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E4" w:rsidRDefault="00684542" w:rsidP="00684542">
      <w:pPr>
        <w:widowControl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6D2DE4">
        <w:rPr>
          <w:rFonts w:ascii="黑体" w:eastAsia="黑体" w:hAnsi="黑体" w:cs="宋体"/>
          <w:kern w:val="0"/>
          <w:sz w:val="24"/>
          <w:szCs w:val="24"/>
        </w:rPr>
        <w:t>姓名：</w:t>
      </w:r>
    </w:p>
    <w:p w:rsidR="00684542" w:rsidRDefault="00D6434D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李培生</w:t>
      </w:r>
    </w:p>
    <w:p w:rsidR="00684542" w:rsidRPr="006D2DE4" w:rsidRDefault="00684542" w:rsidP="00684542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</w:r>
      <w:r w:rsidRPr="006D2DE4">
        <w:rPr>
          <w:rFonts w:ascii="黑体" w:eastAsia="黑体" w:hAnsi="黑体" w:cs="宋体"/>
          <w:kern w:val="0"/>
          <w:sz w:val="24"/>
          <w:szCs w:val="24"/>
        </w:rPr>
        <w:t>照片</w:t>
      </w:r>
    </w:p>
    <w:p w:rsidR="00D6434D" w:rsidRDefault="00D6434D" w:rsidP="0068454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33450" cy="1323975"/>
            <wp:effectExtent l="0" t="0" r="0" b="9525"/>
            <wp:docPr id="2" name="图片 2" descr="E:\NCU办大机器快盘20170227\A3  教研室学校自己\000自己\名片  身份证等\大头照\自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CU办大机器快盘20170227\A3  教研室学校自己\000自己\名片  身份证等\大头照\自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CB3" w:rsidRPr="006D2DE4" w:rsidRDefault="00684542" w:rsidP="00187CB3">
      <w:pPr>
        <w:widowControl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</w:r>
      <w:r w:rsidRPr="006D2DE4">
        <w:rPr>
          <w:rFonts w:ascii="黑体" w:eastAsia="黑体" w:hAnsi="黑体" w:cs="宋体"/>
          <w:kern w:val="0"/>
          <w:sz w:val="24"/>
          <w:szCs w:val="24"/>
        </w:rPr>
        <w:t>简介：</w:t>
      </w:r>
    </w:p>
    <w:p w:rsidR="00187CB3" w:rsidRPr="00187CB3" w:rsidRDefault="00187CB3" w:rsidP="00187CB3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李培生，男，1969年生，中共党员，博士，教授、博士生导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师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。武汉水利电力学院学士、硕士，华中科技大学博士，武汉大学博士后。</w:t>
      </w:r>
    </w:p>
    <w:p w:rsidR="00187CB3" w:rsidRPr="00187CB3" w:rsidRDefault="00187CB3" w:rsidP="00187CB3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1992-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14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在武汉大学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工作，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动力与机械学院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教授、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动力工程及工程热物理专业博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/硕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士生导师；2014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-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2017年在南昌大学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工作，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机电学院教授、机械工程专业博士生导师、动力工程及工程热物理专业和机械工程专业硕士生导师；2017年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3月至今在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上饶师范学院工作。</w:t>
      </w:r>
    </w:p>
    <w:p w:rsidR="00684542" w:rsidRDefault="00187CB3" w:rsidP="00187CB3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主要研究领域为固体废物/生物质/煤的清洁燃烧及资源化利用、高效低污染燃烧技术和系统节能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、多孔介质/复合材料传热传质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等，已指导博士后研究人员、博</w:t>
      </w:r>
      <w:r w:rsidRPr="00187CB3">
        <w:rPr>
          <w:rFonts w:ascii="仿宋" w:eastAsia="仿宋" w:hAnsi="仿宋" w:cs="宋体"/>
          <w:color w:val="000000"/>
          <w:kern w:val="0"/>
          <w:sz w:val="24"/>
          <w:szCs w:val="24"/>
        </w:rPr>
        <w:t>/</w:t>
      </w:r>
      <w:r w:rsidRPr="00187CB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硕士研究生等30余名。主持和参与了国家自然科学基金、教育部博士点基金、中国博士后科学基金、973、863、省级等纵向项目及企业横向项目数十项；已发表论文为SCI/EI/ISTP等检索和引用近百余篇次；有专著一部（合著）、教材一部（合著）。</w:t>
      </w:r>
    </w:p>
    <w:p w:rsidR="00247729" w:rsidRPr="00187CB3" w:rsidRDefault="00247729" w:rsidP="00187CB3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近年来主持的项目：</w:t>
      </w:r>
    </w:p>
    <w:p w:rsidR="002E5C17" w:rsidRPr="00BF1224" w:rsidRDefault="002E5C17" w:rsidP="001515A4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eastAsia="宋体" w:hAnsi="Arial Narrow" w:cs="宋体"/>
          <w:kern w:val="0"/>
          <w:sz w:val="24"/>
          <w:szCs w:val="24"/>
        </w:rPr>
      </w:pPr>
      <w:r w:rsidRPr="00BF1224">
        <w:rPr>
          <w:rFonts w:ascii="Arial Narrow" w:eastAsia="仿宋" w:hAnsi="Arial Narrow"/>
          <w:sz w:val="24"/>
        </w:rPr>
        <w:t>国家自然科</w:t>
      </w:r>
      <w:bookmarkStart w:id="0" w:name="_GoBack"/>
      <w:bookmarkEnd w:id="0"/>
      <w:r w:rsidRPr="00BF1224">
        <w:rPr>
          <w:rFonts w:ascii="Arial Narrow" w:eastAsia="仿宋" w:hAnsi="Arial Narrow"/>
          <w:sz w:val="24"/>
        </w:rPr>
        <w:t>学基金</w:t>
      </w:r>
      <w:r w:rsidR="001515A4" w:rsidRPr="00BF1224">
        <w:rPr>
          <w:rFonts w:ascii="Arial Narrow" w:eastAsia="仿宋" w:hAnsi="Arial Narrow"/>
          <w:sz w:val="24"/>
        </w:rPr>
        <w:t>项目</w:t>
      </w:r>
      <w:r w:rsidRPr="00BF1224">
        <w:rPr>
          <w:rFonts w:ascii="Arial Narrow" w:eastAsia="仿宋" w:hAnsi="Arial Narrow"/>
          <w:sz w:val="24"/>
        </w:rPr>
        <w:t>，基于分形原理的双连续相复合材料成形过程传热传质机理研究（</w:t>
      </w:r>
      <w:r w:rsidRPr="00BF1224">
        <w:rPr>
          <w:rFonts w:ascii="Arial Narrow" w:eastAsia="仿宋" w:hAnsi="Arial Narrow"/>
          <w:sz w:val="24"/>
        </w:rPr>
        <w:t>51566012</w:t>
      </w:r>
      <w:r w:rsidRPr="00BF1224">
        <w:rPr>
          <w:rFonts w:ascii="Arial Narrow" w:eastAsia="仿宋" w:hAnsi="Arial Narrow"/>
          <w:sz w:val="24"/>
        </w:rPr>
        <w:t>）</w:t>
      </w:r>
    </w:p>
    <w:p w:rsidR="002E5C17" w:rsidRPr="00BF1224" w:rsidRDefault="002E5C17" w:rsidP="001515A4">
      <w:pPr>
        <w:pStyle w:val="a4"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Arial Narrow" w:eastAsia="仿宋" w:hAnsi="Arial Narrow"/>
          <w:sz w:val="24"/>
        </w:rPr>
      </w:pPr>
      <w:r w:rsidRPr="00BF1224">
        <w:rPr>
          <w:rFonts w:ascii="Arial Narrow" w:eastAsia="仿宋" w:hAnsi="Arial Narrow"/>
          <w:sz w:val="24"/>
        </w:rPr>
        <w:t>江西省自然科学基金</w:t>
      </w:r>
      <w:r w:rsidR="001515A4" w:rsidRPr="00BF1224">
        <w:rPr>
          <w:rFonts w:ascii="Arial Narrow" w:eastAsia="仿宋" w:hAnsi="Arial Narrow"/>
          <w:sz w:val="24"/>
        </w:rPr>
        <w:t>项目</w:t>
      </w:r>
      <w:r w:rsidRPr="00BF1224">
        <w:rPr>
          <w:rFonts w:ascii="Arial Narrow" w:eastAsia="仿宋" w:hAnsi="Arial Narrow"/>
          <w:sz w:val="24"/>
        </w:rPr>
        <w:t>，基于分形原理的双连续相复合材料成形传输机理研究</w:t>
      </w:r>
      <w:r w:rsidRPr="00BF1224">
        <w:rPr>
          <w:rFonts w:ascii="Arial Narrow" w:eastAsia="仿宋" w:hAnsi="Arial Narrow"/>
          <w:sz w:val="24"/>
        </w:rPr>
        <w:t>(20151BAB206048)</w:t>
      </w:r>
    </w:p>
    <w:p w:rsidR="002E5C17" w:rsidRPr="00BF1224" w:rsidRDefault="002E5C17" w:rsidP="001515A4">
      <w:pPr>
        <w:pStyle w:val="a4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eastAsia="仿宋" w:hAnsi="Arial Narrow"/>
          <w:sz w:val="24"/>
        </w:rPr>
      </w:pPr>
      <w:r w:rsidRPr="00BF1224">
        <w:rPr>
          <w:rFonts w:ascii="Arial Narrow" w:eastAsia="仿宋" w:hAnsi="Arial Narrow"/>
          <w:sz w:val="24"/>
        </w:rPr>
        <w:t>江西省科技计划项目</w:t>
      </w:r>
      <w:r w:rsidRPr="00BF1224">
        <w:rPr>
          <w:rFonts w:ascii="Arial Narrow" w:eastAsia="仿宋" w:hAnsi="Arial Narrow"/>
          <w:sz w:val="24"/>
        </w:rPr>
        <w:t>(</w:t>
      </w:r>
      <w:r w:rsidRPr="00BF1224">
        <w:rPr>
          <w:rFonts w:ascii="Arial Narrow" w:eastAsia="仿宋" w:hAnsi="Arial Narrow"/>
          <w:sz w:val="24"/>
        </w:rPr>
        <w:t>重大项目</w:t>
      </w:r>
      <w:r w:rsidRPr="00BF1224">
        <w:rPr>
          <w:rFonts w:ascii="Arial Narrow" w:eastAsia="仿宋" w:hAnsi="Arial Narrow"/>
          <w:sz w:val="24"/>
        </w:rPr>
        <w:t>)</w:t>
      </w:r>
      <w:r w:rsidRPr="00BF1224">
        <w:rPr>
          <w:rFonts w:ascii="Arial Narrow" w:eastAsia="仿宋" w:hAnsi="Arial Narrow"/>
          <w:sz w:val="24"/>
        </w:rPr>
        <w:t>，架空避雷线上自主移动巡线机器人研制</w:t>
      </w:r>
      <w:r w:rsidR="001515A4" w:rsidRPr="00BF1224">
        <w:rPr>
          <w:rFonts w:ascii="Arial Narrow" w:eastAsia="仿宋" w:hAnsi="Arial Narrow"/>
          <w:sz w:val="24"/>
        </w:rPr>
        <w:t>（</w:t>
      </w:r>
      <w:r w:rsidR="001515A4" w:rsidRPr="00BF1224">
        <w:rPr>
          <w:rFonts w:ascii="Arial Narrow" w:eastAsia="仿宋" w:hAnsi="Arial Narrow"/>
          <w:sz w:val="24"/>
        </w:rPr>
        <w:t>20151BBE50028</w:t>
      </w:r>
      <w:r w:rsidR="001515A4" w:rsidRPr="00BF1224">
        <w:rPr>
          <w:rFonts w:ascii="Arial Narrow" w:eastAsia="仿宋" w:hAnsi="Arial Narrow"/>
          <w:sz w:val="24"/>
        </w:rPr>
        <w:t>）</w:t>
      </w:r>
    </w:p>
    <w:p w:rsidR="001515A4" w:rsidRPr="00BF1224" w:rsidRDefault="002E5C17" w:rsidP="001515A4">
      <w:pPr>
        <w:pStyle w:val="a4"/>
        <w:numPr>
          <w:ilvl w:val="0"/>
          <w:numId w:val="3"/>
        </w:numPr>
        <w:adjustRightInd w:val="0"/>
        <w:snapToGrid w:val="0"/>
        <w:spacing w:line="276" w:lineRule="auto"/>
        <w:ind w:firstLineChars="0"/>
        <w:jc w:val="left"/>
        <w:rPr>
          <w:rFonts w:ascii="Arial Narrow" w:eastAsia="仿宋" w:hAnsi="Arial Narrow"/>
          <w:sz w:val="24"/>
        </w:rPr>
      </w:pPr>
      <w:r w:rsidRPr="00BF1224">
        <w:rPr>
          <w:rFonts w:ascii="Arial Narrow" w:eastAsia="仿宋" w:hAnsi="Arial Narrow"/>
          <w:sz w:val="24"/>
        </w:rPr>
        <w:t>江西省教育厅科学技术研究项目</w:t>
      </w:r>
      <w:r w:rsidRPr="00BF1224">
        <w:rPr>
          <w:rFonts w:ascii="Arial Narrow" w:eastAsia="仿宋" w:hAnsi="Arial Narrow"/>
          <w:sz w:val="24"/>
        </w:rPr>
        <w:t>(</w:t>
      </w:r>
      <w:r w:rsidRPr="00BF1224">
        <w:rPr>
          <w:rFonts w:ascii="Arial Narrow" w:eastAsia="仿宋" w:hAnsi="Arial Narrow"/>
          <w:sz w:val="24"/>
        </w:rPr>
        <w:t>重点项目</w:t>
      </w:r>
      <w:r w:rsidRPr="00BF1224">
        <w:rPr>
          <w:rFonts w:ascii="Arial Narrow" w:eastAsia="仿宋" w:hAnsi="Arial Narrow"/>
          <w:sz w:val="24"/>
        </w:rPr>
        <w:t>)</w:t>
      </w:r>
      <w:r w:rsidRPr="00BF1224">
        <w:rPr>
          <w:rFonts w:ascii="Arial Narrow" w:eastAsia="仿宋" w:hAnsi="Arial Narrow"/>
          <w:sz w:val="24"/>
        </w:rPr>
        <w:t>，典型生物质燃烧焦结构演化及动力学机理研究</w:t>
      </w:r>
      <w:r w:rsidR="001515A4" w:rsidRPr="00BF1224">
        <w:rPr>
          <w:rFonts w:ascii="Arial Narrow" w:eastAsia="仿宋" w:hAnsi="Arial Narrow"/>
          <w:sz w:val="24"/>
        </w:rPr>
        <w:t>（</w:t>
      </w:r>
      <w:r w:rsidR="001515A4" w:rsidRPr="00BF1224">
        <w:rPr>
          <w:rFonts w:ascii="Arial Narrow" w:eastAsia="仿宋" w:hAnsi="Arial Narrow"/>
          <w:sz w:val="24"/>
        </w:rPr>
        <w:t>GJJ150031</w:t>
      </w:r>
      <w:r w:rsidR="001515A4" w:rsidRPr="00BF1224">
        <w:rPr>
          <w:rFonts w:ascii="Arial Narrow" w:eastAsia="仿宋" w:hAnsi="Arial Narrow"/>
          <w:sz w:val="24"/>
        </w:rPr>
        <w:t>）</w:t>
      </w:r>
    </w:p>
    <w:p w:rsidR="001515A4" w:rsidRPr="00BF1224" w:rsidRDefault="002E5C17" w:rsidP="001515A4">
      <w:pPr>
        <w:pStyle w:val="a4"/>
        <w:numPr>
          <w:ilvl w:val="0"/>
          <w:numId w:val="3"/>
        </w:numPr>
        <w:adjustRightInd w:val="0"/>
        <w:snapToGrid w:val="0"/>
        <w:spacing w:line="276" w:lineRule="auto"/>
        <w:ind w:firstLineChars="0"/>
        <w:jc w:val="left"/>
        <w:rPr>
          <w:rFonts w:ascii="Arial Narrow" w:eastAsia="仿宋" w:hAnsi="Arial Narrow"/>
          <w:sz w:val="24"/>
        </w:rPr>
      </w:pPr>
      <w:r w:rsidRPr="00BF1224">
        <w:rPr>
          <w:rFonts w:ascii="Arial Narrow" w:eastAsia="仿宋" w:hAnsi="Arial Narrow"/>
          <w:sz w:val="24"/>
        </w:rPr>
        <w:lastRenderedPageBreak/>
        <w:t>企业项目，架空输电线路智能巡线车研制</w:t>
      </w:r>
      <w:r w:rsidR="001515A4" w:rsidRPr="00BF1224">
        <w:rPr>
          <w:rFonts w:ascii="Arial Narrow" w:eastAsia="仿宋" w:hAnsi="Arial Narrow"/>
          <w:sz w:val="24"/>
        </w:rPr>
        <w:t>（</w:t>
      </w:r>
      <w:r w:rsidR="001515A4" w:rsidRPr="00BF1224">
        <w:rPr>
          <w:rFonts w:ascii="Arial Narrow" w:eastAsia="仿宋" w:hAnsi="Arial Narrow"/>
          <w:sz w:val="24"/>
        </w:rPr>
        <w:t>CX201412290310</w:t>
      </w:r>
      <w:r w:rsidR="001515A4" w:rsidRPr="00BF1224">
        <w:rPr>
          <w:rFonts w:ascii="Arial Narrow" w:eastAsia="仿宋" w:hAnsi="Arial Narrow"/>
          <w:sz w:val="24"/>
        </w:rPr>
        <w:t>）</w:t>
      </w:r>
    </w:p>
    <w:p w:rsidR="002E5C17" w:rsidRDefault="002E5C17" w:rsidP="00684542">
      <w:pPr>
        <w:widowControl/>
        <w:jc w:val="left"/>
        <w:rPr>
          <w:rFonts w:ascii="仿宋" w:eastAsia="仿宋" w:hAnsi="仿宋" w:hint="eastAsia"/>
          <w:sz w:val="24"/>
        </w:rPr>
      </w:pPr>
    </w:p>
    <w:p w:rsidR="002E5C17" w:rsidRPr="002E5C17" w:rsidRDefault="002E5C17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Pr="001515A4" w:rsidRDefault="00684542" w:rsidP="00684542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1515A4">
        <w:rPr>
          <w:rFonts w:ascii="黑体" w:eastAsia="黑体" w:hAnsi="黑体" w:cs="宋体"/>
          <w:kern w:val="0"/>
          <w:sz w:val="24"/>
          <w:szCs w:val="24"/>
        </w:rPr>
        <w:t>代表性论文：</w:t>
      </w:r>
    </w:p>
    <w:p w:rsidR="006D2DE4" w:rsidRPr="00846FD3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846FD3">
        <w:rPr>
          <w:rFonts w:ascii="Arial Narrow" w:eastAsia="宋体" w:hAnsi="Arial Narrow" w:cs="Times New Roman"/>
          <w:szCs w:val="21"/>
        </w:rPr>
        <w:t>Fei H, Li P</w:t>
      </w:r>
      <w:r>
        <w:rPr>
          <w:rFonts w:ascii="Arial Narrow" w:eastAsia="宋体" w:hAnsi="Arial Narrow" w:cs="Times New Roman" w:hint="eastAsia"/>
          <w:szCs w:val="21"/>
        </w:rPr>
        <w:t>S</w:t>
      </w:r>
      <w:r w:rsidRPr="00846FD3">
        <w:rPr>
          <w:rFonts w:ascii="Arial Narrow" w:hAnsi="Arial Narrow" w:hint="eastAsia"/>
          <w:szCs w:val="21"/>
        </w:rPr>
        <w:t>*</w:t>
      </w:r>
      <w:r w:rsidRPr="00846FD3">
        <w:rPr>
          <w:rFonts w:ascii="Arial Narrow" w:eastAsia="宋体" w:hAnsi="Arial Narrow" w:cs="Times New Roman"/>
          <w:szCs w:val="21"/>
        </w:rPr>
        <w:t xml:space="preserve"> Liu Y, </w:t>
      </w:r>
      <w:r w:rsidRPr="00846FD3">
        <w:rPr>
          <w:rFonts w:ascii="Arial Narrow" w:hAnsi="Arial Narrow" w:hint="eastAsia"/>
          <w:szCs w:val="21"/>
        </w:rPr>
        <w:t>Li Y.</w:t>
      </w:r>
      <w:r w:rsidRPr="00846FD3">
        <w:rPr>
          <w:rFonts w:ascii="Arial Narrow" w:eastAsia="宋体" w:hAnsi="Arial Narrow" w:cs="Times New Roman"/>
          <w:szCs w:val="21"/>
        </w:rPr>
        <w:t>Structural evolution and reactivity of coal chars during combustion in oxyfuel atmosphere[J]. Asia</w:t>
      </w:r>
      <w:r w:rsidRPr="00846FD3">
        <w:rPr>
          <w:rFonts w:ascii="Arial Narrow" w:hAnsi="Arial Narrow"/>
          <w:szCs w:val="21"/>
        </w:rPr>
        <w:t>-</w:t>
      </w:r>
      <w:r w:rsidRPr="00846FD3">
        <w:rPr>
          <w:rFonts w:ascii="Arial Narrow" w:eastAsia="宋体" w:hAnsi="Arial Narrow" w:cs="Times New Roman"/>
          <w:szCs w:val="21"/>
        </w:rPr>
        <w:t>pacific Journal of Ch</w:t>
      </w:r>
      <w:r w:rsidRPr="00846FD3">
        <w:rPr>
          <w:rFonts w:ascii="Arial Narrow" w:hAnsi="Arial Narrow"/>
          <w:szCs w:val="21"/>
        </w:rPr>
        <w:t>emical Engineering, 2017, 12(1)</w:t>
      </w:r>
      <w:r w:rsidRPr="00846FD3">
        <w:rPr>
          <w:rFonts w:ascii="Arial Narrow" w:hAnsi="Arial Narrow" w:hint="eastAsia"/>
          <w:szCs w:val="21"/>
        </w:rPr>
        <w:t>:25-32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  <w:szCs w:val="21"/>
        </w:rPr>
        <w:t>费华</w:t>
      </w:r>
      <w:r w:rsidRPr="00E35562">
        <w:rPr>
          <w:rFonts w:ascii="Arial Narrow" w:hAnsi="Arial Narrow"/>
          <w:szCs w:val="21"/>
        </w:rPr>
        <w:t xml:space="preserve">, </w:t>
      </w:r>
      <w:r w:rsidRPr="00E35562">
        <w:rPr>
          <w:rFonts w:ascii="Arial Narrow" w:hAnsi="Arial Narrow"/>
          <w:szCs w:val="21"/>
        </w:rPr>
        <w:t>李培生</w:t>
      </w:r>
      <w:r w:rsidRPr="00846FD3">
        <w:rPr>
          <w:rFonts w:ascii="Arial Narrow" w:hAnsi="Arial Narrow" w:hint="eastAsia"/>
          <w:szCs w:val="21"/>
        </w:rPr>
        <w:t>*</w:t>
      </w:r>
      <w:r w:rsidRPr="00E35562">
        <w:rPr>
          <w:rFonts w:ascii="Arial Narrow" w:hAnsi="Arial Narrow"/>
          <w:szCs w:val="21"/>
        </w:rPr>
        <w:t xml:space="preserve">, </w:t>
      </w:r>
      <w:r w:rsidRPr="00E35562">
        <w:rPr>
          <w:rFonts w:ascii="Arial Narrow" w:hAnsi="Arial Narrow"/>
          <w:szCs w:val="21"/>
        </w:rPr>
        <w:t>张莹</w:t>
      </w:r>
      <w:r w:rsidRPr="00E35562">
        <w:rPr>
          <w:rFonts w:ascii="Arial Narrow" w:hAnsi="Arial Narrow"/>
          <w:szCs w:val="21"/>
        </w:rPr>
        <w:t xml:space="preserve">. </w:t>
      </w:r>
      <w:r w:rsidRPr="00E35562">
        <w:rPr>
          <w:rFonts w:ascii="Arial Narrow" w:hAnsi="Arial Narrow"/>
          <w:szCs w:val="21"/>
        </w:rPr>
        <w:t>煤焦</w:t>
      </w:r>
      <w:r w:rsidRPr="00E35562">
        <w:rPr>
          <w:rFonts w:ascii="Arial Narrow" w:hAnsi="Arial Narrow"/>
          <w:szCs w:val="21"/>
        </w:rPr>
        <w:t>O</w:t>
      </w:r>
      <w:r w:rsidRPr="006D2DE4">
        <w:rPr>
          <w:rFonts w:ascii="Arial Narrow" w:hAnsi="Arial Narrow"/>
          <w:szCs w:val="21"/>
          <w:vertAlign w:val="subscript"/>
        </w:rPr>
        <w:t>2</w:t>
      </w:r>
      <w:r w:rsidRPr="00E35562">
        <w:rPr>
          <w:rFonts w:ascii="Arial Narrow" w:hAnsi="Arial Narrow"/>
          <w:szCs w:val="21"/>
        </w:rPr>
        <w:t>/CO</w:t>
      </w:r>
      <w:r w:rsidRPr="006D2DE4">
        <w:rPr>
          <w:rFonts w:ascii="Arial Narrow" w:hAnsi="Arial Narrow"/>
          <w:szCs w:val="21"/>
          <w:vertAlign w:val="subscript"/>
        </w:rPr>
        <w:t>2</w:t>
      </w:r>
      <w:r w:rsidRPr="00E35562">
        <w:rPr>
          <w:rFonts w:ascii="Arial Narrow" w:hAnsi="Arial Narrow"/>
          <w:szCs w:val="21"/>
        </w:rPr>
        <w:t>燃烧特性的改进离散随机孔模型解析</w:t>
      </w:r>
      <w:r w:rsidRPr="00E35562">
        <w:rPr>
          <w:rFonts w:ascii="Arial Narrow" w:hAnsi="Arial Narrow"/>
          <w:szCs w:val="21"/>
        </w:rPr>
        <w:t xml:space="preserve">[J]. </w:t>
      </w:r>
      <w:r w:rsidRPr="00E35562">
        <w:rPr>
          <w:rFonts w:ascii="Arial Narrow" w:hAnsi="Arial Narrow"/>
          <w:szCs w:val="21"/>
        </w:rPr>
        <w:t>华南理工大学学报</w:t>
      </w:r>
      <w:r w:rsidRPr="00E35562">
        <w:rPr>
          <w:rFonts w:ascii="Arial Narrow" w:hAnsi="Arial Narrow"/>
          <w:szCs w:val="21"/>
        </w:rPr>
        <w:t xml:space="preserve"> (</w:t>
      </w:r>
      <w:r w:rsidRPr="00E35562">
        <w:rPr>
          <w:rFonts w:ascii="Arial Narrow" w:hAnsi="Arial Narrow"/>
          <w:szCs w:val="21"/>
        </w:rPr>
        <w:t>自然科学版</w:t>
      </w:r>
      <w:r w:rsidRPr="00E35562">
        <w:rPr>
          <w:rFonts w:ascii="Arial Narrow" w:hAnsi="Arial Narrow"/>
          <w:szCs w:val="21"/>
        </w:rPr>
        <w:t>), 2016, 44(11):49-55.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  <w:szCs w:val="21"/>
        </w:rPr>
        <w:t>费华</w:t>
      </w:r>
      <w:r w:rsidRPr="00E35562">
        <w:rPr>
          <w:rFonts w:ascii="Arial Narrow" w:hAnsi="Arial Narrow"/>
          <w:szCs w:val="21"/>
        </w:rPr>
        <w:t xml:space="preserve">, </w:t>
      </w:r>
      <w:r w:rsidRPr="00E35562">
        <w:rPr>
          <w:rFonts w:ascii="Arial Narrow" w:hAnsi="Arial Narrow"/>
          <w:szCs w:val="21"/>
        </w:rPr>
        <w:t>李培生</w:t>
      </w:r>
      <w:r w:rsidRPr="00846FD3">
        <w:rPr>
          <w:rFonts w:ascii="Arial Narrow" w:hAnsi="Arial Narrow" w:hint="eastAsia"/>
          <w:szCs w:val="21"/>
        </w:rPr>
        <w:t>*</w:t>
      </w:r>
      <w:r w:rsidRPr="00E35562">
        <w:rPr>
          <w:rFonts w:ascii="Arial Narrow" w:hAnsi="Arial Narrow"/>
          <w:szCs w:val="21"/>
        </w:rPr>
        <w:t xml:space="preserve">, </w:t>
      </w:r>
      <w:r w:rsidRPr="00E35562">
        <w:rPr>
          <w:rFonts w:ascii="Arial Narrow" w:hAnsi="Arial Narrow"/>
          <w:szCs w:val="21"/>
        </w:rPr>
        <w:t>孙金丛</w:t>
      </w:r>
      <w:r w:rsidRPr="00E35562">
        <w:rPr>
          <w:rFonts w:ascii="Arial Narrow" w:hAnsi="Arial Narrow"/>
          <w:szCs w:val="21"/>
        </w:rPr>
        <w:t>,</w:t>
      </w:r>
      <w:r w:rsidRPr="00E35562">
        <w:rPr>
          <w:rFonts w:ascii="Arial Narrow" w:hAnsi="Arial Narrow"/>
          <w:szCs w:val="21"/>
        </w:rPr>
        <w:t>等</w:t>
      </w:r>
      <w:r w:rsidRPr="00E35562">
        <w:rPr>
          <w:rFonts w:ascii="Arial Narrow" w:hAnsi="Arial Narrow"/>
          <w:szCs w:val="21"/>
        </w:rPr>
        <w:t xml:space="preserve">. </w:t>
      </w:r>
      <w:r w:rsidRPr="00E35562">
        <w:rPr>
          <w:rFonts w:ascii="Arial Narrow" w:hAnsi="Arial Narrow"/>
          <w:szCs w:val="21"/>
        </w:rPr>
        <w:t>修正离散随机孔模型应用于两种秸秆生物质焦</w:t>
      </w:r>
      <w:r w:rsidRPr="00E35562">
        <w:rPr>
          <w:rFonts w:ascii="Arial Narrow" w:hAnsi="Arial Narrow"/>
          <w:szCs w:val="21"/>
        </w:rPr>
        <w:t>CO</w:t>
      </w:r>
      <w:r w:rsidRPr="006D2DE4">
        <w:rPr>
          <w:rFonts w:ascii="Arial Narrow" w:hAnsi="Arial Narrow"/>
          <w:szCs w:val="21"/>
          <w:vertAlign w:val="subscript"/>
        </w:rPr>
        <w:t>2</w:t>
      </w:r>
      <w:r w:rsidRPr="00E35562">
        <w:rPr>
          <w:rFonts w:ascii="Arial Narrow" w:hAnsi="Arial Narrow"/>
          <w:szCs w:val="21"/>
        </w:rPr>
        <w:t>气化的动力学研究</w:t>
      </w:r>
      <w:r w:rsidRPr="00E35562">
        <w:rPr>
          <w:rFonts w:ascii="Arial Narrow" w:hAnsi="Arial Narrow"/>
          <w:szCs w:val="21"/>
        </w:rPr>
        <w:t xml:space="preserve">[J]. </w:t>
      </w:r>
      <w:r w:rsidRPr="00E35562">
        <w:rPr>
          <w:rFonts w:ascii="Arial Narrow" w:hAnsi="Arial Narrow"/>
          <w:szCs w:val="21"/>
        </w:rPr>
        <w:t>中国电机工程学报</w:t>
      </w:r>
      <w:r w:rsidRPr="00E35562">
        <w:rPr>
          <w:rFonts w:ascii="Arial Narrow" w:hAnsi="Arial Narrow"/>
          <w:szCs w:val="21"/>
        </w:rPr>
        <w:t>, 2016(9):2459-2464.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</w:rPr>
        <w:t>Ying Zhang, Peiyao Liu, Peisheng Li</w:t>
      </w:r>
      <w:r w:rsidRPr="00846FD3">
        <w:rPr>
          <w:rFonts w:ascii="Arial Narrow" w:hAnsi="Arial Narrow" w:hint="eastAsia"/>
          <w:szCs w:val="21"/>
        </w:rPr>
        <w:t>*</w:t>
      </w:r>
      <w:r w:rsidRPr="00E35562">
        <w:rPr>
          <w:rFonts w:ascii="Arial Narrow" w:hAnsi="Arial Narrow"/>
        </w:rPr>
        <w:t>, Yue Chen, Yanni Pan. Study on the Instability of Two - phase Flow In The Heat-absorbing Tube of Trough Solar Collector [J]. International Journal of Photoenergy.2017</w:t>
      </w:r>
      <w:r w:rsidRPr="00E35562">
        <w:rPr>
          <w:rFonts w:ascii="Arial Narrow" w:hAnsi="Arial Narrow"/>
          <w:szCs w:val="21"/>
        </w:rPr>
        <w:t>I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  <w:szCs w:val="21"/>
        </w:rPr>
        <w:t>Ying Zhang,Min Lu,Wenqiang Shang,Zhen Xia,Liang Zeng, PeishengLi</w:t>
      </w:r>
      <w:r w:rsidRPr="00846FD3">
        <w:rPr>
          <w:rFonts w:ascii="Arial Narrow" w:hAnsi="Arial Narrow" w:hint="eastAsia"/>
          <w:szCs w:val="21"/>
        </w:rPr>
        <w:t>*</w:t>
      </w:r>
      <w:r w:rsidRPr="00E35562">
        <w:rPr>
          <w:rFonts w:ascii="Arial Narrow" w:hAnsi="Arial Narrow"/>
          <w:szCs w:val="21"/>
        </w:rPr>
        <w:t>. Numerical Simulation of Bubble Free Rise after Sudden Contraction Using the Front Tracking Method[J].International Journal of Photoenergy.2017.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  <w:szCs w:val="21"/>
        </w:rPr>
        <w:t>李培生</w:t>
      </w:r>
      <w:r w:rsidRPr="00E35562">
        <w:rPr>
          <w:rFonts w:ascii="Arial Narrow" w:hAnsi="Arial Narrow"/>
          <w:szCs w:val="21"/>
        </w:rPr>
        <w:t>,</w:t>
      </w:r>
      <w:r w:rsidRPr="00E35562">
        <w:rPr>
          <w:rFonts w:ascii="Arial Narrow" w:hAnsi="Arial Narrow"/>
          <w:szCs w:val="21"/>
        </w:rPr>
        <w:t>李伟，张莹</w:t>
      </w:r>
      <w:r w:rsidRPr="00E35562">
        <w:rPr>
          <w:rFonts w:ascii="Arial Narrow" w:hAnsi="Arial Narrow"/>
          <w:szCs w:val="21"/>
        </w:rPr>
        <w:t>*</w:t>
      </w:r>
      <w:r w:rsidRPr="00E35562">
        <w:rPr>
          <w:rFonts w:ascii="Arial Narrow" w:hAnsi="Arial Narrow"/>
          <w:szCs w:val="21"/>
        </w:rPr>
        <w:t>，孙金丛，王昭太</w:t>
      </w:r>
      <w:r w:rsidRPr="00E35562">
        <w:rPr>
          <w:rFonts w:ascii="Arial Narrow" w:hAnsi="Arial Narrow"/>
          <w:szCs w:val="21"/>
        </w:rPr>
        <w:t>.</w:t>
      </w:r>
      <w:r w:rsidRPr="00E35562">
        <w:rPr>
          <w:rFonts w:ascii="Arial Narrow" w:hAnsi="Arial Narrow"/>
          <w:szCs w:val="21"/>
        </w:rPr>
        <w:t>倾斜多孔方腔内自然对流非正交</w:t>
      </w:r>
      <w:r w:rsidRPr="00E35562">
        <w:rPr>
          <w:rFonts w:ascii="Arial Narrow" w:hAnsi="Arial Narrow"/>
          <w:szCs w:val="21"/>
        </w:rPr>
        <w:t>MRT-LB</w:t>
      </w:r>
      <w:r w:rsidRPr="00E35562">
        <w:rPr>
          <w:rFonts w:ascii="Arial Narrow" w:hAnsi="Arial Narrow"/>
          <w:szCs w:val="21"/>
        </w:rPr>
        <w:t>数值模拟</w:t>
      </w:r>
      <w:r w:rsidRPr="00E35562">
        <w:rPr>
          <w:rFonts w:ascii="Arial Narrow" w:hAnsi="Arial Narrow"/>
          <w:szCs w:val="21"/>
        </w:rPr>
        <w:t xml:space="preserve">[J]. </w:t>
      </w:r>
      <w:r w:rsidRPr="00E35562">
        <w:rPr>
          <w:rFonts w:ascii="Arial Narrow" w:hAnsi="Arial Narrow"/>
          <w:szCs w:val="21"/>
        </w:rPr>
        <w:t>华南理工大学学报</w:t>
      </w:r>
      <w:r w:rsidRPr="00E35562">
        <w:rPr>
          <w:rFonts w:ascii="Arial Narrow" w:hAnsi="Arial Narrow"/>
          <w:szCs w:val="21"/>
        </w:rPr>
        <w:t>,2017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</w:rPr>
        <w:t>孙金从</w:t>
      </w:r>
      <w:r w:rsidRPr="00E35562">
        <w:rPr>
          <w:rFonts w:ascii="Arial Narrow" w:hAnsi="Arial Narrow"/>
        </w:rPr>
        <w:t>,</w:t>
      </w:r>
      <w:r w:rsidRPr="00E35562">
        <w:rPr>
          <w:rFonts w:ascii="Arial Narrow" w:hAnsi="Arial Narrow"/>
        </w:rPr>
        <w:t>杜鹏</w:t>
      </w:r>
      <w:r w:rsidRPr="00E35562">
        <w:rPr>
          <w:rFonts w:ascii="Arial Narrow" w:hAnsi="Arial Narrow"/>
        </w:rPr>
        <w:t>,</w:t>
      </w:r>
      <w:r w:rsidRPr="00E35562">
        <w:rPr>
          <w:rFonts w:ascii="Arial Narrow" w:hAnsi="Arial Narrow"/>
        </w:rPr>
        <w:t>李培生，张莹</w:t>
      </w:r>
      <w:r w:rsidRPr="00E35562">
        <w:rPr>
          <w:rFonts w:ascii="Arial Narrow" w:hAnsi="Arial Narrow"/>
        </w:rPr>
        <w:t xml:space="preserve">*. </w:t>
      </w:r>
      <w:r w:rsidRPr="00E35562">
        <w:rPr>
          <w:rFonts w:ascii="Arial Narrow" w:hAnsi="Arial Narrow"/>
        </w:rPr>
        <w:t>内置高温方块的倾斜多孔腔体中自然对流的</w:t>
      </w:r>
      <w:r w:rsidRPr="00E35562">
        <w:rPr>
          <w:rFonts w:ascii="Arial Narrow" w:hAnsi="Arial Narrow"/>
        </w:rPr>
        <w:t>LBM</w:t>
      </w:r>
      <w:r w:rsidRPr="00E35562">
        <w:rPr>
          <w:rFonts w:ascii="Arial Narrow" w:hAnsi="Arial Narrow"/>
        </w:rPr>
        <w:t>模拟</w:t>
      </w:r>
      <w:r w:rsidRPr="00E35562">
        <w:rPr>
          <w:rFonts w:ascii="Arial Narrow" w:hAnsi="Arial Narrow"/>
        </w:rPr>
        <w:t xml:space="preserve">[J]. </w:t>
      </w:r>
      <w:r w:rsidRPr="00E35562">
        <w:rPr>
          <w:rFonts w:ascii="Arial Narrow" w:hAnsi="Arial Narrow"/>
        </w:rPr>
        <w:t>哈尔滨工程大学学报</w:t>
      </w:r>
      <w:r w:rsidRPr="00E35562">
        <w:rPr>
          <w:rFonts w:ascii="Arial Narrow" w:hAnsi="Arial Narrow"/>
        </w:rPr>
        <w:t>,2017</w:t>
      </w:r>
    </w:p>
    <w:p w:rsidR="006D2DE4" w:rsidRPr="00E35562" w:rsidRDefault="006D2DE4" w:rsidP="001515A4">
      <w:pPr>
        <w:pStyle w:val="a4"/>
        <w:numPr>
          <w:ilvl w:val="0"/>
          <w:numId w:val="4"/>
        </w:numPr>
        <w:tabs>
          <w:tab w:val="right" w:leader="dot" w:pos="284"/>
        </w:tabs>
        <w:spacing w:line="360" w:lineRule="auto"/>
        <w:ind w:left="284" w:firstLineChars="0" w:hanging="284"/>
        <w:jc w:val="left"/>
        <w:rPr>
          <w:rFonts w:ascii="Arial Narrow" w:hAnsi="Arial Narrow"/>
          <w:szCs w:val="21"/>
        </w:rPr>
      </w:pPr>
      <w:r w:rsidRPr="00E35562">
        <w:rPr>
          <w:rFonts w:ascii="Arial Narrow" w:hAnsi="Arial Narrow"/>
          <w:szCs w:val="21"/>
        </w:rPr>
        <w:t>Ying Zhang, Zhiping Yuan, Peisheng Li*, Zhen Xia, and Zelian Ni. Numerical Simulation of the Coupling Effect Between a Buoyancy Bubble and a Free Surface by Front Tracking Method[J]. Journal of Computational and Theoretical Nanoscience,2015,12:1-8</w:t>
      </w:r>
    </w:p>
    <w:p w:rsidR="00684542" w:rsidRPr="00187CB3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87CB3" w:rsidRDefault="00684542" w:rsidP="0068454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联系方式：</w:t>
      </w:r>
      <w:r w:rsidR="002E5C17">
        <w:rPr>
          <w:rFonts w:ascii="宋体" w:eastAsia="宋体" w:hAnsi="宋体" w:cs="宋体" w:hint="eastAsia"/>
          <w:kern w:val="0"/>
          <w:sz w:val="24"/>
          <w:szCs w:val="24"/>
        </w:rPr>
        <w:t>南昌大学机电学院动力系</w:t>
      </w:r>
    </w:p>
    <w:p w:rsidR="00187CB3" w:rsidRDefault="00684542" w:rsidP="0068454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电话：</w:t>
      </w:r>
    </w:p>
    <w:p w:rsidR="00684542" w:rsidRPr="002E5C17" w:rsidRDefault="00684542" w:rsidP="00684542">
      <w:pPr>
        <w:widowControl/>
        <w:jc w:val="left"/>
        <w:rPr>
          <w:rFonts w:ascii="Arial Narrow" w:hAnsi="Arial Narrow"/>
          <w:sz w:val="24"/>
          <w:szCs w:val="24"/>
        </w:rPr>
      </w:pPr>
      <w:r w:rsidRPr="002E5C17">
        <w:rPr>
          <w:rFonts w:ascii="Arial Narrow" w:hAnsi="Arial Narrow"/>
          <w:sz w:val="24"/>
          <w:szCs w:val="24"/>
        </w:rPr>
        <w:t>E-mail:</w:t>
      </w:r>
      <w:r w:rsidR="00D6434D" w:rsidRPr="002E5C17">
        <w:rPr>
          <w:rFonts w:ascii="Arial Narrow" w:hAnsi="Arial Narrow" w:hint="eastAsia"/>
          <w:sz w:val="24"/>
          <w:szCs w:val="24"/>
        </w:rPr>
        <w:t>lipeisheng@ncu.edu.cn</w:t>
      </w:r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276"/>
    <w:multiLevelType w:val="hybridMultilevel"/>
    <w:tmpl w:val="E0524A2E"/>
    <w:lvl w:ilvl="0" w:tplc="43B28C74">
      <w:start w:val="1"/>
      <w:numFmt w:val="decimalZero"/>
      <w:lvlText w:val="[%1].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BE5716"/>
    <w:multiLevelType w:val="hybridMultilevel"/>
    <w:tmpl w:val="514C4792"/>
    <w:lvl w:ilvl="0" w:tplc="43B28C74">
      <w:start w:val="1"/>
      <w:numFmt w:val="decimalZero"/>
      <w:lvlText w:val="[%1].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9A483A"/>
    <w:multiLevelType w:val="hybridMultilevel"/>
    <w:tmpl w:val="48403B3C"/>
    <w:lvl w:ilvl="0" w:tplc="DAC0902A">
      <w:start w:val="1"/>
      <w:numFmt w:val="decimal"/>
      <w:lvlText w:val="[%1].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411E90"/>
    <w:multiLevelType w:val="hybridMultilevel"/>
    <w:tmpl w:val="88662114"/>
    <w:lvl w:ilvl="0" w:tplc="DAC0902A">
      <w:start w:val="1"/>
      <w:numFmt w:val="decimal"/>
      <w:lvlText w:val="[%1]."/>
      <w:lvlJc w:val="left"/>
      <w:pPr>
        <w:ind w:left="420" w:hanging="42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1515A4"/>
    <w:rsid w:val="00187CB3"/>
    <w:rsid w:val="00247729"/>
    <w:rsid w:val="002D1648"/>
    <w:rsid w:val="002D5A66"/>
    <w:rsid w:val="002E35FB"/>
    <w:rsid w:val="002E5C17"/>
    <w:rsid w:val="00684542"/>
    <w:rsid w:val="006D2DE4"/>
    <w:rsid w:val="009C082B"/>
    <w:rsid w:val="00BF1224"/>
    <w:rsid w:val="00C222F3"/>
    <w:rsid w:val="00D6434D"/>
    <w:rsid w:val="00E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3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434D"/>
    <w:rPr>
      <w:sz w:val="18"/>
      <w:szCs w:val="18"/>
    </w:rPr>
  </w:style>
  <w:style w:type="paragraph" w:styleId="a4">
    <w:name w:val="List Paragraph"/>
    <w:basedOn w:val="a"/>
    <w:uiPriority w:val="99"/>
    <w:unhideWhenUsed/>
    <w:rsid w:val="006D2D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3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434D"/>
    <w:rPr>
      <w:sz w:val="18"/>
      <w:szCs w:val="18"/>
    </w:rPr>
  </w:style>
  <w:style w:type="paragraph" w:styleId="a4">
    <w:name w:val="List Paragraph"/>
    <w:basedOn w:val="a"/>
    <w:uiPriority w:val="99"/>
    <w:unhideWhenUsed/>
    <w:rsid w:val="006D2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</dc:creator>
  <cp:keywords/>
  <dc:description/>
  <cp:lastModifiedBy>LPS</cp:lastModifiedBy>
  <cp:revision>10</cp:revision>
  <dcterms:created xsi:type="dcterms:W3CDTF">2017-12-20T03:20:00Z</dcterms:created>
  <dcterms:modified xsi:type="dcterms:W3CDTF">2017-12-20T11:49:00Z</dcterms:modified>
</cp:coreProperties>
</file>