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D4222">
      <w:pPr>
        <w:spacing w:line="360" w:lineRule="auto"/>
        <w:jc w:val="center"/>
        <w:rPr>
          <w:b/>
          <w:sz w:val="36"/>
          <w:szCs w:val="36"/>
        </w:rPr>
      </w:pPr>
      <w:bookmarkStart w:id="35" w:name="_GoBack"/>
      <w:bookmarkEnd w:id="35"/>
      <w:r>
        <w:rPr>
          <w:rFonts w:hint="eastAsia"/>
          <w:b/>
          <w:sz w:val="36"/>
          <w:szCs w:val="36"/>
        </w:rPr>
        <w:t>能源与动力工程专业</w:t>
      </w:r>
      <w:r>
        <w:rPr>
          <w:b/>
          <w:sz w:val="36"/>
          <w:szCs w:val="36"/>
        </w:rPr>
        <w:t>培养方案</w:t>
      </w:r>
      <w:r>
        <w:rPr>
          <w:rFonts w:hint="eastAsia"/>
          <w:b/>
          <w:sz w:val="36"/>
          <w:szCs w:val="36"/>
        </w:rPr>
        <w:t>（2</w:t>
      </w:r>
      <w:r>
        <w:rPr>
          <w:b/>
          <w:sz w:val="36"/>
          <w:szCs w:val="36"/>
        </w:rPr>
        <w:t>02</w:t>
      </w:r>
      <w:r>
        <w:rPr>
          <w:rFonts w:hint="eastAsia"/>
          <w:b/>
          <w:sz w:val="36"/>
          <w:szCs w:val="36"/>
        </w:rPr>
        <w:t>0版）</w:t>
      </w:r>
    </w:p>
    <w:p w14:paraId="627BD076">
      <w:pPr>
        <w:spacing w:line="360" w:lineRule="auto"/>
        <w:rPr>
          <w:b/>
          <w:sz w:val="24"/>
          <w:szCs w:val="24"/>
        </w:rPr>
      </w:pPr>
    </w:p>
    <w:p w14:paraId="43700AA7">
      <w:pPr>
        <w:spacing w:line="360" w:lineRule="auto"/>
        <w:ind w:firstLine="482" w:firstLineChars="200"/>
        <w:rPr>
          <w:b/>
          <w:sz w:val="24"/>
          <w:szCs w:val="24"/>
        </w:rPr>
      </w:pPr>
      <w:r>
        <w:rPr>
          <w:rFonts w:hint="eastAsia"/>
          <w:b/>
          <w:sz w:val="24"/>
          <w:szCs w:val="24"/>
        </w:rPr>
        <w:t>1</w:t>
      </w:r>
      <w:r>
        <w:rPr>
          <w:b/>
          <w:sz w:val="24"/>
          <w:szCs w:val="24"/>
        </w:rPr>
        <w:t xml:space="preserve"> </w:t>
      </w:r>
      <w:r>
        <w:rPr>
          <w:rFonts w:hint="eastAsia"/>
          <w:b/>
          <w:sz w:val="24"/>
          <w:szCs w:val="24"/>
        </w:rPr>
        <w:t>基本信息及学分要求</w:t>
      </w:r>
    </w:p>
    <w:p w14:paraId="2195D98C">
      <w:pPr>
        <w:spacing w:line="360" w:lineRule="auto"/>
        <w:ind w:firstLine="480" w:firstLineChars="200"/>
        <w:rPr>
          <w:rFonts w:ascii="Calibri" w:hAnsi="Calibri" w:eastAsia="宋体" w:cs="Times New Roman"/>
          <w:sz w:val="24"/>
          <w:szCs w:val="24"/>
        </w:rPr>
      </w:pPr>
      <w:r>
        <w:rPr>
          <w:rFonts w:hint="eastAsia"/>
          <w:sz w:val="24"/>
          <w:szCs w:val="24"/>
        </w:rPr>
        <w:t>能源与动力工程专业代码（Energy</w:t>
      </w:r>
      <w:r>
        <w:rPr>
          <w:sz w:val="24"/>
          <w:szCs w:val="24"/>
        </w:rPr>
        <w:t xml:space="preserve"> </w:t>
      </w:r>
      <w:r>
        <w:rPr>
          <w:rFonts w:hint="eastAsia"/>
          <w:sz w:val="24"/>
          <w:szCs w:val="24"/>
        </w:rPr>
        <w:t>and</w:t>
      </w:r>
      <w:r>
        <w:rPr>
          <w:sz w:val="24"/>
          <w:szCs w:val="24"/>
        </w:rPr>
        <w:t xml:space="preserve"> Power Engineering</w:t>
      </w:r>
      <w:r>
        <w:rPr>
          <w:rFonts w:hint="eastAsia"/>
          <w:sz w:val="24"/>
          <w:szCs w:val="24"/>
        </w:rPr>
        <w:t>）：080501，学制4年，授工学学士学位，学位学分最低要求169学分，非学位学分最低要求6学分（含军事技能训练2学分、第二课堂2学分、生产劳动2学分），同时达到《国家学生体质健康标准》。</w:t>
      </w:r>
    </w:p>
    <w:p w14:paraId="7D95DEE8">
      <w:pPr>
        <w:spacing w:line="360" w:lineRule="auto"/>
        <w:ind w:firstLine="480" w:firstLineChars="200"/>
        <w:rPr>
          <w:sz w:val="24"/>
          <w:szCs w:val="24"/>
        </w:rPr>
      </w:pPr>
    </w:p>
    <w:p w14:paraId="2CEBF47B">
      <w:pPr>
        <w:spacing w:line="360" w:lineRule="auto"/>
        <w:ind w:firstLine="482" w:firstLineChars="200"/>
        <w:rPr>
          <w:b/>
          <w:sz w:val="24"/>
          <w:szCs w:val="24"/>
        </w:rPr>
      </w:pPr>
      <w:r>
        <w:rPr>
          <w:rFonts w:hint="eastAsia"/>
          <w:b/>
          <w:sz w:val="24"/>
          <w:szCs w:val="24"/>
        </w:rPr>
        <w:t>2</w:t>
      </w:r>
      <w:r>
        <w:rPr>
          <w:b/>
          <w:sz w:val="24"/>
          <w:szCs w:val="24"/>
        </w:rPr>
        <w:t xml:space="preserve"> </w:t>
      </w:r>
      <w:r>
        <w:rPr>
          <w:rFonts w:hint="eastAsia"/>
          <w:b/>
          <w:sz w:val="24"/>
          <w:szCs w:val="24"/>
        </w:rPr>
        <w:t>培养目标</w:t>
      </w:r>
    </w:p>
    <w:p w14:paraId="2C8523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本专业立足江西，面向全国，以适应现代能源产业发展和区域经济社会需求为导向，培养</w:t>
      </w:r>
      <w:r>
        <w:rPr>
          <w:rFonts w:hint="eastAsia"/>
          <w:sz w:val="24"/>
          <w:szCs w:val="24"/>
        </w:rPr>
        <w:t>德智体美劳全面发展</w:t>
      </w:r>
      <w:r>
        <w:rPr>
          <w:rFonts w:ascii="Times New Roman" w:cs="Times New Roman" w:hAnsiTheme="minorEastAsia"/>
          <w:sz w:val="24"/>
          <w:szCs w:val="24"/>
        </w:rPr>
        <w:t>，</w:t>
      </w:r>
      <w:r>
        <w:rPr>
          <w:rFonts w:hint="eastAsia" w:ascii="Times New Roman" w:cs="Times New Roman" w:hAnsiTheme="minorEastAsia"/>
          <w:sz w:val="24"/>
          <w:szCs w:val="24"/>
        </w:rPr>
        <w:t>具备扎实的能源与动力工程领域的基本理论、专业知识和技能，</w:t>
      </w:r>
      <w:r>
        <w:rPr>
          <w:rFonts w:ascii="Times New Roman" w:cs="Times New Roman" w:hAnsiTheme="minorEastAsia"/>
          <w:sz w:val="24"/>
          <w:szCs w:val="24"/>
        </w:rPr>
        <w:t>具</w:t>
      </w:r>
      <w:r>
        <w:rPr>
          <w:rFonts w:hint="eastAsia" w:ascii="Times New Roman" w:cs="Times New Roman" w:hAnsiTheme="minorEastAsia"/>
          <w:sz w:val="24"/>
          <w:szCs w:val="24"/>
        </w:rPr>
        <w:t>备开阔的</w:t>
      </w:r>
      <w:r>
        <w:rPr>
          <w:rFonts w:ascii="Times New Roman" w:cs="Times New Roman" w:hAnsiTheme="minorEastAsia"/>
          <w:sz w:val="24"/>
          <w:szCs w:val="24"/>
        </w:rPr>
        <w:t>国际视野，</w:t>
      </w:r>
      <w:r>
        <w:rPr>
          <w:rFonts w:hint="eastAsia" w:ascii="Times New Roman" w:cs="Times New Roman" w:hAnsiTheme="minorEastAsia"/>
          <w:sz w:val="24"/>
          <w:szCs w:val="24"/>
        </w:rPr>
        <w:t>富有</w:t>
      </w:r>
      <w:r>
        <w:rPr>
          <w:rFonts w:hint="eastAsia" w:ascii="宋体" w:hAnsi="宋体" w:eastAsia="宋体" w:cs="宋体"/>
          <w:sz w:val="24"/>
          <w:szCs w:val="24"/>
        </w:rPr>
        <w:t>创新意识和工程实践能力，能够在能源与动力工程相关领域从事科学研究、技术开发、工程设计和生产管理等方面工作的创新应用型人才，并成为</w:t>
      </w:r>
      <w:r>
        <w:rPr>
          <w:rFonts w:hint="eastAsia"/>
          <w:sz w:val="24"/>
          <w:szCs w:val="24"/>
        </w:rPr>
        <w:t>社会主义事业建设者和接班人。</w:t>
      </w:r>
    </w:p>
    <w:p w14:paraId="0AA5D7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预期在毕业后五年左右，能达到以下目标：</w:t>
      </w:r>
    </w:p>
    <w:p w14:paraId="175076CC">
      <w:pPr>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目标1：理解工程师职责，具有社会责任感、良好的职业道德、工程素养和人文素养，树立良好的低碳环保理念，并能够自觉将过程安全、法律法规、标准规范、文化、环境和社会可持续发展等非技术因素融入工程实践；</w:t>
      </w:r>
    </w:p>
    <w:p w14:paraId="04EA2D41">
      <w:pPr>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目标2：能够综合应用数学、自然科学和能源与动力工程专业知识，使用现代工具与现代实验等技术手段，解决能源与动力工程领域的复杂工程问题；</w:t>
      </w:r>
    </w:p>
    <w:p w14:paraId="26D6D27C">
      <w:pPr>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目标3：具有创新意识和</w:t>
      </w:r>
      <w:r>
        <w:rPr>
          <w:rFonts w:hint="eastAsia" w:ascii="宋体" w:hAnsi="宋体" w:eastAsia="宋体" w:cs="宋体"/>
          <w:sz w:val="24"/>
          <w:szCs w:val="24"/>
        </w:rPr>
        <w:t>工程实践能力，</w:t>
      </w:r>
      <w:r>
        <w:rPr>
          <w:rFonts w:hint="eastAsia" w:ascii="宋体" w:hAnsi="宋体" w:eastAsia="宋体" w:cs="宋体"/>
          <w:kern w:val="0"/>
          <w:sz w:val="24"/>
          <w:szCs w:val="24"/>
          <w:lang w:bidi="ar"/>
        </w:rPr>
        <w:t>能积极跟踪能源与动力工程及相关领域的科技前沿动态，从事能源与动力工程领域科学研究、技术开发</w:t>
      </w:r>
      <w:r>
        <w:rPr>
          <w:rFonts w:hint="eastAsia" w:ascii="宋体" w:hAnsi="宋体" w:eastAsia="宋体" w:cs="宋体"/>
          <w:sz w:val="24"/>
          <w:szCs w:val="24"/>
        </w:rPr>
        <w:t>、工程设计和生产管理等工作</w:t>
      </w:r>
      <w:r>
        <w:rPr>
          <w:rFonts w:hint="eastAsia" w:ascii="宋体" w:hAnsi="宋体" w:eastAsia="宋体" w:cs="宋体"/>
          <w:kern w:val="0"/>
          <w:sz w:val="24"/>
          <w:szCs w:val="24"/>
          <w:lang w:bidi="ar"/>
        </w:rPr>
        <w:t>；</w:t>
      </w:r>
    </w:p>
    <w:p w14:paraId="1A55978C">
      <w:pPr>
        <w:spacing w:line="360" w:lineRule="auto"/>
        <w:ind w:firstLine="480" w:firstLineChars="200"/>
        <w:rPr>
          <w:rFonts w:hint="eastAsia" w:ascii="Times New Roman" w:cs="Times New Roman" w:hAnsiTheme="minorEastAsia"/>
          <w:sz w:val="24"/>
          <w:szCs w:val="24"/>
        </w:rPr>
      </w:pPr>
      <w:r>
        <w:rPr>
          <w:rFonts w:hint="eastAsia" w:ascii="宋体" w:hAnsi="宋体" w:eastAsia="宋体" w:cs="宋体"/>
          <w:kern w:val="0"/>
          <w:sz w:val="24"/>
          <w:szCs w:val="24"/>
          <w:lang w:bidi="ar"/>
        </w:rPr>
        <w:t>目标4：具备有效的沟通表达能力，组织管理及执行能力，富有团队合作精神，能够有效带动工程实践项目的组织实施</w:t>
      </w:r>
      <w:r>
        <w:rPr>
          <w:rFonts w:hint="eastAsia" w:ascii="Times New Roman" w:cs="Times New Roman" w:hAnsiTheme="minorEastAsia"/>
          <w:sz w:val="24"/>
          <w:szCs w:val="24"/>
        </w:rPr>
        <w:t>；</w:t>
      </w:r>
    </w:p>
    <w:p w14:paraId="60A387AF">
      <w:pPr>
        <w:spacing w:line="360" w:lineRule="auto"/>
        <w:ind w:firstLine="480" w:firstLineChars="200"/>
      </w:pPr>
      <w:r>
        <w:rPr>
          <w:rFonts w:hint="eastAsia" w:ascii="Times New Roman" w:cs="Times New Roman" w:hAnsiTheme="minorEastAsia"/>
          <w:sz w:val="24"/>
          <w:szCs w:val="24"/>
        </w:rPr>
        <w:t>目标5：</w:t>
      </w:r>
      <w:r>
        <w:rPr>
          <w:rFonts w:ascii="Times New Roman" w:cs="Times New Roman" w:hAnsiTheme="minorEastAsia"/>
          <w:sz w:val="24"/>
          <w:szCs w:val="24"/>
        </w:rPr>
        <w:t>具有终身学习能力、可持续发展理念和国际视野，</w:t>
      </w:r>
      <w:r>
        <w:rPr>
          <w:rFonts w:hint="eastAsia" w:ascii="宋体" w:hAnsi="宋体" w:eastAsia="宋体" w:cs="宋体"/>
          <w:kern w:val="0"/>
          <w:sz w:val="24"/>
          <w:szCs w:val="24"/>
          <w:lang w:bidi="ar"/>
        </w:rPr>
        <w:t>能够主动适应社会与职业发展，学习、掌握和开发新兴技术和工具。</w:t>
      </w:r>
    </w:p>
    <w:p w14:paraId="79955A5F">
      <w:pPr>
        <w:spacing w:line="360" w:lineRule="auto"/>
        <w:ind w:firstLine="480" w:firstLineChars="200"/>
        <w:rPr>
          <w:sz w:val="24"/>
          <w:szCs w:val="24"/>
        </w:rPr>
      </w:pPr>
    </w:p>
    <w:p w14:paraId="730EDF08">
      <w:pPr>
        <w:spacing w:line="360" w:lineRule="auto"/>
        <w:ind w:firstLine="482" w:firstLineChars="200"/>
        <w:rPr>
          <w:b/>
          <w:sz w:val="24"/>
          <w:szCs w:val="24"/>
        </w:rPr>
      </w:pPr>
      <w:r>
        <w:rPr>
          <w:b/>
          <w:sz w:val="24"/>
          <w:szCs w:val="24"/>
        </w:rPr>
        <w:t>3</w:t>
      </w:r>
      <w:r>
        <w:rPr>
          <w:rFonts w:hint="eastAsia"/>
          <w:b/>
          <w:sz w:val="24"/>
          <w:szCs w:val="24"/>
        </w:rPr>
        <w:t xml:space="preserve"> 毕业要求</w:t>
      </w:r>
    </w:p>
    <w:p w14:paraId="0075744F">
      <w:pPr>
        <w:spacing w:line="360" w:lineRule="auto"/>
        <w:ind w:firstLine="480" w:firstLineChars="200"/>
        <w:rPr>
          <w:sz w:val="24"/>
          <w:szCs w:val="24"/>
        </w:rPr>
      </w:pPr>
      <w:r>
        <w:rPr>
          <w:rFonts w:hint="eastAsia"/>
          <w:sz w:val="24"/>
          <w:szCs w:val="24"/>
        </w:rPr>
        <w:t>根据能源与动力工程专业的培养目标，针对学生的毕业要求如下：</w:t>
      </w:r>
    </w:p>
    <w:p w14:paraId="335F2F84">
      <w:pPr>
        <w:spacing w:line="360" w:lineRule="auto"/>
        <w:ind w:firstLine="480" w:firstLineChars="200"/>
        <w:rPr>
          <w:sz w:val="24"/>
          <w:szCs w:val="24"/>
        </w:rPr>
      </w:pPr>
      <w:bookmarkStart w:id="0" w:name="OLE_LINK11"/>
      <w:bookmarkStart w:id="1" w:name="OLE_LINK12"/>
      <w:bookmarkStart w:id="2" w:name="OLE_LINK13"/>
      <w:r>
        <w:rPr>
          <w:sz w:val="24"/>
          <w:szCs w:val="24"/>
        </w:rPr>
        <w:t>（1）</w:t>
      </w:r>
      <w:r>
        <w:rPr>
          <w:rFonts w:hint="eastAsia"/>
          <w:sz w:val="24"/>
          <w:szCs w:val="24"/>
        </w:rPr>
        <w:t>工程知识：能够将数学、自然科学、工程基础和专业知识用于解决能源与动力工程领域复杂工程问题。</w:t>
      </w:r>
    </w:p>
    <w:p w14:paraId="37547788">
      <w:pPr>
        <w:spacing w:line="360" w:lineRule="auto"/>
        <w:ind w:firstLine="480" w:firstLineChars="200"/>
        <w:rPr>
          <w:sz w:val="24"/>
          <w:szCs w:val="24"/>
        </w:rPr>
      </w:pPr>
      <w:r>
        <w:rPr>
          <w:rFonts w:hint="eastAsia"/>
          <w:sz w:val="24"/>
          <w:szCs w:val="24"/>
        </w:rPr>
        <w:t>指标点1-1：能将数学、自然科学、工程基础和专业知识运用到能源与动力工程领域复杂工程问题，并进行恰当表述。</w:t>
      </w:r>
    </w:p>
    <w:p w14:paraId="7B030176">
      <w:pPr>
        <w:spacing w:line="360" w:lineRule="auto"/>
        <w:ind w:firstLine="480" w:firstLineChars="200"/>
        <w:rPr>
          <w:sz w:val="24"/>
          <w:szCs w:val="24"/>
        </w:rPr>
      </w:pPr>
      <w:r>
        <w:rPr>
          <w:rFonts w:hint="eastAsia"/>
          <w:sz w:val="24"/>
          <w:szCs w:val="24"/>
        </w:rPr>
        <w:t>指标点1-2：能针对能源与动力工程领域复杂工程问题建立数学模型，选择合适求解方法，并达到精度要求。</w:t>
      </w:r>
    </w:p>
    <w:p w14:paraId="6324B0C3">
      <w:pPr>
        <w:spacing w:line="360" w:lineRule="auto"/>
        <w:ind w:firstLine="480" w:firstLineChars="200"/>
        <w:rPr>
          <w:sz w:val="24"/>
          <w:szCs w:val="24"/>
        </w:rPr>
      </w:pPr>
      <w:r>
        <w:rPr>
          <w:rFonts w:hint="eastAsia"/>
          <w:sz w:val="24"/>
          <w:szCs w:val="24"/>
        </w:rPr>
        <w:t>指标点1-3：能够将相关知识和数学模型方法用于推演、分析能源与动力工程领域复杂工程问题。</w:t>
      </w:r>
    </w:p>
    <w:p w14:paraId="2C3B6292">
      <w:pPr>
        <w:spacing w:line="360" w:lineRule="auto"/>
        <w:ind w:firstLine="480" w:firstLineChars="200"/>
        <w:rPr>
          <w:sz w:val="24"/>
          <w:szCs w:val="24"/>
        </w:rPr>
      </w:pPr>
      <w:r>
        <w:rPr>
          <w:rFonts w:hint="eastAsia"/>
          <w:sz w:val="24"/>
          <w:szCs w:val="24"/>
        </w:rPr>
        <w:t>指标点1-4：能够将相关知识和数学模型方法用于能源与动力工程领域复杂工程问题解决方案的比较和综合。</w:t>
      </w:r>
    </w:p>
    <w:bookmarkEnd w:id="0"/>
    <w:bookmarkEnd w:id="1"/>
    <w:bookmarkEnd w:id="2"/>
    <w:p w14:paraId="37DB2EB1">
      <w:pPr>
        <w:spacing w:line="360" w:lineRule="auto"/>
        <w:ind w:firstLine="480" w:firstLineChars="200"/>
        <w:rPr>
          <w:sz w:val="24"/>
          <w:szCs w:val="24"/>
        </w:rPr>
      </w:pPr>
      <w:bookmarkStart w:id="3" w:name="OLE_LINK28"/>
      <w:bookmarkStart w:id="4" w:name="OLE_LINK27"/>
      <w:r>
        <w:rPr>
          <w:rFonts w:hint="eastAsia"/>
          <w:sz w:val="24"/>
          <w:szCs w:val="24"/>
        </w:rPr>
        <w:t>（2）问题分析：能够应用数学、自然科学和工程科学的基本原理，识别、表达、并通过文献研究分析能源与动力工程领域复杂工程问题，以获得有效结论。</w:t>
      </w:r>
    </w:p>
    <w:p w14:paraId="7C66F92B">
      <w:pPr>
        <w:spacing w:line="360" w:lineRule="auto"/>
        <w:ind w:firstLine="480" w:firstLineChars="200"/>
        <w:rPr>
          <w:sz w:val="24"/>
          <w:szCs w:val="24"/>
        </w:rPr>
      </w:pPr>
      <w:r>
        <w:rPr>
          <w:rFonts w:hint="eastAsia"/>
          <w:sz w:val="24"/>
          <w:szCs w:val="24"/>
        </w:rPr>
        <w:t>指标点2-1：能够运用相关科学原理，识别和判断能源与动力工程领域复杂工程问题的关键环节。</w:t>
      </w:r>
    </w:p>
    <w:p w14:paraId="2193641D">
      <w:pPr>
        <w:spacing w:line="360" w:lineRule="auto"/>
        <w:ind w:firstLine="480" w:firstLineChars="200"/>
        <w:rPr>
          <w:sz w:val="24"/>
          <w:szCs w:val="24"/>
        </w:rPr>
      </w:pPr>
      <w:r>
        <w:rPr>
          <w:rFonts w:hint="eastAsia"/>
          <w:sz w:val="24"/>
          <w:szCs w:val="24"/>
        </w:rPr>
        <w:t>指标点2-2：能够运用相关科学原理和数学模型方法正确表达能源与动力工程领域复杂工程问题。</w:t>
      </w:r>
    </w:p>
    <w:p w14:paraId="391D9007">
      <w:pPr>
        <w:spacing w:line="360" w:lineRule="auto"/>
        <w:ind w:firstLine="480" w:firstLineChars="200"/>
        <w:rPr>
          <w:sz w:val="24"/>
          <w:szCs w:val="24"/>
        </w:rPr>
      </w:pPr>
      <w:r>
        <w:rPr>
          <w:rFonts w:hint="eastAsia"/>
          <w:sz w:val="24"/>
          <w:szCs w:val="24"/>
        </w:rPr>
        <w:t>指标点2-3：能够通过文献研究方法，寻求能源与动力工程领域复杂工程问题的多种可替代解决方案。</w:t>
      </w:r>
    </w:p>
    <w:p w14:paraId="72592EF5">
      <w:pPr>
        <w:spacing w:line="360" w:lineRule="auto"/>
        <w:ind w:firstLine="480" w:firstLineChars="200"/>
        <w:rPr>
          <w:sz w:val="24"/>
          <w:szCs w:val="24"/>
        </w:rPr>
      </w:pPr>
      <w:r>
        <w:rPr>
          <w:rFonts w:hint="eastAsia"/>
          <w:sz w:val="24"/>
          <w:szCs w:val="24"/>
        </w:rPr>
        <w:t>指标点2-4：能运用基本原理，借助文献研究，分析能源与动力工程领域复杂工程问题的影响因素，获得有效结论。</w:t>
      </w:r>
    </w:p>
    <w:bookmarkEnd w:id="3"/>
    <w:bookmarkEnd w:id="4"/>
    <w:p w14:paraId="4F9B180C">
      <w:pPr>
        <w:spacing w:line="360" w:lineRule="auto"/>
        <w:ind w:firstLine="480" w:firstLineChars="200"/>
        <w:rPr>
          <w:sz w:val="24"/>
          <w:szCs w:val="24"/>
        </w:rPr>
      </w:pPr>
      <w:r>
        <w:rPr>
          <w:sz w:val="24"/>
          <w:szCs w:val="24"/>
        </w:rPr>
        <w:t>（</w:t>
      </w:r>
      <w:r>
        <w:rPr>
          <w:rFonts w:hint="eastAsia"/>
          <w:sz w:val="24"/>
          <w:szCs w:val="24"/>
        </w:rPr>
        <w:t>3</w:t>
      </w:r>
      <w:bookmarkStart w:id="5" w:name="OLE_LINK39"/>
      <w:bookmarkStart w:id="6" w:name="OLE_LINK40"/>
      <w:bookmarkStart w:id="7" w:name="OLE_LINK41"/>
      <w:r>
        <w:rPr>
          <w:rFonts w:hint="eastAsia"/>
          <w:sz w:val="24"/>
          <w:szCs w:val="24"/>
        </w:rPr>
        <w:t>）设计/开发解决方案：能够设计针对能源与动力工程领域复杂工程问题的解决方案，设计满足特定需求的能源动力系统、设备或工艺流程，并能够在设计环节中体现创新意识，考虑社会、健康、安全、法律、文化以及环境等因素。</w:t>
      </w:r>
    </w:p>
    <w:p w14:paraId="5A23A8C1">
      <w:pPr>
        <w:spacing w:line="360" w:lineRule="auto"/>
        <w:ind w:firstLine="480" w:firstLineChars="200"/>
        <w:rPr>
          <w:sz w:val="24"/>
          <w:szCs w:val="24"/>
        </w:rPr>
      </w:pPr>
      <w:r>
        <w:rPr>
          <w:rFonts w:hint="eastAsia"/>
          <w:sz w:val="24"/>
          <w:szCs w:val="24"/>
        </w:rPr>
        <w:t>指标点3-1：掌握能源与动力工程领域的工程设计和产品开发全周期、全流程的基本设计/开发方法和技术，了解影响能源与动力系统、设备设计目标和技术方案的各种因素。</w:t>
      </w:r>
    </w:p>
    <w:p w14:paraId="6040E706">
      <w:pPr>
        <w:spacing w:line="360" w:lineRule="auto"/>
        <w:ind w:firstLine="480" w:firstLineChars="200"/>
        <w:rPr>
          <w:sz w:val="24"/>
          <w:szCs w:val="24"/>
        </w:rPr>
      </w:pPr>
      <w:r>
        <w:rPr>
          <w:rFonts w:hint="eastAsia"/>
          <w:sz w:val="24"/>
          <w:szCs w:val="24"/>
        </w:rPr>
        <w:t>指标点3-2：能够针对特定需求，完成能源与动力工程装备的零部件、子系统设计。</w:t>
      </w:r>
    </w:p>
    <w:p w14:paraId="4080EB58">
      <w:pPr>
        <w:spacing w:line="360" w:lineRule="auto"/>
        <w:ind w:firstLine="480" w:firstLineChars="200"/>
        <w:rPr>
          <w:sz w:val="24"/>
          <w:szCs w:val="24"/>
        </w:rPr>
      </w:pPr>
      <w:r>
        <w:rPr>
          <w:rFonts w:hint="eastAsia"/>
          <w:sz w:val="24"/>
          <w:szCs w:val="24"/>
        </w:rPr>
        <w:t>指标点3-3：能够进行能源与动力工程装备的设备、系统设计，在设计中体现创新意识。</w:t>
      </w:r>
    </w:p>
    <w:p w14:paraId="72B3D0B6">
      <w:pPr>
        <w:spacing w:line="360" w:lineRule="auto"/>
        <w:ind w:firstLine="480" w:firstLineChars="200"/>
        <w:rPr>
          <w:sz w:val="24"/>
          <w:szCs w:val="24"/>
        </w:rPr>
      </w:pPr>
      <w:r>
        <w:rPr>
          <w:rFonts w:hint="eastAsia"/>
          <w:sz w:val="24"/>
          <w:szCs w:val="24"/>
        </w:rPr>
        <w:t>指标点3-4：在能源与动力工程装备设计中，能够考虑安全、健康、法律、文化及环境等制约因素。</w:t>
      </w:r>
    </w:p>
    <w:bookmarkEnd w:id="5"/>
    <w:bookmarkEnd w:id="6"/>
    <w:bookmarkEnd w:id="7"/>
    <w:p w14:paraId="0BF663D2">
      <w:pPr>
        <w:spacing w:line="360" w:lineRule="auto"/>
        <w:ind w:firstLine="480" w:firstLineChars="200"/>
        <w:rPr>
          <w:sz w:val="24"/>
          <w:szCs w:val="24"/>
        </w:rPr>
      </w:pPr>
      <w:bookmarkStart w:id="8" w:name="OLE_LINK59"/>
      <w:bookmarkStart w:id="9" w:name="OLE_LINK58"/>
      <w:bookmarkStart w:id="10" w:name="OLE_LINK60"/>
      <w:r>
        <w:rPr>
          <w:rFonts w:hint="eastAsia"/>
          <w:sz w:val="24"/>
          <w:szCs w:val="24"/>
        </w:rPr>
        <w:t>（4</w:t>
      </w:r>
      <w:bookmarkEnd w:id="8"/>
      <w:bookmarkEnd w:id="9"/>
      <w:bookmarkEnd w:id="10"/>
      <w:r>
        <w:rPr>
          <w:rFonts w:hint="eastAsia"/>
          <w:sz w:val="24"/>
          <w:szCs w:val="24"/>
        </w:rPr>
        <w:t>）研究：能够基于科学原理并采用科学方法对能源与动力工程领域复杂工程问题进行研究，包括设计实验、进行实验、分析与解释数据，并通过综合实验数据、分析和文献研究得到合理有效结论。</w:t>
      </w:r>
    </w:p>
    <w:p w14:paraId="733C8D46">
      <w:pPr>
        <w:spacing w:line="360" w:lineRule="auto"/>
        <w:ind w:firstLine="480" w:firstLineChars="200"/>
        <w:rPr>
          <w:sz w:val="24"/>
          <w:szCs w:val="24"/>
        </w:rPr>
      </w:pPr>
      <w:r>
        <w:rPr>
          <w:rFonts w:hint="eastAsia"/>
          <w:sz w:val="24"/>
          <w:szCs w:val="24"/>
        </w:rPr>
        <w:t>指标点4-1：能够基于科学原理，通过文献研究或相关方法，调研和分析能源与动力工程领域复杂工程问题的解决方案。</w:t>
      </w:r>
    </w:p>
    <w:p w14:paraId="39B24D59">
      <w:pPr>
        <w:spacing w:line="360" w:lineRule="auto"/>
        <w:ind w:firstLine="480" w:firstLineChars="200"/>
        <w:rPr>
          <w:sz w:val="24"/>
          <w:szCs w:val="24"/>
        </w:rPr>
      </w:pPr>
      <w:r>
        <w:rPr>
          <w:rFonts w:hint="eastAsia"/>
          <w:sz w:val="24"/>
          <w:szCs w:val="24"/>
        </w:rPr>
        <w:t>指标点4-2：能够针对特定需求，根据对象特征，选择研究路线，设计实验方案。</w:t>
      </w:r>
    </w:p>
    <w:p w14:paraId="3EE5AD71">
      <w:pPr>
        <w:spacing w:line="360" w:lineRule="auto"/>
        <w:ind w:firstLine="480" w:firstLineChars="200"/>
        <w:rPr>
          <w:sz w:val="24"/>
          <w:szCs w:val="24"/>
        </w:rPr>
      </w:pPr>
      <w:r>
        <w:rPr>
          <w:rFonts w:hint="eastAsia"/>
          <w:sz w:val="24"/>
          <w:szCs w:val="24"/>
        </w:rPr>
        <w:t>指标点4-3：能够根据实验方案构建实验系统，安全地开展实验，正确地采集实验数据。</w:t>
      </w:r>
    </w:p>
    <w:p w14:paraId="0C3B9A67">
      <w:pPr>
        <w:spacing w:line="360" w:lineRule="auto"/>
        <w:ind w:firstLine="480" w:firstLineChars="200"/>
        <w:rPr>
          <w:sz w:val="24"/>
          <w:szCs w:val="24"/>
        </w:rPr>
      </w:pPr>
      <w:r>
        <w:rPr>
          <w:rFonts w:hint="eastAsia"/>
          <w:sz w:val="24"/>
          <w:szCs w:val="24"/>
        </w:rPr>
        <w:t>指标点4-4：能对实验结果进行分析和解释，并通过信息综合得到合理有效的结论。</w:t>
      </w:r>
    </w:p>
    <w:p w14:paraId="06603281">
      <w:pPr>
        <w:spacing w:line="360" w:lineRule="auto"/>
        <w:ind w:firstLine="480" w:firstLineChars="200"/>
        <w:rPr>
          <w:sz w:val="24"/>
          <w:szCs w:val="24"/>
        </w:rPr>
      </w:pPr>
      <w:r>
        <w:rPr>
          <w:sz w:val="24"/>
          <w:szCs w:val="24"/>
        </w:rPr>
        <w:t>（</w:t>
      </w:r>
      <w:r>
        <w:rPr>
          <w:rFonts w:hint="eastAsia"/>
          <w:sz w:val="24"/>
          <w:szCs w:val="24"/>
        </w:rPr>
        <w:t>5</w:t>
      </w:r>
      <w:bookmarkStart w:id="11" w:name="OLE_LINK75"/>
      <w:bookmarkStart w:id="12" w:name="OLE_LINK74"/>
      <w:r>
        <w:rPr>
          <w:rFonts w:hint="eastAsia"/>
          <w:sz w:val="24"/>
          <w:szCs w:val="24"/>
        </w:rPr>
        <w:t>）</w:t>
      </w:r>
      <w:bookmarkEnd w:id="11"/>
      <w:bookmarkEnd w:id="12"/>
      <w:r>
        <w:rPr>
          <w:rFonts w:hint="eastAsia"/>
          <w:sz w:val="24"/>
          <w:szCs w:val="24"/>
        </w:rPr>
        <w:t>使用现代工具：能够针对能源与动力工程领域复杂工程问题，开发、选择与使用恰当的技术、资源、现代工程工具和信息技术工具，实现该复杂工程问题的预测与模拟，并能够理解其局限性。</w:t>
      </w:r>
    </w:p>
    <w:p w14:paraId="2C02DE97">
      <w:pPr>
        <w:spacing w:line="360" w:lineRule="auto"/>
        <w:ind w:firstLine="480" w:firstLineChars="200"/>
        <w:rPr>
          <w:sz w:val="24"/>
          <w:szCs w:val="24"/>
        </w:rPr>
      </w:pPr>
      <w:r>
        <w:rPr>
          <w:rFonts w:hint="eastAsia"/>
          <w:sz w:val="24"/>
          <w:szCs w:val="24"/>
        </w:rPr>
        <w:t>指标点5-1：能够了解能源与动力工程常用的现代仪器、信息技术工具、工程工具和模拟软件的使用原理和方法，并理解其局限性。</w:t>
      </w:r>
    </w:p>
    <w:p w14:paraId="035EA20C">
      <w:pPr>
        <w:spacing w:line="360" w:lineRule="auto"/>
        <w:ind w:firstLine="480" w:firstLineChars="200"/>
        <w:rPr>
          <w:sz w:val="24"/>
          <w:szCs w:val="24"/>
        </w:rPr>
      </w:pPr>
      <w:r>
        <w:rPr>
          <w:rFonts w:hint="eastAsia"/>
          <w:sz w:val="24"/>
          <w:szCs w:val="24"/>
        </w:rPr>
        <w:t>指标点5-2：能够选择与使用恰当的仪器、信息资源、工程工具和能源与动力工程相关的模拟软件，对能源与动力工程领域复杂工程问题进行分析、计算与设计。</w:t>
      </w:r>
    </w:p>
    <w:p w14:paraId="67657827">
      <w:pPr>
        <w:spacing w:line="360" w:lineRule="auto"/>
        <w:ind w:firstLine="480" w:firstLineChars="200"/>
        <w:rPr>
          <w:sz w:val="24"/>
          <w:szCs w:val="24"/>
        </w:rPr>
      </w:pPr>
      <w:r>
        <w:rPr>
          <w:rFonts w:hint="eastAsia"/>
          <w:sz w:val="24"/>
          <w:szCs w:val="24"/>
        </w:rPr>
        <w:t>指标点5-3：能够针对具体的能源与动力工程装备的零部件、设备、系统，开发或选用满足特定需求的现代工具，模拟和预测能源与动力工程问题，并能够分析其局限性。</w:t>
      </w:r>
    </w:p>
    <w:p w14:paraId="337E2FB8">
      <w:pPr>
        <w:spacing w:line="360" w:lineRule="auto"/>
        <w:ind w:firstLine="480" w:firstLineChars="200"/>
        <w:rPr>
          <w:sz w:val="24"/>
          <w:szCs w:val="24"/>
        </w:rPr>
      </w:pPr>
      <w:bookmarkStart w:id="13" w:name="OLE_LINK83"/>
      <w:bookmarkStart w:id="14" w:name="OLE_LINK85"/>
      <w:bookmarkStart w:id="15" w:name="OLE_LINK84"/>
      <w:r>
        <w:rPr>
          <w:rFonts w:hint="eastAsia"/>
          <w:sz w:val="24"/>
          <w:szCs w:val="24"/>
        </w:rPr>
        <w:t>（6）</w:t>
      </w:r>
      <w:bookmarkEnd w:id="13"/>
      <w:bookmarkEnd w:id="14"/>
      <w:bookmarkEnd w:id="15"/>
      <w:bookmarkStart w:id="16" w:name="OLE_LINK197"/>
      <w:bookmarkStart w:id="17" w:name="OLE_LINK198"/>
      <w:bookmarkStart w:id="18" w:name="OLE_LINK199"/>
      <w:r>
        <w:rPr>
          <w:rFonts w:hint="eastAsia"/>
          <w:sz w:val="24"/>
          <w:szCs w:val="24"/>
        </w:rPr>
        <w:t>工程与社会：能基于能源与动力工程相关背景知识进行合理分析，评价本专业工程实践和复杂工程问题解决方案对社会、健康、安全、法律以及文化的影响，并理解应承担的责任。</w:t>
      </w:r>
    </w:p>
    <w:p w14:paraId="4AD4B171">
      <w:pPr>
        <w:spacing w:line="360" w:lineRule="auto"/>
        <w:ind w:firstLine="480" w:firstLineChars="200"/>
        <w:rPr>
          <w:sz w:val="24"/>
          <w:szCs w:val="24"/>
        </w:rPr>
      </w:pPr>
      <w:r>
        <w:rPr>
          <w:rFonts w:hint="eastAsia"/>
          <w:sz w:val="24"/>
          <w:szCs w:val="24"/>
        </w:rPr>
        <w:t>指标点6-1：了解能源与动力工程相关领域的技术标准体系、知识产权、产业政策和法律法规，理解不同社会文化对工程活动的影响。</w:t>
      </w:r>
    </w:p>
    <w:p w14:paraId="6188D39D">
      <w:pPr>
        <w:spacing w:line="360" w:lineRule="auto"/>
        <w:ind w:firstLine="480" w:firstLineChars="200"/>
        <w:rPr>
          <w:sz w:val="24"/>
          <w:szCs w:val="24"/>
        </w:rPr>
      </w:pPr>
      <w:r>
        <w:rPr>
          <w:rFonts w:hint="eastAsia"/>
          <w:sz w:val="24"/>
          <w:szCs w:val="24"/>
        </w:rPr>
        <w:t>指标点6-2：能分析和评价能源与动力工程专业实践对社会、健康、安全、法律、文化的影响，以及这些制约因素对项目实施的影响，并理解应承担的责任。</w:t>
      </w:r>
    </w:p>
    <w:p w14:paraId="0AF969CF">
      <w:pPr>
        <w:spacing w:line="360" w:lineRule="auto"/>
        <w:ind w:firstLine="480" w:firstLineChars="200"/>
        <w:rPr>
          <w:sz w:val="24"/>
          <w:szCs w:val="24"/>
        </w:rPr>
      </w:pPr>
      <w:r>
        <w:rPr>
          <w:rFonts w:hint="eastAsia"/>
          <w:sz w:val="24"/>
          <w:szCs w:val="24"/>
        </w:rPr>
        <w:t>（7）环境和可持续发展：了解能源动力行业发展的宏观政策，能理解和评价能源动力领域实际工程问题的解决方案及工程实践对环境、社会可持续发展的影响。</w:t>
      </w:r>
    </w:p>
    <w:p w14:paraId="600D9D59">
      <w:pPr>
        <w:spacing w:line="360" w:lineRule="auto"/>
        <w:ind w:firstLine="480" w:firstLineChars="200"/>
        <w:rPr>
          <w:sz w:val="24"/>
          <w:szCs w:val="24"/>
        </w:rPr>
      </w:pPr>
      <w:r>
        <w:rPr>
          <w:rFonts w:hint="eastAsia"/>
          <w:sz w:val="24"/>
          <w:szCs w:val="24"/>
        </w:rPr>
        <w:t>指标点7-1：知晓和理解环境保护和可持续发展的理念和内涵。</w:t>
      </w:r>
    </w:p>
    <w:p w14:paraId="0EB6CF91">
      <w:pPr>
        <w:spacing w:line="360" w:lineRule="auto"/>
        <w:ind w:firstLine="480" w:firstLineChars="200"/>
        <w:rPr>
          <w:sz w:val="24"/>
          <w:szCs w:val="24"/>
        </w:rPr>
      </w:pPr>
      <w:r>
        <w:rPr>
          <w:rFonts w:hint="eastAsia"/>
          <w:sz w:val="24"/>
          <w:szCs w:val="24"/>
        </w:rPr>
        <w:t>指标点7-2：能够站在环境保护和可持续发展的角度思考能源与动力工程实践的可持续性，评价产品周期中可能对人类和环境造成的损害和隐患。</w:t>
      </w:r>
    </w:p>
    <w:bookmarkEnd w:id="16"/>
    <w:bookmarkEnd w:id="17"/>
    <w:bookmarkEnd w:id="18"/>
    <w:p w14:paraId="35159786">
      <w:pPr>
        <w:spacing w:line="360" w:lineRule="auto"/>
        <w:ind w:firstLine="480" w:firstLineChars="200"/>
        <w:rPr>
          <w:sz w:val="24"/>
          <w:szCs w:val="24"/>
        </w:rPr>
      </w:pPr>
      <w:bookmarkStart w:id="19" w:name="OLE_LINK195"/>
      <w:bookmarkStart w:id="20" w:name="OLE_LINK196"/>
      <w:bookmarkStart w:id="21" w:name="OLE_LINK194"/>
      <w:r>
        <w:rPr>
          <w:rFonts w:hint="eastAsia"/>
          <w:sz w:val="24"/>
          <w:szCs w:val="24"/>
        </w:rPr>
        <w:t>（8）职业规范：具有人文社会科学素养、社会责任感，能够在工程实践中理解并遵守工程职业道德和伦理规范，履行责任。</w:t>
      </w:r>
    </w:p>
    <w:p w14:paraId="1AF00FEB">
      <w:pPr>
        <w:spacing w:line="360" w:lineRule="auto"/>
        <w:ind w:firstLine="480" w:firstLineChars="200"/>
        <w:rPr>
          <w:sz w:val="24"/>
          <w:szCs w:val="24"/>
        </w:rPr>
      </w:pPr>
      <w:r>
        <w:rPr>
          <w:rFonts w:hint="eastAsia"/>
          <w:sz w:val="24"/>
          <w:szCs w:val="24"/>
        </w:rPr>
        <w:t>指标点8-1：有正确价值观，理解个人与社会的关系，了解中国国情。</w:t>
      </w:r>
    </w:p>
    <w:p w14:paraId="5D40BBB2">
      <w:pPr>
        <w:spacing w:line="360" w:lineRule="auto"/>
        <w:ind w:firstLine="480" w:firstLineChars="200"/>
        <w:rPr>
          <w:sz w:val="24"/>
          <w:szCs w:val="24"/>
        </w:rPr>
      </w:pPr>
      <w:r>
        <w:rPr>
          <w:rFonts w:hint="eastAsia"/>
          <w:sz w:val="24"/>
          <w:szCs w:val="24"/>
        </w:rPr>
        <w:t>指标点8-2：理解诚实公正、诚信守则的工程职业道德和规范，并能在工程实践中自觉遵守。</w:t>
      </w:r>
    </w:p>
    <w:p w14:paraId="7BD79B4B">
      <w:pPr>
        <w:spacing w:line="360" w:lineRule="auto"/>
        <w:ind w:firstLine="480" w:firstLineChars="200"/>
        <w:rPr>
          <w:sz w:val="24"/>
          <w:szCs w:val="24"/>
        </w:rPr>
      </w:pPr>
      <w:r>
        <w:rPr>
          <w:rFonts w:hint="eastAsia"/>
          <w:sz w:val="24"/>
          <w:szCs w:val="24"/>
        </w:rPr>
        <w:t>指标点8-3：理解工程师对公众的安全、健康和福祉，以及环境保护的社会责任，能够在工程实践中自觉履行责任。</w:t>
      </w:r>
    </w:p>
    <w:bookmarkEnd w:id="19"/>
    <w:bookmarkEnd w:id="20"/>
    <w:bookmarkEnd w:id="21"/>
    <w:p w14:paraId="3685F90B">
      <w:pPr>
        <w:spacing w:line="360" w:lineRule="auto"/>
        <w:ind w:firstLine="480" w:firstLineChars="200"/>
        <w:rPr>
          <w:sz w:val="24"/>
          <w:szCs w:val="24"/>
        </w:rPr>
      </w:pPr>
      <w:bookmarkStart w:id="22" w:name="OLE_LINK193"/>
      <w:bookmarkStart w:id="23" w:name="OLE_LINK192"/>
      <w:bookmarkStart w:id="24" w:name="OLE_LINK191"/>
      <w:r>
        <w:rPr>
          <w:rFonts w:hint="eastAsia"/>
          <w:sz w:val="24"/>
          <w:szCs w:val="24"/>
        </w:rPr>
        <w:t>（9）个人和团队：能够在多学科背景下的团队中承担个体、团队成员或负责人的角色。</w:t>
      </w:r>
    </w:p>
    <w:bookmarkEnd w:id="22"/>
    <w:bookmarkEnd w:id="23"/>
    <w:bookmarkEnd w:id="24"/>
    <w:p w14:paraId="065C48A9">
      <w:pPr>
        <w:spacing w:line="360" w:lineRule="auto"/>
        <w:ind w:firstLine="480" w:firstLineChars="200"/>
        <w:rPr>
          <w:sz w:val="24"/>
          <w:szCs w:val="24"/>
        </w:rPr>
      </w:pPr>
      <w:bookmarkStart w:id="25" w:name="OLE_LINK190"/>
      <w:bookmarkStart w:id="26" w:name="OLE_LINK188"/>
      <w:bookmarkStart w:id="27" w:name="OLE_LINK189"/>
      <w:r>
        <w:rPr>
          <w:rFonts w:hint="eastAsia"/>
          <w:sz w:val="24"/>
          <w:szCs w:val="24"/>
        </w:rPr>
        <w:t>指标点9-1：能与其他学科的成员有效沟通，能倾听他人意见，合作共事。</w:t>
      </w:r>
    </w:p>
    <w:p w14:paraId="608C247F">
      <w:pPr>
        <w:spacing w:line="360" w:lineRule="auto"/>
        <w:ind w:firstLine="480" w:firstLineChars="200"/>
        <w:rPr>
          <w:sz w:val="24"/>
          <w:szCs w:val="24"/>
        </w:rPr>
      </w:pPr>
      <w:r>
        <w:rPr>
          <w:rFonts w:hint="eastAsia"/>
          <w:sz w:val="24"/>
          <w:szCs w:val="24"/>
        </w:rPr>
        <w:t>指标点9-2：能够在团队中独立或合作开展工作，并根据需要在团队中承担相应职责。</w:t>
      </w:r>
    </w:p>
    <w:p w14:paraId="648152D4">
      <w:pPr>
        <w:spacing w:line="360" w:lineRule="auto"/>
        <w:ind w:firstLine="480" w:firstLineChars="200"/>
        <w:rPr>
          <w:sz w:val="24"/>
          <w:szCs w:val="24"/>
        </w:rPr>
      </w:pPr>
      <w:r>
        <w:rPr>
          <w:rFonts w:hint="eastAsia"/>
          <w:sz w:val="24"/>
          <w:szCs w:val="24"/>
        </w:rPr>
        <w:t>指标点9-3：能够组织、协调和指挥团队开展工作。</w:t>
      </w:r>
    </w:p>
    <w:p w14:paraId="26FEF6D0">
      <w:pPr>
        <w:spacing w:line="360" w:lineRule="auto"/>
        <w:ind w:firstLine="480" w:firstLineChars="200"/>
        <w:rPr>
          <w:sz w:val="24"/>
          <w:szCs w:val="24"/>
        </w:rPr>
      </w:pPr>
      <w:r>
        <w:rPr>
          <w:rFonts w:hint="eastAsia"/>
          <w:sz w:val="24"/>
          <w:szCs w:val="24"/>
        </w:rPr>
        <w:t>（10）</w:t>
      </w:r>
      <w:bookmarkEnd w:id="25"/>
      <w:bookmarkEnd w:id="26"/>
      <w:bookmarkEnd w:id="27"/>
      <w:r>
        <w:rPr>
          <w:rFonts w:hint="eastAsia"/>
          <w:sz w:val="24"/>
          <w:szCs w:val="24"/>
        </w:rPr>
        <w:t>沟通：能够就能源动力领域实际工程问题与业界同行及社会公众进行有效沟通和交流，包括撰写报告和设计文稿、陈述发言、清晰表达与回应指令。并具备一定的国际视野，能够在跨文化背景下进行沟通和交流。</w:t>
      </w:r>
    </w:p>
    <w:p w14:paraId="698638C5">
      <w:pPr>
        <w:spacing w:line="360" w:lineRule="auto"/>
        <w:ind w:firstLine="480" w:firstLineChars="200"/>
        <w:rPr>
          <w:sz w:val="24"/>
          <w:szCs w:val="24"/>
        </w:rPr>
      </w:pPr>
      <w:r>
        <w:rPr>
          <w:rFonts w:hint="eastAsia"/>
          <w:sz w:val="24"/>
          <w:szCs w:val="24"/>
        </w:rPr>
        <w:t>指标点10-1：能就能源与动力工程专业问题，以口头、文稿、图表等方式，准确表达自己的观点，回应质疑，理解与业界同行和社会公众交流的差异性。</w:t>
      </w:r>
    </w:p>
    <w:p w14:paraId="4EC859AB">
      <w:pPr>
        <w:spacing w:line="360" w:lineRule="auto"/>
        <w:ind w:firstLine="480" w:firstLineChars="200"/>
        <w:rPr>
          <w:sz w:val="24"/>
          <w:szCs w:val="24"/>
        </w:rPr>
      </w:pPr>
      <w:r>
        <w:rPr>
          <w:rFonts w:hint="eastAsia"/>
          <w:sz w:val="24"/>
          <w:szCs w:val="24"/>
        </w:rPr>
        <w:t>指标点10-2：了解能源与动力工程专业领域的国际发展趋势、研究热点，理解和尊重世界不同文化的差异性和多样性。</w:t>
      </w:r>
    </w:p>
    <w:p w14:paraId="0F3B3DEC">
      <w:pPr>
        <w:spacing w:line="360" w:lineRule="auto"/>
        <w:ind w:firstLine="480" w:firstLineChars="200"/>
        <w:rPr>
          <w:sz w:val="24"/>
          <w:szCs w:val="24"/>
        </w:rPr>
      </w:pPr>
      <w:r>
        <w:rPr>
          <w:rFonts w:hint="eastAsia"/>
          <w:sz w:val="24"/>
          <w:szCs w:val="24"/>
        </w:rPr>
        <w:t>指标点10-3：具备跨文化交流的语言和书面表达能力，能就能源与动力工程专业问题，在跨文化背景下进行基本沟通和交流。</w:t>
      </w:r>
    </w:p>
    <w:p w14:paraId="1E4F4DD3">
      <w:pPr>
        <w:spacing w:line="360" w:lineRule="auto"/>
        <w:ind w:firstLine="480" w:firstLineChars="200"/>
        <w:rPr>
          <w:sz w:val="24"/>
          <w:szCs w:val="24"/>
        </w:rPr>
      </w:pPr>
      <w:bookmarkStart w:id="28" w:name="OLE_LINK187"/>
      <w:bookmarkStart w:id="29" w:name="OLE_LINK186"/>
      <w:bookmarkStart w:id="30" w:name="OLE_LINK185"/>
      <w:r>
        <w:rPr>
          <w:rFonts w:hint="eastAsia"/>
          <w:sz w:val="24"/>
          <w:szCs w:val="24"/>
        </w:rPr>
        <w:t>（11）项目管理：理解并掌握工程管理与经济决策方法，并能在多学科环境中应用。</w:t>
      </w:r>
    </w:p>
    <w:p w14:paraId="440D97A3">
      <w:pPr>
        <w:spacing w:line="360" w:lineRule="auto"/>
        <w:ind w:firstLine="480" w:firstLineChars="200"/>
        <w:rPr>
          <w:sz w:val="24"/>
          <w:szCs w:val="24"/>
        </w:rPr>
      </w:pPr>
      <w:r>
        <w:rPr>
          <w:rFonts w:hint="eastAsia"/>
          <w:sz w:val="24"/>
          <w:szCs w:val="24"/>
        </w:rPr>
        <w:t>指标点11-1：掌握工程项目中涉及的管理与经济决策方法。</w:t>
      </w:r>
    </w:p>
    <w:p w14:paraId="5E42A109">
      <w:pPr>
        <w:spacing w:line="360" w:lineRule="auto"/>
        <w:ind w:firstLine="480" w:firstLineChars="200"/>
        <w:rPr>
          <w:sz w:val="24"/>
          <w:szCs w:val="24"/>
        </w:rPr>
      </w:pPr>
      <w:r>
        <w:rPr>
          <w:rFonts w:hint="eastAsia"/>
          <w:sz w:val="24"/>
          <w:szCs w:val="24"/>
        </w:rPr>
        <w:t>指标点11-2：了解工程及产品全周期、全流程的成本构成，理解其中涉及的工程管理与经济决策问题。</w:t>
      </w:r>
    </w:p>
    <w:p w14:paraId="27FF2FAE">
      <w:pPr>
        <w:spacing w:line="360" w:lineRule="auto"/>
        <w:ind w:firstLine="480" w:firstLineChars="200"/>
        <w:rPr>
          <w:sz w:val="24"/>
          <w:szCs w:val="24"/>
        </w:rPr>
      </w:pPr>
      <w:r>
        <w:rPr>
          <w:rFonts w:hint="eastAsia"/>
          <w:sz w:val="24"/>
          <w:szCs w:val="24"/>
        </w:rPr>
        <w:t>指标点11-3：能在多学科环境下(包括模拟环境)，在设计开发解决方案的过程中，运用工程管理与经济决策方法。</w:t>
      </w:r>
    </w:p>
    <w:bookmarkEnd w:id="28"/>
    <w:bookmarkEnd w:id="29"/>
    <w:bookmarkEnd w:id="30"/>
    <w:p w14:paraId="63695D55">
      <w:pPr>
        <w:spacing w:line="360" w:lineRule="auto"/>
        <w:ind w:firstLine="480" w:firstLineChars="200"/>
        <w:rPr>
          <w:sz w:val="24"/>
          <w:szCs w:val="24"/>
        </w:rPr>
      </w:pPr>
      <w:bookmarkStart w:id="31" w:name="OLE_LINK184"/>
      <w:bookmarkStart w:id="32" w:name="OLE_LINK182"/>
      <w:bookmarkStart w:id="33" w:name="OLE_LINK183"/>
      <w:r>
        <w:rPr>
          <w:rFonts w:hint="eastAsia"/>
          <w:sz w:val="24"/>
          <w:szCs w:val="24"/>
        </w:rPr>
        <w:t>（12）</w:t>
      </w:r>
      <w:bookmarkEnd w:id="31"/>
      <w:bookmarkEnd w:id="32"/>
      <w:bookmarkEnd w:id="33"/>
      <w:r>
        <w:rPr>
          <w:rFonts w:hint="eastAsia"/>
          <w:sz w:val="24"/>
          <w:szCs w:val="24"/>
        </w:rPr>
        <w:t>终身学习：具有自主学习和终身学习的意识，有不断学习、适应社会经济和工程技术发展的能力。</w:t>
      </w:r>
    </w:p>
    <w:p w14:paraId="1C2158FE">
      <w:pPr>
        <w:spacing w:line="360" w:lineRule="auto"/>
        <w:ind w:firstLine="480" w:firstLineChars="200"/>
        <w:rPr>
          <w:sz w:val="24"/>
          <w:szCs w:val="24"/>
        </w:rPr>
      </w:pPr>
      <w:r>
        <w:rPr>
          <w:rFonts w:hint="eastAsia"/>
          <w:sz w:val="24"/>
          <w:szCs w:val="24"/>
        </w:rPr>
        <w:t>指标点12-1：能在社会发展的大背景下，认识到自主和终身学习的必要性。</w:t>
      </w:r>
    </w:p>
    <w:p w14:paraId="51B7E72E">
      <w:pPr>
        <w:spacing w:line="360" w:lineRule="auto"/>
        <w:ind w:firstLine="480" w:firstLineChars="200"/>
        <w:rPr>
          <w:sz w:val="24"/>
          <w:szCs w:val="24"/>
        </w:rPr>
      </w:pPr>
      <w:r>
        <w:rPr>
          <w:rFonts w:hint="eastAsia"/>
          <w:sz w:val="24"/>
          <w:szCs w:val="24"/>
        </w:rPr>
        <w:t>指标点12-2：具有自主学习的能力，包括对技术问题的理解能力，归纳总结的能力和提出问题的能力等。</w:t>
      </w:r>
    </w:p>
    <w:p w14:paraId="11804601">
      <w:pPr>
        <w:spacing w:line="360" w:lineRule="auto"/>
        <w:ind w:firstLine="480" w:firstLineChars="200"/>
        <w:rPr>
          <w:sz w:val="24"/>
          <w:szCs w:val="24"/>
        </w:rPr>
      </w:pPr>
    </w:p>
    <w:p w14:paraId="3623B8F6">
      <w:pPr>
        <w:spacing w:line="360" w:lineRule="auto"/>
        <w:ind w:firstLine="480" w:firstLineChars="200"/>
        <w:rPr>
          <w:sz w:val="24"/>
          <w:szCs w:val="24"/>
        </w:rPr>
      </w:pPr>
    </w:p>
    <w:p w14:paraId="3DA2BBEA">
      <w:pPr>
        <w:spacing w:line="360" w:lineRule="auto"/>
        <w:rPr>
          <w:b/>
          <w:sz w:val="24"/>
          <w:szCs w:val="24"/>
        </w:rPr>
      </w:pPr>
      <w:r>
        <w:rPr>
          <w:b/>
          <w:sz w:val="24"/>
          <w:szCs w:val="24"/>
        </w:rPr>
        <w:t xml:space="preserve">4 </w:t>
      </w:r>
      <w:r>
        <w:rPr>
          <w:rFonts w:hint="eastAsia"/>
          <w:b/>
          <w:sz w:val="24"/>
          <w:szCs w:val="24"/>
        </w:rPr>
        <w:t>课程体系及学分比例</w:t>
      </w:r>
    </w:p>
    <w:p w14:paraId="5794D6E8">
      <w:pPr>
        <w:spacing w:line="360" w:lineRule="auto"/>
        <w:rPr>
          <w:b/>
          <w:sz w:val="24"/>
          <w:szCs w:val="24"/>
        </w:rPr>
      </w:pPr>
      <w:r>
        <w:rPr>
          <w:rFonts w:hint="eastAsia"/>
          <w:b/>
          <w:sz w:val="24"/>
          <w:szCs w:val="24"/>
        </w:rPr>
        <w:t>4.1能源与动力工程专业课程体系及学分比例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850"/>
        <w:gridCol w:w="1418"/>
        <w:gridCol w:w="1984"/>
      </w:tblGrid>
      <w:tr w14:paraId="2F0A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18F36D97">
            <w:pPr>
              <w:jc w:val="center"/>
              <w:rPr>
                <w:b/>
                <w:sz w:val="24"/>
                <w:szCs w:val="24"/>
              </w:rPr>
            </w:pPr>
            <w:r>
              <w:rPr>
                <w:rFonts w:hint="eastAsia"/>
                <w:b/>
                <w:sz w:val="24"/>
                <w:szCs w:val="24"/>
              </w:rPr>
              <w:t>课程体系</w:t>
            </w:r>
          </w:p>
        </w:tc>
        <w:tc>
          <w:tcPr>
            <w:tcW w:w="850" w:type="dxa"/>
            <w:vAlign w:val="center"/>
          </w:tcPr>
          <w:p w14:paraId="4DC0035C">
            <w:pPr>
              <w:jc w:val="center"/>
              <w:rPr>
                <w:b/>
                <w:sz w:val="24"/>
                <w:szCs w:val="24"/>
              </w:rPr>
            </w:pPr>
            <w:r>
              <w:rPr>
                <w:rFonts w:hint="eastAsia"/>
                <w:b/>
                <w:sz w:val="24"/>
                <w:szCs w:val="24"/>
              </w:rPr>
              <w:t>学分</w:t>
            </w:r>
          </w:p>
        </w:tc>
        <w:tc>
          <w:tcPr>
            <w:tcW w:w="1418" w:type="dxa"/>
            <w:vAlign w:val="center"/>
          </w:tcPr>
          <w:p w14:paraId="5A4DC187">
            <w:pPr>
              <w:jc w:val="center"/>
              <w:rPr>
                <w:b/>
                <w:sz w:val="24"/>
                <w:szCs w:val="24"/>
              </w:rPr>
            </w:pPr>
            <w:r>
              <w:rPr>
                <w:rFonts w:hint="eastAsia"/>
                <w:b/>
                <w:sz w:val="24"/>
                <w:szCs w:val="24"/>
              </w:rPr>
              <w:t>百分比</w:t>
            </w:r>
          </w:p>
        </w:tc>
        <w:tc>
          <w:tcPr>
            <w:tcW w:w="1984" w:type="dxa"/>
            <w:vAlign w:val="center"/>
          </w:tcPr>
          <w:p w14:paraId="74064177">
            <w:pPr>
              <w:jc w:val="center"/>
              <w:rPr>
                <w:b/>
                <w:sz w:val="24"/>
                <w:szCs w:val="24"/>
              </w:rPr>
            </w:pPr>
            <w:r>
              <w:rPr>
                <w:rFonts w:hint="eastAsia"/>
                <w:b/>
                <w:sz w:val="24"/>
                <w:szCs w:val="24"/>
              </w:rPr>
              <w:t>学时</w:t>
            </w:r>
          </w:p>
        </w:tc>
      </w:tr>
      <w:tr w14:paraId="7860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80" w:type="dxa"/>
            <w:vMerge w:val="restart"/>
            <w:vAlign w:val="center"/>
          </w:tcPr>
          <w:p w14:paraId="3C599ABA">
            <w:pPr>
              <w:jc w:val="center"/>
              <w:rPr>
                <w:sz w:val="24"/>
                <w:szCs w:val="24"/>
              </w:rPr>
            </w:pPr>
            <w:r>
              <w:rPr>
                <w:rFonts w:hint="eastAsia"/>
                <w:sz w:val="24"/>
                <w:szCs w:val="24"/>
              </w:rPr>
              <w:t>公共基础课程</w:t>
            </w:r>
          </w:p>
        </w:tc>
        <w:tc>
          <w:tcPr>
            <w:tcW w:w="2835" w:type="dxa"/>
            <w:vAlign w:val="center"/>
          </w:tcPr>
          <w:p w14:paraId="403E5CAA">
            <w:pPr>
              <w:jc w:val="center"/>
              <w:rPr>
                <w:sz w:val="24"/>
                <w:szCs w:val="24"/>
              </w:rPr>
            </w:pPr>
            <w:r>
              <w:rPr>
                <w:rFonts w:hint="eastAsia"/>
                <w:sz w:val="24"/>
                <w:szCs w:val="24"/>
              </w:rPr>
              <w:t>必修</w:t>
            </w:r>
          </w:p>
        </w:tc>
        <w:tc>
          <w:tcPr>
            <w:tcW w:w="850" w:type="dxa"/>
            <w:vAlign w:val="center"/>
          </w:tcPr>
          <w:p w14:paraId="73F0C6BC">
            <w:pPr>
              <w:jc w:val="center"/>
              <w:rPr>
                <w:sz w:val="24"/>
                <w:szCs w:val="24"/>
              </w:rPr>
            </w:pPr>
            <w:r>
              <w:rPr>
                <w:rFonts w:hint="eastAsia"/>
                <w:sz w:val="24"/>
                <w:szCs w:val="24"/>
              </w:rPr>
              <w:t>77.5</w:t>
            </w:r>
          </w:p>
        </w:tc>
        <w:tc>
          <w:tcPr>
            <w:tcW w:w="1418" w:type="dxa"/>
            <w:vAlign w:val="center"/>
          </w:tcPr>
          <w:p w14:paraId="7705182C">
            <w:pPr>
              <w:jc w:val="center"/>
              <w:rPr>
                <w:sz w:val="24"/>
                <w:szCs w:val="24"/>
              </w:rPr>
            </w:pPr>
            <w:r>
              <w:rPr>
                <w:rFonts w:hint="eastAsia"/>
                <w:sz w:val="24"/>
                <w:szCs w:val="24"/>
              </w:rPr>
              <w:t>45.86</w:t>
            </w:r>
            <w:r>
              <w:rPr>
                <w:sz w:val="24"/>
                <w:szCs w:val="24"/>
              </w:rPr>
              <w:t>%</w:t>
            </w:r>
          </w:p>
        </w:tc>
        <w:tc>
          <w:tcPr>
            <w:tcW w:w="1984" w:type="dxa"/>
            <w:vAlign w:val="center"/>
          </w:tcPr>
          <w:p w14:paraId="197D562F">
            <w:pPr>
              <w:jc w:val="center"/>
              <w:rPr>
                <w:sz w:val="24"/>
                <w:szCs w:val="24"/>
              </w:rPr>
            </w:pPr>
            <w:r>
              <w:rPr>
                <w:sz w:val="24"/>
                <w:szCs w:val="24"/>
              </w:rPr>
              <w:t>1301+6</w:t>
            </w:r>
            <w:r>
              <w:rPr>
                <w:rFonts w:hint="eastAsia"/>
                <w:sz w:val="24"/>
                <w:szCs w:val="24"/>
              </w:rPr>
              <w:t>周</w:t>
            </w:r>
          </w:p>
        </w:tc>
      </w:tr>
      <w:tr w14:paraId="623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0" w:type="dxa"/>
            <w:vMerge w:val="continue"/>
            <w:vAlign w:val="center"/>
          </w:tcPr>
          <w:p w14:paraId="173FE9B0">
            <w:pPr>
              <w:jc w:val="center"/>
              <w:rPr>
                <w:sz w:val="24"/>
                <w:szCs w:val="24"/>
              </w:rPr>
            </w:pPr>
          </w:p>
        </w:tc>
        <w:tc>
          <w:tcPr>
            <w:tcW w:w="2835" w:type="dxa"/>
            <w:vAlign w:val="center"/>
          </w:tcPr>
          <w:p w14:paraId="09F4C6CE">
            <w:pPr>
              <w:jc w:val="center"/>
              <w:rPr>
                <w:sz w:val="24"/>
                <w:szCs w:val="24"/>
              </w:rPr>
            </w:pPr>
            <w:r>
              <w:rPr>
                <w:rFonts w:hint="eastAsia"/>
                <w:sz w:val="24"/>
                <w:szCs w:val="24"/>
              </w:rPr>
              <w:t>选修</w:t>
            </w:r>
          </w:p>
        </w:tc>
        <w:tc>
          <w:tcPr>
            <w:tcW w:w="850" w:type="dxa"/>
            <w:vAlign w:val="center"/>
          </w:tcPr>
          <w:p w14:paraId="0E7B735A">
            <w:pPr>
              <w:jc w:val="center"/>
              <w:rPr>
                <w:sz w:val="24"/>
                <w:szCs w:val="24"/>
              </w:rPr>
            </w:pPr>
            <w:r>
              <w:rPr>
                <w:rFonts w:hint="eastAsia"/>
                <w:sz w:val="24"/>
                <w:szCs w:val="24"/>
              </w:rPr>
              <w:t>8.5</w:t>
            </w:r>
          </w:p>
        </w:tc>
        <w:tc>
          <w:tcPr>
            <w:tcW w:w="1418" w:type="dxa"/>
            <w:vAlign w:val="center"/>
          </w:tcPr>
          <w:p w14:paraId="3105051C">
            <w:pPr>
              <w:jc w:val="center"/>
              <w:rPr>
                <w:sz w:val="24"/>
                <w:szCs w:val="24"/>
              </w:rPr>
            </w:pPr>
            <w:r>
              <w:rPr>
                <w:rFonts w:hint="eastAsia"/>
                <w:sz w:val="24"/>
                <w:szCs w:val="24"/>
              </w:rPr>
              <w:t>5.</w:t>
            </w:r>
            <w:r>
              <w:rPr>
                <w:sz w:val="24"/>
                <w:szCs w:val="24"/>
              </w:rPr>
              <w:t>0</w:t>
            </w:r>
            <w:r>
              <w:rPr>
                <w:rFonts w:hint="eastAsia"/>
                <w:sz w:val="24"/>
                <w:szCs w:val="24"/>
              </w:rPr>
              <w:t>3%</w:t>
            </w:r>
          </w:p>
        </w:tc>
        <w:tc>
          <w:tcPr>
            <w:tcW w:w="1984" w:type="dxa"/>
            <w:vAlign w:val="center"/>
          </w:tcPr>
          <w:p w14:paraId="28A1CC9A">
            <w:pPr>
              <w:jc w:val="center"/>
              <w:rPr>
                <w:sz w:val="24"/>
                <w:szCs w:val="24"/>
              </w:rPr>
            </w:pPr>
            <w:r>
              <w:rPr>
                <w:rFonts w:hint="eastAsia"/>
                <w:sz w:val="24"/>
                <w:szCs w:val="24"/>
              </w:rPr>
              <w:t>150</w:t>
            </w:r>
          </w:p>
        </w:tc>
      </w:tr>
      <w:tr w14:paraId="6882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0" w:type="dxa"/>
            <w:vAlign w:val="center"/>
          </w:tcPr>
          <w:p w14:paraId="5B16B52C">
            <w:pPr>
              <w:jc w:val="center"/>
              <w:rPr>
                <w:sz w:val="24"/>
                <w:szCs w:val="24"/>
              </w:rPr>
            </w:pPr>
            <w:r>
              <w:rPr>
                <w:rFonts w:hint="eastAsia"/>
                <w:sz w:val="24"/>
                <w:szCs w:val="24"/>
              </w:rPr>
              <w:t>通识教育课程</w:t>
            </w:r>
          </w:p>
        </w:tc>
        <w:tc>
          <w:tcPr>
            <w:tcW w:w="2835" w:type="dxa"/>
            <w:vAlign w:val="center"/>
          </w:tcPr>
          <w:p w14:paraId="11314842">
            <w:pPr>
              <w:jc w:val="center"/>
              <w:rPr>
                <w:sz w:val="24"/>
                <w:szCs w:val="24"/>
              </w:rPr>
            </w:pPr>
            <w:r>
              <w:rPr>
                <w:rFonts w:hint="eastAsia"/>
                <w:sz w:val="24"/>
                <w:szCs w:val="24"/>
              </w:rPr>
              <w:t>选修</w:t>
            </w:r>
          </w:p>
        </w:tc>
        <w:tc>
          <w:tcPr>
            <w:tcW w:w="850" w:type="dxa"/>
            <w:vAlign w:val="center"/>
          </w:tcPr>
          <w:p w14:paraId="2AADB557">
            <w:pPr>
              <w:jc w:val="center"/>
              <w:rPr>
                <w:sz w:val="24"/>
                <w:szCs w:val="24"/>
              </w:rPr>
            </w:pPr>
            <w:r>
              <w:rPr>
                <w:rFonts w:hint="eastAsia"/>
                <w:sz w:val="24"/>
                <w:szCs w:val="24"/>
              </w:rPr>
              <w:t>10</w:t>
            </w:r>
          </w:p>
        </w:tc>
        <w:tc>
          <w:tcPr>
            <w:tcW w:w="1418" w:type="dxa"/>
            <w:vAlign w:val="center"/>
          </w:tcPr>
          <w:p w14:paraId="65128845">
            <w:pPr>
              <w:jc w:val="center"/>
              <w:rPr>
                <w:sz w:val="24"/>
                <w:szCs w:val="24"/>
              </w:rPr>
            </w:pPr>
            <w:r>
              <w:rPr>
                <w:sz w:val="24"/>
                <w:szCs w:val="24"/>
              </w:rPr>
              <w:t>5.92</w:t>
            </w:r>
            <w:r>
              <w:rPr>
                <w:rFonts w:hint="eastAsia"/>
                <w:sz w:val="24"/>
                <w:szCs w:val="24"/>
              </w:rPr>
              <w:t>%</w:t>
            </w:r>
          </w:p>
        </w:tc>
        <w:tc>
          <w:tcPr>
            <w:tcW w:w="1984" w:type="dxa"/>
            <w:vAlign w:val="center"/>
          </w:tcPr>
          <w:p w14:paraId="1302ABB7">
            <w:pPr>
              <w:jc w:val="center"/>
              <w:rPr>
                <w:sz w:val="24"/>
                <w:szCs w:val="24"/>
              </w:rPr>
            </w:pPr>
            <w:r>
              <w:rPr>
                <w:rFonts w:hint="eastAsia"/>
                <w:sz w:val="24"/>
                <w:szCs w:val="24"/>
              </w:rPr>
              <w:t>160</w:t>
            </w:r>
          </w:p>
        </w:tc>
      </w:tr>
      <w:tr w14:paraId="6AB4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0" w:type="dxa"/>
            <w:vMerge w:val="restart"/>
            <w:vAlign w:val="center"/>
          </w:tcPr>
          <w:p w14:paraId="69E3B596">
            <w:pPr>
              <w:jc w:val="center"/>
              <w:rPr>
                <w:sz w:val="24"/>
                <w:szCs w:val="24"/>
              </w:rPr>
            </w:pPr>
            <w:r>
              <w:rPr>
                <w:rFonts w:hint="eastAsia"/>
                <w:sz w:val="24"/>
                <w:szCs w:val="24"/>
              </w:rPr>
              <w:t>专业教育课程</w:t>
            </w:r>
          </w:p>
        </w:tc>
        <w:tc>
          <w:tcPr>
            <w:tcW w:w="2835" w:type="dxa"/>
            <w:vAlign w:val="center"/>
          </w:tcPr>
          <w:p w14:paraId="5FBA1B06">
            <w:pPr>
              <w:rPr>
                <w:sz w:val="24"/>
                <w:szCs w:val="24"/>
              </w:rPr>
            </w:pPr>
            <w:r>
              <w:rPr>
                <w:rFonts w:hint="eastAsia"/>
                <w:sz w:val="24"/>
                <w:szCs w:val="24"/>
              </w:rPr>
              <w:t>专业类平台课程（必修）</w:t>
            </w:r>
          </w:p>
        </w:tc>
        <w:tc>
          <w:tcPr>
            <w:tcW w:w="850" w:type="dxa"/>
            <w:vAlign w:val="center"/>
          </w:tcPr>
          <w:p w14:paraId="01ABA5BA">
            <w:pPr>
              <w:jc w:val="center"/>
              <w:rPr>
                <w:sz w:val="24"/>
                <w:szCs w:val="24"/>
              </w:rPr>
            </w:pPr>
            <w:r>
              <w:rPr>
                <w:sz w:val="24"/>
                <w:szCs w:val="24"/>
              </w:rPr>
              <w:t>24.5</w:t>
            </w:r>
          </w:p>
        </w:tc>
        <w:tc>
          <w:tcPr>
            <w:tcW w:w="1418" w:type="dxa"/>
            <w:vAlign w:val="center"/>
          </w:tcPr>
          <w:p w14:paraId="31017D4E">
            <w:pPr>
              <w:jc w:val="center"/>
              <w:rPr>
                <w:sz w:val="24"/>
                <w:szCs w:val="24"/>
              </w:rPr>
            </w:pPr>
            <w:r>
              <w:rPr>
                <w:sz w:val="24"/>
                <w:szCs w:val="24"/>
              </w:rPr>
              <w:t>14.50</w:t>
            </w:r>
            <w:r>
              <w:rPr>
                <w:rFonts w:hint="eastAsia"/>
                <w:sz w:val="24"/>
                <w:szCs w:val="24"/>
              </w:rPr>
              <w:t>%</w:t>
            </w:r>
          </w:p>
        </w:tc>
        <w:tc>
          <w:tcPr>
            <w:tcW w:w="1984" w:type="dxa"/>
            <w:vAlign w:val="center"/>
          </w:tcPr>
          <w:p w14:paraId="2130DDAD">
            <w:pPr>
              <w:jc w:val="center"/>
              <w:rPr>
                <w:sz w:val="24"/>
                <w:szCs w:val="24"/>
              </w:rPr>
            </w:pPr>
            <w:r>
              <w:rPr>
                <w:sz w:val="24"/>
                <w:szCs w:val="24"/>
              </w:rPr>
              <w:t>424+2周</w:t>
            </w:r>
          </w:p>
        </w:tc>
      </w:tr>
      <w:tr w14:paraId="6CCE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80" w:type="dxa"/>
            <w:vMerge w:val="continue"/>
            <w:vAlign w:val="center"/>
          </w:tcPr>
          <w:p w14:paraId="3AE075E2">
            <w:pPr>
              <w:jc w:val="center"/>
              <w:rPr>
                <w:sz w:val="24"/>
                <w:szCs w:val="24"/>
              </w:rPr>
            </w:pPr>
          </w:p>
        </w:tc>
        <w:tc>
          <w:tcPr>
            <w:tcW w:w="2835" w:type="dxa"/>
            <w:vAlign w:val="center"/>
          </w:tcPr>
          <w:p w14:paraId="501735B8">
            <w:pPr>
              <w:jc w:val="center"/>
              <w:rPr>
                <w:sz w:val="24"/>
                <w:szCs w:val="24"/>
              </w:rPr>
            </w:pPr>
            <w:r>
              <w:rPr>
                <w:rFonts w:hint="eastAsia"/>
                <w:sz w:val="24"/>
                <w:szCs w:val="24"/>
              </w:rPr>
              <w:t>专业核心课程（选修）</w:t>
            </w:r>
          </w:p>
        </w:tc>
        <w:tc>
          <w:tcPr>
            <w:tcW w:w="850" w:type="dxa"/>
            <w:vAlign w:val="center"/>
          </w:tcPr>
          <w:p w14:paraId="2574ACC9">
            <w:pPr>
              <w:jc w:val="center"/>
              <w:rPr>
                <w:sz w:val="24"/>
                <w:szCs w:val="24"/>
              </w:rPr>
            </w:pPr>
            <w:r>
              <w:rPr>
                <w:sz w:val="24"/>
                <w:szCs w:val="24"/>
              </w:rPr>
              <w:t>36.5</w:t>
            </w:r>
          </w:p>
        </w:tc>
        <w:tc>
          <w:tcPr>
            <w:tcW w:w="1418" w:type="dxa"/>
            <w:vAlign w:val="center"/>
          </w:tcPr>
          <w:p w14:paraId="081565CD">
            <w:pPr>
              <w:jc w:val="center"/>
              <w:rPr>
                <w:sz w:val="24"/>
                <w:szCs w:val="24"/>
              </w:rPr>
            </w:pPr>
            <w:r>
              <w:rPr>
                <w:sz w:val="24"/>
                <w:szCs w:val="24"/>
              </w:rPr>
              <w:t>21.54</w:t>
            </w:r>
            <w:r>
              <w:rPr>
                <w:rFonts w:hint="eastAsia"/>
                <w:sz w:val="24"/>
                <w:szCs w:val="24"/>
              </w:rPr>
              <w:t>%</w:t>
            </w:r>
          </w:p>
        </w:tc>
        <w:tc>
          <w:tcPr>
            <w:tcW w:w="1984" w:type="dxa"/>
            <w:vAlign w:val="center"/>
          </w:tcPr>
          <w:p w14:paraId="37EF2797">
            <w:pPr>
              <w:jc w:val="center"/>
              <w:rPr>
                <w:sz w:val="24"/>
                <w:szCs w:val="24"/>
              </w:rPr>
            </w:pPr>
            <w:r>
              <w:rPr>
                <w:rFonts w:hint="eastAsia"/>
                <w:sz w:val="24"/>
                <w:szCs w:val="24"/>
              </w:rPr>
              <w:t>2</w:t>
            </w:r>
            <w:r>
              <w:rPr>
                <w:sz w:val="24"/>
                <w:szCs w:val="24"/>
              </w:rPr>
              <w:t>48+31</w:t>
            </w:r>
            <w:r>
              <w:rPr>
                <w:rFonts w:hint="eastAsia"/>
                <w:sz w:val="24"/>
                <w:szCs w:val="24"/>
              </w:rPr>
              <w:t>周</w:t>
            </w:r>
          </w:p>
        </w:tc>
      </w:tr>
      <w:tr w14:paraId="484F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0" w:type="dxa"/>
            <w:vMerge w:val="continue"/>
            <w:vAlign w:val="center"/>
          </w:tcPr>
          <w:p w14:paraId="4C4D6B24">
            <w:pPr>
              <w:jc w:val="center"/>
              <w:rPr>
                <w:sz w:val="24"/>
                <w:szCs w:val="24"/>
              </w:rPr>
            </w:pPr>
          </w:p>
        </w:tc>
        <w:tc>
          <w:tcPr>
            <w:tcW w:w="2835" w:type="dxa"/>
            <w:vAlign w:val="center"/>
          </w:tcPr>
          <w:p w14:paraId="51142137">
            <w:pPr>
              <w:jc w:val="center"/>
              <w:rPr>
                <w:sz w:val="24"/>
                <w:szCs w:val="24"/>
              </w:rPr>
            </w:pPr>
            <w:r>
              <w:rPr>
                <w:rFonts w:hint="eastAsia"/>
                <w:sz w:val="24"/>
                <w:szCs w:val="24"/>
              </w:rPr>
              <w:t>个性选修课程（选修）</w:t>
            </w:r>
          </w:p>
        </w:tc>
        <w:tc>
          <w:tcPr>
            <w:tcW w:w="850" w:type="dxa"/>
            <w:vAlign w:val="center"/>
          </w:tcPr>
          <w:p w14:paraId="0C4B0C5B">
            <w:pPr>
              <w:jc w:val="center"/>
              <w:rPr>
                <w:sz w:val="24"/>
                <w:szCs w:val="24"/>
              </w:rPr>
            </w:pPr>
            <w:r>
              <w:rPr>
                <w:sz w:val="24"/>
                <w:szCs w:val="24"/>
              </w:rPr>
              <w:t>6</w:t>
            </w:r>
          </w:p>
        </w:tc>
        <w:tc>
          <w:tcPr>
            <w:tcW w:w="1418" w:type="dxa"/>
            <w:vAlign w:val="center"/>
          </w:tcPr>
          <w:p w14:paraId="3625BC93">
            <w:pPr>
              <w:jc w:val="center"/>
              <w:rPr>
                <w:sz w:val="24"/>
                <w:szCs w:val="24"/>
              </w:rPr>
            </w:pPr>
            <w:r>
              <w:rPr>
                <w:sz w:val="22"/>
              </w:rPr>
              <w:t>3.55</w:t>
            </w:r>
            <w:r>
              <w:rPr>
                <w:rFonts w:hint="eastAsia"/>
                <w:sz w:val="22"/>
              </w:rPr>
              <w:t>%</w:t>
            </w:r>
          </w:p>
        </w:tc>
        <w:tc>
          <w:tcPr>
            <w:tcW w:w="1984" w:type="dxa"/>
            <w:vAlign w:val="center"/>
          </w:tcPr>
          <w:p w14:paraId="60C0321C">
            <w:pPr>
              <w:jc w:val="center"/>
              <w:rPr>
                <w:sz w:val="24"/>
                <w:szCs w:val="24"/>
              </w:rPr>
            </w:pPr>
            <w:r>
              <w:rPr>
                <w:sz w:val="24"/>
                <w:szCs w:val="24"/>
              </w:rPr>
              <w:t>96</w:t>
            </w:r>
          </w:p>
        </w:tc>
      </w:tr>
      <w:tr w14:paraId="33A4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0" w:type="dxa"/>
            <w:vMerge w:val="restart"/>
            <w:vAlign w:val="center"/>
          </w:tcPr>
          <w:p w14:paraId="2541BB73">
            <w:pPr>
              <w:jc w:val="center"/>
              <w:rPr>
                <w:sz w:val="24"/>
                <w:szCs w:val="24"/>
              </w:rPr>
            </w:pPr>
            <w:r>
              <w:rPr>
                <w:rFonts w:hint="eastAsia"/>
                <w:sz w:val="24"/>
                <w:szCs w:val="24"/>
              </w:rPr>
              <w:t>创新创业教育课</w:t>
            </w:r>
          </w:p>
        </w:tc>
        <w:tc>
          <w:tcPr>
            <w:tcW w:w="2835" w:type="dxa"/>
            <w:vAlign w:val="center"/>
          </w:tcPr>
          <w:p w14:paraId="65C0EAFD">
            <w:pPr>
              <w:jc w:val="center"/>
              <w:rPr>
                <w:sz w:val="24"/>
                <w:szCs w:val="24"/>
              </w:rPr>
            </w:pPr>
            <w:r>
              <w:rPr>
                <w:rFonts w:hint="eastAsia"/>
                <w:sz w:val="24"/>
                <w:szCs w:val="24"/>
              </w:rPr>
              <w:t>必修</w:t>
            </w:r>
          </w:p>
        </w:tc>
        <w:tc>
          <w:tcPr>
            <w:tcW w:w="850" w:type="dxa"/>
            <w:vAlign w:val="center"/>
          </w:tcPr>
          <w:p w14:paraId="3503DF4D">
            <w:pPr>
              <w:jc w:val="center"/>
              <w:rPr>
                <w:sz w:val="24"/>
                <w:szCs w:val="24"/>
              </w:rPr>
            </w:pPr>
            <w:r>
              <w:rPr>
                <w:sz w:val="24"/>
                <w:szCs w:val="24"/>
              </w:rPr>
              <w:t>1</w:t>
            </w:r>
          </w:p>
        </w:tc>
        <w:tc>
          <w:tcPr>
            <w:tcW w:w="1418" w:type="dxa"/>
            <w:vAlign w:val="center"/>
          </w:tcPr>
          <w:p w14:paraId="709A5C52">
            <w:pPr>
              <w:jc w:val="center"/>
              <w:rPr>
                <w:sz w:val="24"/>
                <w:szCs w:val="24"/>
              </w:rPr>
            </w:pPr>
            <w:r>
              <w:rPr>
                <w:rFonts w:hint="eastAsia"/>
                <w:sz w:val="22"/>
              </w:rPr>
              <w:t>0.59%</w:t>
            </w:r>
          </w:p>
        </w:tc>
        <w:tc>
          <w:tcPr>
            <w:tcW w:w="1984" w:type="dxa"/>
            <w:vAlign w:val="center"/>
          </w:tcPr>
          <w:p w14:paraId="6CD49D56">
            <w:pPr>
              <w:jc w:val="center"/>
              <w:rPr>
                <w:sz w:val="24"/>
                <w:szCs w:val="24"/>
              </w:rPr>
            </w:pPr>
            <w:r>
              <w:rPr>
                <w:rFonts w:hint="eastAsia"/>
                <w:sz w:val="24"/>
                <w:szCs w:val="24"/>
              </w:rPr>
              <w:t>16</w:t>
            </w:r>
          </w:p>
        </w:tc>
      </w:tr>
      <w:tr w14:paraId="5FF7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0" w:type="dxa"/>
            <w:vMerge w:val="continue"/>
            <w:vAlign w:val="center"/>
          </w:tcPr>
          <w:p w14:paraId="593DA117">
            <w:pPr>
              <w:jc w:val="center"/>
              <w:rPr>
                <w:sz w:val="24"/>
                <w:szCs w:val="24"/>
              </w:rPr>
            </w:pPr>
          </w:p>
        </w:tc>
        <w:tc>
          <w:tcPr>
            <w:tcW w:w="2835" w:type="dxa"/>
            <w:vAlign w:val="center"/>
          </w:tcPr>
          <w:p w14:paraId="2C59DA81">
            <w:pPr>
              <w:jc w:val="center"/>
              <w:rPr>
                <w:sz w:val="24"/>
                <w:szCs w:val="24"/>
              </w:rPr>
            </w:pPr>
            <w:r>
              <w:rPr>
                <w:rFonts w:hint="eastAsia"/>
                <w:sz w:val="24"/>
                <w:szCs w:val="24"/>
              </w:rPr>
              <w:t>选修</w:t>
            </w:r>
          </w:p>
        </w:tc>
        <w:tc>
          <w:tcPr>
            <w:tcW w:w="850" w:type="dxa"/>
            <w:vAlign w:val="center"/>
          </w:tcPr>
          <w:p w14:paraId="0E2056F7">
            <w:pPr>
              <w:jc w:val="center"/>
              <w:rPr>
                <w:sz w:val="24"/>
                <w:szCs w:val="24"/>
              </w:rPr>
            </w:pPr>
            <w:r>
              <w:rPr>
                <w:sz w:val="24"/>
                <w:szCs w:val="24"/>
              </w:rPr>
              <w:t>5</w:t>
            </w:r>
          </w:p>
        </w:tc>
        <w:tc>
          <w:tcPr>
            <w:tcW w:w="1418" w:type="dxa"/>
            <w:vAlign w:val="center"/>
          </w:tcPr>
          <w:p w14:paraId="09B4FBE1">
            <w:pPr>
              <w:jc w:val="center"/>
              <w:rPr>
                <w:sz w:val="24"/>
                <w:szCs w:val="24"/>
              </w:rPr>
            </w:pPr>
            <w:r>
              <w:rPr>
                <w:rFonts w:hint="eastAsia"/>
                <w:sz w:val="22"/>
              </w:rPr>
              <w:t>2.96%</w:t>
            </w:r>
          </w:p>
        </w:tc>
        <w:tc>
          <w:tcPr>
            <w:tcW w:w="1984" w:type="dxa"/>
            <w:vAlign w:val="center"/>
          </w:tcPr>
          <w:p w14:paraId="7F2F986A">
            <w:pPr>
              <w:jc w:val="center"/>
              <w:rPr>
                <w:sz w:val="24"/>
                <w:szCs w:val="24"/>
              </w:rPr>
            </w:pPr>
            <w:r>
              <w:rPr>
                <w:rFonts w:hint="eastAsia"/>
                <w:sz w:val="24"/>
                <w:szCs w:val="24"/>
              </w:rPr>
              <w:t>80</w:t>
            </w:r>
          </w:p>
        </w:tc>
      </w:tr>
      <w:tr w14:paraId="3AA8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227E4FD5">
            <w:pPr>
              <w:jc w:val="center"/>
              <w:rPr>
                <w:b/>
                <w:sz w:val="24"/>
                <w:szCs w:val="24"/>
              </w:rPr>
            </w:pPr>
            <w:r>
              <w:rPr>
                <w:rFonts w:hint="eastAsia"/>
                <w:b/>
                <w:sz w:val="24"/>
                <w:szCs w:val="24"/>
              </w:rPr>
              <w:t>总   计</w:t>
            </w:r>
          </w:p>
        </w:tc>
        <w:tc>
          <w:tcPr>
            <w:tcW w:w="850" w:type="dxa"/>
            <w:vAlign w:val="center"/>
          </w:tcPr>
          <w:p w14:paraId="62C9718C">
            <w:pPr>
              <w:jc w:val="center"/>
              <w:rPr>
                <w:b/>
                <w:sz w:val="24"/>
                <w:szCs w:val="24"/>
              </w:rPr>
            </w:pPr>
            <w:r>
              <w:rPr>
                <w:rFonts w:hint="eastAsia"/>
                <w:b/>
                <w:sz w:val="24"/>
                <w:szCs w:val="24"/>
              </w:rPr>
              <w:t>16</w:t>
            </w:r>
            <w:r>
              <w:rPr>
                <w:b/>
                <w:sz w:val="24"/>
                <w:szCs w:val="24"/>
              </w:rPr>
              <w:t>9</w:t>
            </w:r>
          </w:p>
        </w:tc>
        <w:tc>
          <w:tcPr>
            <w:tcW w:w="1418" w:type="dxa"/>
            <w:vAlign w:val="center"/>
          </w:tcPr>
          <w:p w14:paraId="6515F986">
            <w:pPr>
              <w:jc w:val="center"/>
              <w:rPr>
                <w:b/>
                <w:sz w:val="24"/>
                <w:szCs w:val="24"/>
              </w:rPr>
            </w:pPr>
            <w:r>
              <w:rPr>
                <w:rFonts w:hint="eastAsia"/>
                <w:b/>
                <w:sz w:val="24"/>
                <w:szCs w:val="24"/>
              </w:rPr>
              <w:t>100%</w:t>
            </w:r>
          </w:p>
        </w:tc>
        <w:tc>
          <w:tcPr>
            <w:tcW w:w="1984" w:type="dxa"/>
            <w:vAlign w:val="center"/>
          </w:tcPr>
          <w:p w14:paraId="17127894">
            <w:pPr>
              <w:jc w:val="center"/>
              <w:rPr>
                <w:b/>
                <w:sz w:val="24"/>
                <w:szCs w:val="24"/>
              </w:rPr>
            </w:pPr>
            <w:r>
              <w:rPr>
                <w:b/>
                <w:sz w:val="24"/>
                <w:szCs w:val="24"/>
              </w:rPr>
              <w:t>2475</w:t>
            </w:r>
            <w:r>
              <w:rPr>
                <w:rFonts w:hint="eastAsia"/>
                <w:b/>
                <w:sz w:val="24"/>
                <w:szCs w:val="24"/>
              </w:rPr>
              <w:t>+</w:t>
            </w:r>
            <w:r>
              <w:rPr>
                <w:b/>
                <w:sz w:val="24"/>
                <w:szCs w:val="24"/>
              </w:rPr>
              <w:t>32</w:t>
            </w:r>
            <w:r>
              <w:rPr>
                <w:rFonts w:hint="eastAsia"/>
                <w:b/>
                <w:sz w:val="24"/>
                <w:szCs w:val="24"/>
              </w:rPr>
              <w:t>周</w:t>
            </w:r>
          </w:p>
        </w:tc>
      </w:tr>
      <w:tr w14:paraId="206B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tcBorders>
              <w:top w:val="double" w:color="auto" w:sz="4" w:space="0"/>
            </w:tcBorders>
            <w:vAlign w:val="center"/>
          </w:tcPr>
          <w:p w14:paraId="4070AE04">
            <w:pPr>
              <w:jc w:val="center"/>
              <w:rPr>
                <w:b/>
                <w:sz w:val="24"/>
                <w:szCs w:val="24"/>
              </w:rPr>
            </w:pPr>
            <w:r>
              <w:rPr>
                <w:rFonts w:hint="eastAsia"/>
                <w:b/>
                <w:sz w:val="24"/>
                <w:szCs w:val="24"/>
              </w:rPr>
              <w:t>工程教育认证课程体系</w:t>
            </w:r>
          </w:p>
        </w:tc>
        <w:tc>
          <w:tcPr>
            <w:tcW w:w="850" w:type="dxa"/>
            <w:tcBorders>
              <w:top w:val="double" w:color="auto" w:sz="4" w:space="0"/>
            </w:tcBorders>
            <w:vAlign w:val="center"/>
          </w:tcPr>
          <w:p w14:paraId="3DD09DC1">
            <w:pPr>
              <w:jc w:val="center"/>
              <w:rPr>
                <w:b/>
                <w:sz w:val="24"/>
                <w:szCs w:val="24"/>
              </w:rPr>
            </w:pPr>
            <w:r>
              <w:rPr>
                <w:rFonts w:hint="eastAsia"/>
                <w:b/>
                <w:sz w:val="24"/>
                <w:szCs w:val="24"/>
              </w:rPr>
              <w:t>学分</w:t>
            </w:r>
          </w:p>
        </w:tc>
        <w:tc>
          <w:tcPr>
            <w:tcW w:w="1418" w:type="dxa"/>
            <w:tcBorders>
              <w:top w:val="double" w:color="auto" w:sz="4" w:space="0"/>
            </w:tcBorders>
            <w:vAlign w:val="center"/>
          </w:tcPr>
          <w:p w14:paraId="0740C7D7">
            <w:pPr>
              <w:jc w:val="center"/>
              <w:rPr>
                <w:b/>
                <w:sz w:val="24"/>
                <w:szCs w:val="24"/>
              </w:rPr>
            </w:pPr>
            <w:r>
              <w:rPr>
                <w:rFonts w:hint="eastAsia"/>
                <w:b/>
                <w:sz w:val="24"/>
                <w:szCs w:val="24"/>
              </w:rPr>
              <w:t>百分比</w:t>
            </w:r>
          </w:p>
        </w:tc>
        <w:tc>
          <w:tcPr>
            <w:tcW w:w="1984" w:type="dxa"/>
            <w:tcBorders>
              <w:top w:val="double" w:color="auto" w:sz="4" w:space="0"/>
            </w:tcBorders>
            <w:vAlign w:val="center"/>
          </w:tcPr>
          <w:p w14:paraId="5B3F2499">
            <w:pPr>
              <w:jc w:val="center"/>
              <w:rPr>
                <w:b/>
                <w:sz w:val="24"/>
                <w:szCs w:val="24"/>
              </w:rPr>
            </w:pPr>
            <w:r>
              <w:rPr>
                <w:rFonts w:hint="eastAsia"/>
                <w:b/>
                <w:sz w:val="24"/>
                <w:szCs w:val="24"/>
              </w:rPr>
              <w:t>认证要求</w:t>
            </w:r>
          </w:p>
        </w:tc>
      </w:tr>
      <w:tr w14:paraId="254D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65EA231A">
            <w:pPr>
              <w:jc w:val="center"/>
              <w:rPr>
                <w:sz w:val="24"/>
                <w:szCs w:val="24"/>
              </w:rPr>
            </w:pPr>
            <w:r>
              <w:rPr>
                <w:sz w:val="24"/>
                <w:szCs w:val="24"/>
              </w:rPr>
              <w:t>数学与自然科学类课程</w:t>
            </w:r>
          </w:p>
        </w:tc>
        <w:tc>
          <w:tcPr>
            <w:tcW w:w="850" w:type="dxa"/>
            <w:vAlign w:val="center"/>
          </w:tcPr>
          <w:p w14:paraId="625183D8">
            <w:pPr>
              <w:jc w:val="center"/>
              <w:rPr>
                <w:szCs w:val="21"/>
              </w:rPr>
            </w:pPr>
            <w:r>
              <w:rPr>
                <w:rFonts w:hint="eastAsia"/>
                <w:szCs w:val="21"/>
              </w:rPr>
              <w:t>26.</w:t>
            </w:r>
            <w:r>
              <w:rPr>
                <w:szCs w:val="21"/>
              </w:rPr>
              <w:t>5</w:t>
            </w:r>
          </w:p>
        </w:tc>
        <w:tc>
          <w:tcPr>
            <w:tcW w:w="1418" w:type="dxa"/>
            <w:vAlign w:val="center"/>
          </w:tcPr>
          <w:p w14:paraId="6C3BE8C8">
            <w:pPr>
              <w:jc w:val="center"/>
              <w:rPr>
                <w:szCs w:val="21"/>
              </w:rPr>
            </w:pPr>
            <w:r>
              <w:rPr>
                <w:rFonts w:hint="eastAsia"/>
                <w:szCs w:val="21"/>
              </w:rPr>
              <w:t>1</w:t>
            </w:r>
            <w:r>
              <w:rPr>
                <w:szCs w:val="21"/>
              </w:rPr>
              <w:t>5</w:t>
            </w:r>
            <w:r>
              <w:rPr>
                <w:rFonts w:hint="eastAsia"/>
                <w:szCs w:val="21"/>
              </w:rPr>
              <w:t>.7%</w:t>
            </w:r>
          </w:p>
        </w:tc>
        <w:tc>
          <w:tcPr>
            <w:tcW w:w="1984" w:type="dxa"/>
            <w:vAlign w:val="center"/>
          </w:tcPr>
          <w:p w14:paraId="515E2F66">
            <w:pPr>
              <w:jc w:val="center"/>
              <w:rPr>
                <w:sz w:val="24"/>
                <w:szCs w:val="24"/>
              </w:rPr>
            </w:pPr>
            <w:r>
              <w:t>≥15%</w:t>
            </w:r>
          </w:p>
        </w:tc>
      </w:tr>
      <w:tr w14:paraId="3FEF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20CB44D4">
            <w:pPr>
              <w:jc w:val="center"/>
              <w:rPr>
                <w:sz w:val="24"/>
                <w:szCs w:val="24"/>
              </w:rPr>
            </w:pPr>
            <w:r>
              <w:rPr>
                <w:sz w:val="24"/>
                <w:szCs w:val="24"/>
              </w:rPr>
              <w:t>工程基础类课程</w:t>
            </w:r>
            <w:r>
              <w:rPr>
                <w:rFonts w:hint="eastAsia"/>
                <w:sz w:val="24"/>
                <w:szCs w:val="24"/>
              </w:rPr>
              <w:t>、专业基础类课程、专业类课程</w:t>
            </w:r>
          </w:p>
        </w:tc>
        <w:tc>
          <w:tcPr>
            <w:tcW w:w="850" w:type="dxa"/>
            <w:vAlign w:val="center"/>
          </w:tcPr>
          <w:p w14:paraId="311C346F">
            <w:pPr>
              <w:jc w:val="center"/>
              <w:rPr>
                <w:szCs w:val="21"/>
              </w:rPr>
            </w:pPr>
            <w:r>
              <w:rPr>
                <w:rFonts w:hint="eastAsia"/>
                <w:szCs w:val="21"/>
              </w:rPr>
              <w:t>60.5</w:t>
            </w:r>
          </w:p>
        </w:tc>
        <w:tc>
          <w:tcPr>
            <w:tcW w:w="1418" w:type="dxa"/>
            <w:vAlign w:val="center"/>
          </w:tcPr>
          <w:p w14:paraId="221461BD">
            <w:pPr>
              <w:jc w:val="center"/>
              <w:rPr>
                <w:szCs w:val="21"/>
              </w:rPr>
            </w:pPr>
            <w:r>
              <w:rPr>
                <w:rFonts w:hint="eastAsia"/>
                <w:szCs w:val="21"/>
              </w:rPr>
              <w:t>35.8%</w:t>
            </w:r>
          </w:p>
        </w:tc>
        <w:tc>
          <w:tcPr>
            <w:tcW w:w="1984" w:type="dxa"/>
            <w:vAlign w:val="center"/>
          </w:tcPr>
          <w:p w14:paraId="02F65A38">
            <w:pPr>
              <w:jc w:val="center"/>
              <w:rPr>
                <w:sz w:val="24"/>
                <w:szCs w:val="24"/>
              </w:rPr>
            </w:pPr>
            <w:r>
              <w:t>≥30%</w:t>
            </w:r>
          </w:p>
        </w:tc>
      </w:tr>
      <w:tr w14:paraId="495C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6B9480AE">
            <w:pPr>
              <w:jc w:val="center"/>
              <w:rPr>
                <w:sz w:val="24"/>
                <w:szCs w:val="24"/>
              </w:rPr>
            </w:pPr>
            <w:r>
              <w:t>工程实践与毕业设计（论文）</w:t>
            </w:r>
          </w:p>
        </w:tc>
        <w:tc>
          <w:tcPr>
            <w:tcW w:w="850" w:type="dxa"/>
            <w:vAlign w:val="center"/>
          </w:tcPr>
          <w:p w14:paraId="3B1978BD">
            <w:pPr>
              <w:jc w:val="center"/>
              <w:rPr>
                <w:szCs w:val="21"/>
              </w:rPr>
            </w:pPr>
            <w:r>
              <w:rPr>
                <w:rFonts w:hint="eastAsia"/>
                <w:szCs w:val="21"/>
              </w:rPr>
              <w:t>34</w:t>
            </w:r>
          </w:p>
        </w:tc>
        <w:tc>
          <w:tcPr>
            <w:tcW w:w="1418" w:type="dxa"/>
            <w:vAlign w:val="center"/>
          </w:tcPr>
          <w:p w14:paraId="5B39C94B">
            <w:pPr>
              <w:jc w:val="center"/>
              <w:rPr>
                <w:szCs w:val="21"/>
              </w:rPr>
            </w:pPr>
            <w:r>
              <w:rPr>
                <w:rFonts w:hint="eastAsia"/>
                <w:szCs w:val="21"/>
              </w:rPr>
              <w:t>20.1%</w:t>
            </w:r>
          </w:p>
        </w:tc>
        <w:tc>
          <w:tcPr>
            <w:tcW w:w="1984" w:type="dxa"/>
            <w:vAlign w:val="center"/>
          </w:tcPr>
          <w:p w14:paraId="52EC2BE5">
            <w:pPr>
              <w:jc w:val="center"/>
              <w:rPr>
                <w:sz w:val="24"/>
                <w:szCs w:val="24"/>
              </w:rPr>
            </w:pPr>
            <w:r>
              <w:t>≥</w:t>
            </w:r>
            <w:r>
              <w:rPr>
                <w:rFonts w:hint="eastAsia"/>
              </w:rPr>
              <w:t>2</w:t>
            </w:r>
            <w:r>
              <w:t>0%</w:t>
            </w:r>
          </w:p>
        </w:tc>
      </w:tr>
      <w:tr w14:paraId="2D3C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08661F15">
            <w:pPr>
              <w:jc w:val="center"/>
            </w:pPr>
            <w:r>
              <w:t>人文社会科学类通识教育课程</w:t>
            </w:r>
          </w:p>
        </w:tc>
        <w:tc>
          <w:tcPr>
            <w:tcW w:w="850" w:type="dxa"/>
            <w:vAlign w:val="center"/>
          </w:tcPr>
          <w:p w14:paraId="50C312D0">
            <w:pPr>
              <w:jc w:val="center"/>
              <w:rPr>
                <w:szCs w:val="21"/>
              </w:rPr>
            </w:pPr>
            <w:r>
              <w:rPr>
                <w:rFonts w:hint="eastAsia"/>
                <w:szCs w:val="21"/>
              </w:rPr>
              <w:t>48</w:t>
            </w:r>
          </w:p>
        </w:tc>
        <w:tc>
          <w:tcPr>
            <w:tcW w:w="1418" w:type="dxa"/>
            <w:vAlign w:val="center"/>
          </w:tcPr>
          <w:p w14:paraId="66B59984">
            <w:pPr>
              <w:pStyle w:val="20"/>
              <w:rPr>
                <w:szCs w:val="21"/>
              </w:rPr>
            </w:pPr>
            <w:r>
              <w:rPr>
                <w:rFonts w:hint="eastAsia"/>
                <w:szCs w:val="21"/>
              </w:rPr>
              <w:t>28.4</w:t>
            </w:r>
            <w:r>
              <w:rPr>
                <w:szCs w:val="21"/>
              </w:rPr>
              <w:t>%</w:t>
            </w:r>
          </w:p>
        </w:tc>
        <w:tc>
          <w:tcPr>
            <w:tcW w:w="1984" w:type="dxa"/>
            <w:vAlign w:val="center"/>
          </w:tcPr>
          <w:p w14:paraId="5FCF42A1">
            <w:pPr>
              <w:pStyle w:val="20"/>
            </w:pPr>
            <w:r>
              <w:t>≥15%</w:t>
            </w:r>
          </w:p>
        </w:tc>
      </w:tr>
      <w:tr w14:paraId="7266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15" w:type="dxa"/>
            <w:gridSpan w:val="2"/>
            <w:vAlign w:val="center"/>
          </w:tcPr>
          <w:p w14:paraId="72E4CBFC">
            <w:pPr>
              <w:jc w:val="center"/>
              <w:rPr>
                <w:b/>
                <w:sz w:val="24"/>
                <w:szCs w:val="24"/>
              </w:rPr>
            </w:pPr>
            <w:r>
              <w:rPr>
                <w:rFonts w:hint="eastAsia"/>
                <w:b/>
                <w:sz w:val="24"/>
                <w:szCs w:val="24"/>
              </w:rPr>
              <w:t>总   计</w:t>
            </w:r>
          </w:p>
        </w:tc>
        <w:tc>
          <w:tcPr>
            <w:tcW w:w="850" w:type="dxa"/>
            <w:vAlign w:val="center"/>
          </w:tcPr>
          <w:p w14:paraId="4E72659A">
            <w:pPr>
              <w:jc w:val="center"/>
              <w:rPr>
                <w:b/>
                <w:sz w:val="24"/>
                <w:szCs w:val="24"/>
              </w:rPr>
            </w:pPr>
            <w:r>
              <w:rPr>
                <w:rFonts w:hint="eastAsia"/>
                <w:b/>
                <w:sz w:val="24"/>
                <w:szCs w:val="24"/>
              </w:rPr>
              <w:t>169</w:t>
            </w:r>
          </w:p>
        </w:tc>
        <w:tc>
          <w:tcPr>
            <w:tcW w:w="1418" w:type="dxa"/>
            <w:vAlign w:val="center"/>
          </w:tcPr>
          <w:p w14:paraId="15B0A3E2">
            <w:pPr>
              <w:jc w:val="center"/>
              <w:rPr>
                <w:b/>
                <w:sz w:val="24"/>
                <w:szCs w:val="24"/>
              </w:rPr>
            </w:pPr>
            <w:r>
              <w:rPr>
                <w:rFonts w:hint="eastAsia"/>
                <w:b/>
                <w:sz w:val="24"/>
                <w:szCs w:val="24"/>
              </w:rPr>
              <w:t>100%</w:t>
            </w:r>
          </w:p>
        </w:tc>
        <w:tc>
          <w:tcPr>
            <w:tcW w:w="1984" w:type="dxa"/>
            <w:vAlign w:val="center"/>
          </w:tcPr>
          <w:p w14:paraId="348BCDE6">
            <w:pPr>
              <w:jc w:val="center"/>
              <w:rPr>
                <w:b/>
                <w:sz w:val="24"/>
                <w:szCs w:val="24"/>
              </w:rPr>
            </w:pPr>
          </w:p>
        </w:tc>
      </w:tr>
    </w:tbl>
    <w:p w14:paraId="20CFE4C7">
      <w:pPr>
        <w:spacing w:line="360" w:lineRule="auto"/>
        <w:rPr>
          <w:b/>
          <w:sz w:val="24"/>
          <w:szCs w:val="24"/>
        </w:rPr>
      </w:pPr>
    </w:p>
    <w:p w14:paraId="270FE576">
      <w:pPr>
        <w:spacing w:line="360" w:lineRule="auto"/>
        <w:rPr>
          <w:b/>
          <w:sz w:val="24"/>
          <w:szCs w:val="24"/>
        </w:rPr>
      </w:pPr>
      <w:r>
        <w:rPr>
          <w:b/>
          <w:sz w:val="24"/>
          <w:szCs w:val="24"/>
        </w:rPr>
        <w:t xml:space="preserve">5 </w:t>
      </w:r>
      <w:r>
        <w:rPr>
          <w:rFonts w:hint="eastAsia"/>
          <w:b/>
          <w:sz w:val="24"/>
          <w:szCs w:val="24"/>
        </w:rPr>
        <w:t>课程设置及建议修读学期</w:t>
      </w:r>
    </w:p>
    <w:p w14:paraId="4E0E780B">
      <w:pPr>
        <w:spacing w:line="360" w:lineRule="auto"/>
        <w:rPr>
          <w:b/>
          <w:sz w:val="24"/>
          <w:szCs w:val="24"/>
        </w:rPr>
      </w:pPr>
      <w:r>
        <w:rPr>
          <w:rFonts w:hint="eastAsia"/>
          <w:b/>
          <w:sz w:val="24"/>
          <w:szCs w:val="24"/>
        </w:rPr>
        <w:t>5.1 公共基础课程</w:t>
      </w:r>
    </w:p>
    <w:tbl>
      <w:tblPr>
        <w:tblStyle w:val="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37"/>
        <w:gridCol w:w="1985"/>
        <w:gridCol w:w="2268"/>
        <w:gridCol w:w="709"/>
        <w:gridCol w:w="708"/>
        <w:gridCol w:w="851"/>
        <w:gridCol w:w="850"/>
        <w:gridCol w:w="22"/>
      </w:tblGrid>
      <w:tr w14:paraId="53E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15A12588">
            <w:pPr>
              <w:jc w:val="center"/>
              <w:rPr>
                <w:b/>
                <w:szCs w:val="21"/>
              </w:rPr>
            </w:pPr>
            <w:r>
              <w:rPr>
                <w:rFonts w:hint="eastAsia"/>
                <w:b/>
                <w:szCs w:val="21"/>
              </w:rPr>
              <w:t>序</w:t>
            </w:r>
          </w:p>
          <w:p w14:paraId="622981E9">
            <w:pPr>
              <w:jc w:val="center"/>
              <w:rPr>
                <w:b/>
                <w:szCs w:val="21"/>
              </w:rPr>
            </w:pPr>
            <w:r>
              <w:rPr>
                <w:rFonts w:hint="eastAsia"/>
                <w:b/>
                <w:szCs w:val="21"/>
              </w:rPr>
              <w:t>号</w:t>
            </w:r>
          </w:p>
        </w:tc>
        <w:tc>
          <w:tcPr>
            <w:tcW w:w="1137" w:type="dxa"/>
            <w:vAlign w:val="center"/>
          </w:tcPr>
          <w:p w14:paraId="6D69A7A0">
            <w:pPr>
              <w:jc w:val="center"/>
              <w:rPr>
                <w:b/>
                <w:szCs w:val="21"/>
              </w:rPr>
            </w:pPr>
            <w:r>
              <w:rPr>
                <w:rFonts w:hint="eastAsia"/>
                <w:b/>
                <w:szCs w:val="21"/>
              </w:rPr>
              <w:t>课程</w:t>
            </w:r>
          </w:p>
          <w:p w14:paraId="0950991E">
            <w:pPr>
              <w:jc w:val="center"/>
              <w:rPr>
                <w:b/>
                <w:szCs w:val="21"/>
              </w:rPr>
            </w:pPr>
            <w:r>
              <w:rPr>
                <w:rFonts w:hint="eastAsia"/>
                <w:b/>
                <w:szCs w:val="21"/>
              </w:rPr>
              <w:t>编码</w:t>
            </w:r>
          </w:p>
        </w:tc>
        <w:tc>
          <w:tcPr>
            <w:tcW w:w="1985" w:type="dxa"/>
            <w:vAlign w:val="center"/>
          </w:tcPr>
          <w:p w14:paraId="740ECE44">
            <w:pPr>
              <w:jc w:val="center"/>
              <w:rPr>
                <w:b/>
                <w:szCs w:val="21"/>
              </w:rPr>
            </w:pPr>
            <w:r>
              <w:rPr>
                <w:rFonts w:hint="eastAsia"/>
                <w:b/>
                <w:szCs w:val="21"/>
              </w:rPr>
              <w:t>课程名称</w:t>
            </w:r>
          </w:p>
        </w:tc>
        <w:tc>
          <w:tcPr>
            <w:tcW w:w="2268" w:type="dxa"/>
            <w:vAlign w:val="center"/>
          </w:tcPr>
          <w:p w14:paraId="770BF3A5">
            <w:pPr>
              <w:jc w:val="center"/>
              <w:rPr>
                <w:b/>
                <w:szCs w:val="21"/>
              </w:rPr>
            </w:pPr>
            <w:r>
              <w:rPr>
                <w:rFonts w:hint="eastAsia"/>
                <w:b/>
                <w:szCs w:val="21"/>
              </w:rPr>
              <w:t>课程英文名</w:t>
            </w:r>
          </w:p>
        </w:tc>
        <w:tc>
          <w:tcPr>
            <w:tcW w:w="709" w:type="dxa"/>
            <w:vAlign w:val="center"/>
          </w:tcPr>
          <w:p w14:paraId="208F0558">
            <w:pPr>
              <w:jc w:val="center"/>
              <w:rPr>
                <w:b/>
                <w:szCs w:val="21"/>
              </w:rPr>
            </w:pPr>
            <w:r>
              <w:rPr>
                <w:rFonts w:hint="eastAsia"/>
                <w:b/>
                <w:szCs w:val="21"/>
              </w:rPr>
              <w:t>学</w:t>
            </w:r>
          </w:p>
          <w:p w14:paraId="29CCB2F3">
            <w:pPr>
              <w:jc w:val="center"/>
              <w:rPr>
                <w:b/>
                <w:szCs w:val="21"/>
              </w:rPr>
            </w:pPr>
            <w:r>
              <w:rPr>
                <w:rFonts w:hint="eastAsia"/>
                <w:b/>
                <w:szCs w:val="21"/>
              </w:rPr>
              <w:t>分</w:t>
            </w:r>
          </w:p>
        </w:tc>
        <w:tc>
          <w:tcPr>
            <w:tcW w:w="708" w:type="dxa"/>
            <w:vAlign w:val="center"/>
          </w:tcPr>
          <w:p w14:paraId="2CF9CDAD">
            <w:pPr>
              <w:jc w:val="center"/>
              <w:rPr>
                <w:b/>
                <w:szCs w:val="21"/>
              </w:rPr>
            </w:pPr>
            <w:r>
              <w:rPr>
                <w:b/>
                <w:szCs w:val="21"/>
              </w:rPr>
              <w:t>总学时</w:t>
            </w:r>
          </w:p>
        </w:tc>
        <w:tc>
          <w:tcPr>
            <w:tcW w:w="851" w:type="dxa"/>
            <w:vAlign w:val="center"/>
          </w:tcPr>
          <w:p w14:paraId="06541E92">
            <w:pPr>
              <w:jc w:val="center"/>
              <w:rPr>
                <w:b/>
                <w:szCs w:val="21"/>
              </w:rPr>
            </w:pPr>
            <w:r>
              <w:rPr>
                <w:b/>
                <w:szCs w:val="21"/>
              </w:rPr>
              <w:t>建议修</w:t>
            </w:r>
          </w:p>
          <w:p w14:paraId="64258DC5">
            <w:pPr>
              <w:jc w:val="center"/>
              <w:rPr>
                <w:b/>
                <w:szCs w:val="21"/>
              </w:rPr>
            </w:pPr>
            <w:r>
              <w:rPr>
                <w:b/>
                <w:szCs w:val="21"/>
              </w:rPr>
              <w:t>读学期</w:t>
            </w:r>
          </w:p>
        </w:tc>
        <w:tc>
          <w:tcPr>
            <w:tcW w:w="850" w:type="dxa"/>
            <w:vAlign w:val="center"/>
          </w:tcPr>
          <w:p w14:paraId="0FBCAA64">
            <w:pPr>
              <w:jc w:val="center"/>
              <w:rPr>
                <w:b/>
                <w:szCs w:val="21"/>
              </w:rPr>
            </w:pPr>
            <w:r>
              <w:rPr>
                <w:b/>
                <w:szCs w:val="21"/>
              </w:rPr>
              <w:t>备注</w:t>
            </w:r>
          </w:p>
        </w:tc>
      </w:tr>
      <w:tr w14:paraId="6B8B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0D08444B">
            <w:pPr>
              <w:jc w:val="center"/>
              <w:rPr>
                <w:szCs w:val="21"/>
              </w:rPr>
            </w:pPr>
            <w:r>
              <w:rPr>
                <w:rFonts w:hint="eastAsia"/>
                <w:szCs w:val="21"/>
              </w:rPr>
              <w:t>1</w:t>
            </w:r>
          </w:p>
        </w:tc>
        <w:tc>
          <w:tcPr>
            <w:tcW w:w="1137" w:type="dxa"/>
            <w:vAlign w:val="center"/>
          </w:tcPr>
          <w:p w14:paraId="1130A64C">
            <w:pPr>
              <w:jc w:val="center"/>
              <w:rPr>
                <w:szCs w:val="21"/>
              </w:rPr>
            </w:pPr>
            <w:r>
              <w:rPr>
                <w:rFonts w:hint="eastAsia"/>
                <w:szCs w:val="21"/>
              </w:rPr>
              <w:t>7</w:t>
            </w:r>
            <w:r>
              <w:rPr>
                <w:szCs w:val="21"/>
              </w:rPr>
              <w:t>20GS001</w:t>
            </w:r>
          </w:p>
        </w:tc>
        <w:tc>
          <w:tcPr>
            <w:tcW w:w="1985" w:type="dxa"/>
            <w:vAlign w:val="center"/>
          </w:tcPr>
          <w:p w14:paraId="12687C2B">
            <w:pPr>
              <w:jc w:val="center"/>
              <w:rPr>
                <w:szCs w:val="21"/>
              </w:rPr>
            </w:pPr>
            <w:r>
              <w:rPr>
                <w:rFonts w:hint="eastAsia"/>
                <w:szCs w:val="21"/>
              </w:rPr>
              <w:t>思想道德修养与法律基础</w:t>
            </w:r>
          </w:p>
        </w:tc>
        <w:tc>
          <w:tcPr>
            <w:tcW w:w="2268" w:type="dxa"/>
          </w:tcPr>
          <w:p w14:paraId="4D7026D5">
            <w:pPr>
              <w:widowControl/>
              <w:jc w:val="center"/>
              <w:rPr>
                <w:rFonts w:hint="eastAsia" w:ascii="宋体" w:hAnsi="宋体" w:eastAsia="宋体" w:cs="宋体"/>
                <w:kern w:val="0"/>
                <w:sz w:val="20"/>
                <w:szCs w:val="20"/>
              </w:rPr>
            </w:pPr>
            <w:r>
              <w:t>Ideological and Moral Cultivation and the Basis of Law</w:t>
            </w:r>
          </w:p>
        </w:tc>
        <w:tc>
          <w:tcPr>
            <w:tcW w:w="709" w:type="dxa"/>
            <w:vAlign w:val="center"/>
          </w:tcPr>
          <w:p w14:paraId="628E8F78">
            <w:pPr>
              <w:jc w:val="center"/>
              <w:rPr>
                <w:szCs w:val="21"/>
              </w:rPr>
            </w:pPr>
            <w:r>
              <w:rPr>
                <w:rFonts w:hint="eastAsia"/>
                <w:szCs w:val="21"/>
              </w:rPr>
              <w:t>3</w:t>
            </w:r>
          </w:p>
        </w:tc>
        <w:tc>
          <w:tcPr>
            <w:tcW w:w="708" w:type="dxa"/>
            <w:vAlign w:val="center"/>
          </w:tcPr>
          <w:p w14:paraId="1222E37C">
            <w:pPr>
              <w:jc w:val="center"/>
              <w:rPr>
                <w:szCs w:val="21"/>
              </w:rPr>
            </w:pPr>
            <w:r>
              <w:rPr>
                <w:rFonts w:hint="eastAsia"/>
                <w:szCs w:val="21"/>
              </w:rPr>
              <w:t>4</w:t>
            </w:r>
            <w:r>
              <w:rPr>
                <w:szCs w:val="21"/>
              </w:rPr>
              <w:t>8</w:t>
            </w:r>
          </w:p>
        </w:tc>
        <w:tc>
          <w:tcPr>
            <w:tcW w:w="851" w:type="dxa"/>
            <w:vAlign w:val="center"/>
          </w:tcPr>
          <w:p w14:paraId="5F7DCD4F">
            <w:pPr>
              <w:jc w:val="center"/>
              <w:rPr>
                <w:szCs w:val="21"/>
              </w:rPr>
            </w:pPr>
            <w:r>
              <w:rPr>
                <w:szCs w:val="21"/>
              </w:rPr>
              <w:t>一秋</w:t>
            </w:r>
          </w:p>
        </w:tc>
        <w:tc>
          <w:tcPr>
            <w:tcW w:w="850" w:type="dxa"/>
            <w:vAlign w:val="center"/>
          </w:tcPr>
          <w:p w14:paraId="783A318D">
            <w:pPr>
              <w:jc w:val="center"/>
              <w:rPr>
                <w:szCs w:val="21"/>
              </w:rPr>
            </w:pPr>
          </w:p>
        </w:tc>
      </w:tr>
      <w:tr w14:paraId="72D3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738E4E99">
            <w:pPr>
              <w:jc w:val="center"/>
              <w:rPr>
                <w:szCs w:val="21"/>
              </w:rPr>
            </w:pPr>
            <w:r>
              <w:rPr>
                <w:szCs w:val="21"/>
              </w:rPr>
              <w:t>2</w:t>
            </w:r>
          </w:p>
        </w:tc>
        <w:tc>
          <w:tcPr>
            <w:tcW w:w="1137" w:type="dxa"/>
            <w:vAlign w:val="center"/>
          </w:tcPr>
          <w:p w14:paraId="356A40F0">
            <w:pPr>
              <w:jc w:val="center"/>
              <w:rPr>
                <w:szCs w:val="21"/>
              </w:rPr>
            </w:pPr>
            <w:r>
              <w:rPr>
                <w:rFonts w:hint="eastAsia"/>
                <w:szCs w:val="21"/>
              </w:rPr>
              <w:t>7</w:t>
            </w:r>
            <w:r>
              <w:rPr>
                <w:szCs w:val="21"/>
              </w:rPr>
              <w:t>20GS002</w:t>
            </w:r>
          </w:p>
        </w:tc>
        <w:tc>
          <w:tcPr>
            <w:tcW w:w="1985" w:type="dxa"/>
            <w:vAlign w:val="center"/>
          </w:tcPr>
          <w:p w14:paraId="484A0CAE">
            <w:pPr>
              <w:jc w:val="center"/>
              <w:rPr>
                <w:szCs w:val="21"/>
              </w:rPr>
            </w:pPr>
            <w:r>
              <w:rPr>
                <w:rFonts w:hint="eastAsia"/>
                <w:szCs w:val="21"/>
              </w:rPr>
              <w:t>中国近现代史纲要</w:t>
            </w:r>
          </w:p>
        </w:tc>
        <w:tc>
          <w:tcPr>
            <w:tcW w:w="2268" w:type="dxa"/>
            <w:vAlign w:val="center"/>
          </w:tcPr>
          <w:p w14:paraId="5BD552B7">
            <w:pPr>
              <w:widowControl/>
              <w:jc w:val="center"/>
              <w:rPr>
                <w:rFonts w:hint="eastAsia" w:ascii="宋体" w:hAnsi="宋体" w:eastAsia="宋体" w:cs="宋体"/>
                <w:kern w:val="0"/>
                <w:sz w:val="20"/>
                <w:szCs w:val="20"/>
              </w:rPr>
            </w:pPr>
            <w:r>
              <w:t>Outline of Contemporary Chinese History</w:t>
            </w:r>
          </w:p>
        </w:tc>
        <w:tc>
          <w:tcPr>
            <w:tcW w:w="709" w:type="dxa"/>
            <w:vAlign w:val="center"/>
          </w:tcPr>
          <w:p w14:paraId="21D318B7">
            <w:pPr>
              <w:jc w:val="center"/>
              <w:rPr>
                <w:szCs w:val="21"/>
              </w:rPr>
            </w:pPr>
            <w:r>
              <w:rPr>
                <w:rFonts w:hint="eastAsia"/>
                <w:szCs w:val="21"/>
              </w:rPr>
              <w:t>3</w:t>
            </w:r>
          </w:p>
        </w:tc>
        <w:tc>
          <w:tcPr>
            <w:tcW w:w="708" w:type="dxa"/>
            <w:vAlign w:val="center"/>
          </w:tcPr>
          <w:p w14:paraId="3A67DCFA">
            <w:pPr>
              <w:jc w:val="center"/>
              <w:rPr>
                <w:szCs w:val="21"/>
              </w:rPr>
            </w:pPr>
            <w:r>
              <w:rPr>
                <w:rFonts w:hint="eastAsia"/>
                <w:szCs w:val="21"/>
              </w:rPr>
              <w:t>48</w:t>
            </w:r>
          </w:p>
        </w:tc>
        <w:tc>
          <w:tcPr>
            <w:tcW w:w="851" w:type="dxa"/>
            <w:vAlign w:val="center"/>
          </w:tcPr>
          <w:p w14:paraId="3D953B03">
            <w:pPr>
              <w:jc w:val="center"/>
              <w:rPr>
                <w:szCs w:val="21"/>
              </w:rPr>
            </w:pPr>
            <w:r>
              <w:rPr>
                <w:rFonts w:hint="eastAsia"/>
                <w:szCs w:val="21"/>
              </w:rPr>
              <w:t>一春</w:t>
            </w:r>
          </w:p>
        </w:tc>
        <w:tc>
          <w:tcPr>
            <w:tcW w:w="850" w:type="dxa"/>
            <w:vAlign w:val="center"/>
          </w:tcPr>
          <w:p w14:paraId="2105B3EA">
            <w:pPr>
              <w:jc w:val="center"/>
              <w:rPr>
                <w:szCs w:val="21"/>
              </w:rPr>
            </w:pPr>
          </w:p>
        </w:tc>
      </w:tr>
      <w:tr w14:paraId="329F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44378E71">
            <w:pPr>
              <w:jc w:val="center"/>
              <w:rPr>
                <w:szCs w:val="21"/>
              </w:rPr>
            </w:pPr>
            <w:r>
              <w:rPr>
                <w:szCs w:val="21"/>
              </w:rPr>
              <w:t>3</w:t>
            </w:r>
          </w:p>
        </w:tc>
        <w:tc>
          <w:tcPr>
            <w:tcW w:w="1137" w:type="dxa"/>
            <w:vAlign w:val="center"/>
          </w:tcPr>
          <w:p w14:paraId="226051B4">
            <w:pPr>
              <w:jc w:val="center"/>
              <w:rPr>
                <w:szCs w:val="21"/>
              </w:rPr>
            </w:pPr>
            <w:r>
              <w:rPr>
                <w:rFonts w:hint="eastAsia"/>
                <w:szCs w:val="21"/>
              </w:rPr>
              <w:t>7</w:t>
            </w:r>
            <w:r>
              <w:rPr>
                <w:szCs w:val="21"/>
              </w:rPr>
              <w:t>20GS003</w:t>
            </w:r>
          </w:p>
        </w:tc>
        <w:tc>
          <w:tcPr>
            <w:tcW w:w="1985" w:type="dxa"/>
            <w:vAlign w:val="center"/>
          </w:tcPr>
          <w:p w14:paraId="642B3942">
            <w:pPr>
              <w:jc w:val="center"/>
              <w:rPr>
                <w:szCs w:val="21"/>
              </w:rPr>
            </w:pPr>
            <w:r>
              <w:rPr>
                <w:rFonts w:hint="eastAsia"/>
                <w:szCs w:val="21"/>
              </w:rPr>
              <w:t>马克思主义基本原理概论</w:t>
            </w:r>
          </w:p>
        </w:tc>
        <w:tc>
          <w:tcPr>
            <w:tcW w:w="2268" w:type="dxa"/>
            <w:vAlign w:val="center"/>
          </w:tcPr>
          <w:p w14:paraId="69409521">
            <w:pPr>
              <w:widowControl/>
              <w:jc w:val="center"/>
              <w:rPr>
                <w:rFonts w:hint="eastAsia" w:ascii="宋体" w:hAnsi="宋体" w:eastAsia="宋体" w:cs="宋体"/>
                <w:kern w:val="0"/>
                <w:sz w:val="20"/>
                <w:szCs w:val="20"/>
              </w:rPr>
            </w:pPr>
            <w:r>
              <w:t>Introduction to the Basic Principles of Marxism</w:t>
            </w:r>
          </w:p>
        </w:tc>
        <w:tc>
          <w:tcPr>
            <w:tcW w:w="709" w:type="dxa"/>
            <w:vAlign w:val="center"/>
          </w:tcPr>
          <w:p w14:paraId="6DA6125D">
            <w:pPr>
              <w:jc w:val="center"/>
              <w:rPr>
                <w:szCs w:val="21"/>
              </w:rPr>
            </w:pPr>
            <w:r>
              <w:rPr>
                <w:rFonts w:hint="eastAsia"/>
                <w:szCs w:val="21"/>
              </w:rPr>
              <w:t>3</w:t>
            </w:r>
          </w:p>
        </w:tc>
        <w:tc>
          <w:tcPr>
            <w:tcW w:w="708" w:type="dxa"/>
            <w:vAlign w:val="center"/>
          </w:tcPr>
          <w:p w14:paraId="171B71E6">
            <w:pPr>
              <w:jc w:val="center"/>
              <w:rPr>
                <w:szCs w:val="21"/>
              </w:rPr>
            </w:pPr>
            <w:r>
              <w:rPr>
                <w:rFonts w:hint="eastAsia"/>
                <w:szCs w:val="21"/>
              </w:rPr>
              <w:t>48</w:t>
            </w:r>
          </w:p>
        </w:tc>
        <w:tc>
          <w:tcPr>
            <w:tcW w:w="851" w:type="dxa"/>
            <w:vAlign w:val="center"/>
          </w:tcPr>
          <w:p w14:paraId="12ED3EA1">
            <w:pPr>
              <w:jc w:val="center"/>
              <w:rPr>
                <w:szCs w:val="21"/>
              </w:rPr>
            </w:pPr>
            <w:r>
              <w:rPr>
                <w:rFonts w:hint="eastAsia"/>
                <w:szCs w:val="21"/>
              </w:rPr>
              <w:t>二秋</w:t>
            </w:r>
          </w:p>
        </w:tc>
        <w:tc>
          <w:tcPr>
            <w:tcW w:w="850" w:type="dxa"/>
            <w:vAlign w:val="center"/>
          </w:tcPr>
          <w:p w14:paraId="32885133">
            <w:pPr>
              <w:jc w:val="center"/>
              <w:rPr>
                <w:szCs w:val="21"/>
              </w:rPr>
            </w:pPr>
          </w:p>
        </w:tc>
      </w:tr>
      <w:tr w14:paraId="152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3969259A">
            <w:pPr>
              <w:jc w:val="center"/>
              <w:rPr>
                <w:szCs w:val="21"/>
              </w:rPr>
            </w:pPr>
            <w:r>
              <w:rPr>
                <w:szCs w:val="21"/>
              </w:rPr>
              <w:t>4</w:t>
            </w:r>
          </w:p>
        </w:tc>
        <w:tc>
          <w:tcPr>
            <w:tcW w:w="1137" w:type="dxa"/>
            <w:vAlign w:val="center"/>
          </w:tcPr>
          <w:p w14:paraId="11D44DB4">
            <w:pPr>
              <w:jc w:val="center"/>
              <w:rPr>
                <w:szCs w:val="21"/>
              </w:rPr>
            </w:pPr>
            <w:r>
              <w:rPr>
                <w:rFonts w:hint="eastAsia"/>
                <w:szCs w:val="21"/>
              </w:rPr>
              <w:t>7</w:t>
            </w:r>
            <w:r>
              <w:rPr>
                <w:szCs w:val="21"/>
              </w:rPr>
              <w:t>20GS004</w:t>
            </w:r>
          </w:p>
        </w:tc>
        <w:tc>
          <w:tcPr>
            <w:tcW w:w="1985" w:type="dxa"/>
            <w:vAlign w:val="center"/>
          </w:tcPr>
          <w:p w14:paraId="18B5B42E">
            <w:pPr>
              <w:jc w:val="center"/>
              <w:rPr>
                <w:szCs w:val="21"/>
              </w:rPr>
            </w:pPr>
            <w:r>
              <w:rPr>
                <w:rFonts w:hint="eastAsia"/>
                <w:szCs w:val="21"/>
              </w:rPr>
              <w:t>毛泽东思想和中国特色社会主义理论体系概论</w:t>
            </w:r>
          </w:p>
        </w:tc>
        <w:tc>
          <w:tcPr>
            <w:tcW w:w="2268" w:type="dxa"/>
            <w:vAlign w:val="center"/>
          </w:tcPr>
          <w:p w14:paraId="0DCE0E9F">
            <w:pPr>
              <w:widowControl/>
              <w:jc w:val="center"/>
              <w:rPr>
                <w:rFonts w:hint="eastAsia" w:ascii="宋体" w:hAnsi="宋体" w:eastAsia="宋体" w:cs="宋体"/>
                <w:kern w:val="0"/>
                <w:sz w:val="20"/>
                <w:szCs w:val="20"/>
              </w:rPr>
            </w:pPr>
            <w:r>
              <w:t>Principles of Mao Zedong Thought and the Theoretical System of Socialism with Chinese Characteristics</w:t>
            </w:r>
          </w:p>
        </w:tc>
        <w:tc>
          <w:tcPr>
            <w:tcW w:w="709" w:type="dxa"/>
            <w:vAlign w:val="center"/>
          </w:tcPr>
          <w:p w14:paraId="3513AF4C">
            <w:pPr>
              <w:jc w:val="center"/>
              <w:rPr>
                <w:szCs w:val="21"/>
              </w:rPr>
            </w:pPr>
            <w:r>
              <w:rPr>
                <w:rFonts w:hint="eastAsia"/>
                <w:szCs w:val="21"/>
              </w:rPr>
              <w:t>5</w:t>
            </w:r>
          </w:p>
        </w:tc>
        <w:tc>
          <w:tcPr>
            <w:tcW w:w="708" w:type="dxa"/>
            <w:vAlign w:val="center"/>
          </w:tcPr>
          <w:p w14:paraId="4F38BFAA">
            <w:pPr>
              <w:jc w:val="center"/>
              <w:rPr>
                <w:szCs w:val="21"/>
              </w:rPr>
            </w:pPr>
            <w:r>
              <w:rPr>
                <w:rFonts w:hint="eastAsia"/>
                <w:szCs w:val="21"/>
              </w:rPr>
              <w:t>80</w:t>
            </w:r>
          </w:p>
        </w:tc>
        <w:tc>
          <w:tcPr>
            <w:tcW w:w="851" w:type="dxa"/>
            <w:vAlign w:val="center"/>
          </w:tcPr>
          <w:p w14:paraId="4F1DBA6B">
            <w:pPr>
              <w:jc w:val="center"/>
              <w:rPr>
                <w:szCs w:val="21"/>
              </w:rPr>
            </w:pPr>
            <w:r>
              <w:rPr>
                <w:rFonts w:hint="eastAsia"/>
                <w:szCs w:val="21"/>
              </w:rPr>
              <w:t>二春</w:t>
            </w:r>
          </w:p>
        </w:tc>
        <w:tc>
          <w:tcPr>
            <w:tcW w:w="850" w:type="dxa"/>
            <w:vAlign w:val="center"/>
          </w:tcPr>
          <w:p w14:paraId="428576A9">
            <w:pPr>
              <w:jc w:val="center"/>
              <w:rPr>
                <w:szCs w:val="21"/>
              </w:rPr>
            </w:pPr>
            <w:r>
              <w:rPr>
                <w:rFonts w:hint="eastAsia"/>
                <w:szCs w:val="21"/>
              </w:rPr>
              <w:t>14</w:t>
            </w:r>
          </w:p>
        </w:tc>
      </w:tr>
      <w:tr w14:paraId="72FF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6CB84EED">
            <w:pPr>
              <w:jc w:val="center"/>
              <w:rPr>
                <w:szCs w:val="21"/>
              </w:rPr>
            </w:pPr>
            <w:r>
              <w:rPr>
                <w:szCs w:val="21"/>
              </w:rPr>
              <w:t>5</w:t>
            </w:r>
          </w:p>
        </w:tc>
        <w:tc>
          <w:tcPr>
            <w:tcW w:w="1137" w:type="dxa"/>
            <w:vAlign w:val="center"/>
          </w:tcPr>
          <w:p w14:paraId="75B8D86C">
            <w:pPr>
              <w:jc w:val="center"/>
              <w:rPr>
                <w:szCs w:val="21"/>
              </w:rPr>
            </w:pPr>
            <w:r>
              <w:rPr>
                <w:rFonts w:hint="eastAsia"/>
                <w:szCs w:val="21"/>
              </w:rPr>
              <w:t>7</w:t>
            </w:r>
            <w:r>
              <w:rPr>
                <w:szCs w:val="21"/>
              </w:rPr>
              <w:t>20GS005</w:t>
            </w:r>
          </w:p>
        </w:tc>
        <w:tc>
          <w:tcPr>
            <w:tcW w:w="1985" w:type="dxa"/>
            <w:vAlign w:val="center"/>
          </w:tcPr>
          <w:p w14:paraId="4F53B107">
            <w:pPr>
              <w:jc w:val="center"/>
              <w:rPr>
                <w:szCs w:val="21"/>
              </w:rPr>
            </w:pPr>
            <w:r>
              <w:rPr>
                <w:rFonts w:hint="eastAsia"/>
                <w:szCs w:val="21"/>
              </w:rPr>
              <w:t>形势与政策（1）</w:t>
            </w:r>
          </w:p>
        </w:tc>
        <w:tc>
          <w:tcPr>
            <w:tcW w:w="2268" w:type="dxa"/>
            <w:vAlign w:val="center"/>
          </w:tcPr>
          <w:p w14:paraId="58BB34E1">
            <w:pPr>
              <w:widowControl/>
              <w:jc w:val="center"/>
              <w:rPr>
                <w:rFonts w:hint="eastAsia" w:ascii="宋体" w:hAnsi="宋体" w:eastAsia="宋体" w:cs="宋体"/>
                <w:kern w:val="0"/>
                <w:sz w:val="20"/>
                <w:szCs w:val="20"/>
              </w:rPr>
            </w:pPr>
            <w:r>
              <w:t>Situation and Policy(1)</w:t>
            </w:r>
          </w:p>
        </w:tc>
        <w:tc>
          <w:tcPr>
            <w:tcW w:w="709" w:type="dxa"/>
            <w:vAlign w:val="center"/>
          </w:tcPr>
          <w:p w14:paraId="20E885B0">
            <w:pPr>
              <w:jc w:val="center"/>
              <w:rPr>
                <w:szCs w:val="21"/>
              </w:rPr>
            </w:pPr>
            <w:r>
              <w:rPr>
                <w:rFonts w:hint="eastAsia"/>
                <w:szCs w:val="21"/>
              </w:rPr>
              <w:t>0.5</w:t>
            </w:r>
          </w:p>
        </w:tc>
        <w:tc>
          <w:tcPr>
            <w:tcW w:w="708" w:type="dxa"/>
            <w:vAlign w:val="center"/>
          </w:tcPr>
          <w:p w14:paraId="135D84A3">
            <w:pPr>
              <w:jc w:val="center"/>
              <w:rPr>
                <w:szCs w:val="21"/>
              </w:rPr>
            </w:pPr>
            <w:r>
              <w:rPr>
                <w:szCs w:val="21"/>
              </w:rPr>
              <w:t>8</w:t>
            </w:r>
          </w:p>
        </w:tc>
        <w:tc>
          <w:tcPr>
            <w:tcW w:w="851" w:type="dxa"/>
            <w:vAlign w:val="center"/>
          </w:tcPr>
          <w:p w14:paraId="05B61093">
            <w:pPr>
              <w:jc w:val="center"/>
              <w:rPr>
                <w:szCs w:val="21"/>
              </w:rPr>
            </w:pPr>
            <w:r>
              <w:rPr>
                <w:szCs w:val="21"/>
              </w:rPr>
              <w:t>一秋</w:t>
            </w:r>
          </w:p>
        </w:tc>
        <w:tc>
          <w:tcPr>
            <w:tcW w:w="850" w:type="dxa"/>
            <w:vAlign w:val="center"/>
          </w:tcPr>
          <w:p w14:paraId="34A68316">
            <w:pPr>
              <w:jc w:val="center"/>
              <w:rPr>
                <w:szCs w:val="21"/>
              </w:rPr>
            </w:pPr>
          </w:p>
        </w:tc>
      </w:tr>
      <w:tr w14:paraId="3C29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5763AFE7">
            <w:pPr>
              <w:jc w:val="center"/>
              <w:rPr>
                <w:szCs w:val="21"/>
              </w:rPr>
            </w:pPr>
            <w:r>
              <w:rPr>
                <w:szCs w:val="21"/>
              </w:rPr>
              <w:t>6</w:t>
            </w:r>
          </w:p>
        </w:tc>
        <w:tc>
          <w:tcPr>
            <w:tcW w:w="1137" w:type="dxa"/>
            <w:vAlign w:val="center"/>
          </w:tcPr>
          <w:p w14:paraId="266024FC">
            <w:pPr>
              <w:jc w:val="center"/>
              <w:rPr>
                <w:szCs w:val="21"/>
              </w:rPr>
            </w:pPr>
            <w:r>
              <w:rPr>
                <w:rFonts w:hint="eastAsia"/>
                <w:szCs w:val="21"/>
              </w:rPr>
              <w:t>7</w:t>
            </w:r>
            <w:r>
              <w:rPr>
                <w:szCs w:val="21"/>
              </w:rPr>
              <w:t>20GS006</w:t>
            </w:r>
          </w:p>
        </w:tc>
        <w:tc>
          <w:tcPr>
            <w:tcW w:w="1985" w:type="dxa"/>
            <w:vAlign w:val="center"/>
          </w:tcPr>
          <w:p w14:paraId="517798E2">
            <w:pPr>
              <w:jc w:val="center"/>
              <w:rPr>
                <w:szCs w:val="21"/>
              </w:rPr>
            </w:pPr>
            <w:r>
              <w:rPr>
                <w:rFonts w:hint="eastAsia"/>
                <w:szCs w:val="21"/>
              </w:rPr>
              <w:t>形势与政策（2）</w:t>
            </w:r>
          </w:p>
        </w:tc>
        <w:tc>
          <w:tcPr>
            <w:tcW w:w="2268" w:type="dxa"/>
            <w:vAlign w:val="center"/>
          </w:tcPr>
          <w:p w14:paraId="7430FEEC">
            <w:pPr>
              <w:widowControl/>
              <w:jc w:val="center"/>
              <w:rPr>
                <w:rFonts w:hint="eastAsia" w:ascii="宋体" w:hAnsi="宋体" w:eastAsia="宋体" w:cs="宋体"/>
                <w:kern w:val="0"/>
                <w:sz w:val="20"/>
                <w:szCs w:val="20"/>
              </w:rPr>
            </w:pPr>
            <w:r>
              <w:t>Situation and Policy(2)</w:t>
            </w:r>
          </w:p>
        </w:tc>
        <w:tc>
          <w:tcPr>
            <w:tcW w:w="709" w:type="dxa"/>
            <w:vAlign w:val="center"/>
          </w:tcPr>
          <w:p w14:paraId="16B0A85C">
            <w:pPr>
              <w:jc w:val="center"/>
              <w:rPr>
                <w:szCs w:val="21"/>
              </w:rPr>
            </w:pPr>
            <w:r>
              <w:rPr>
                <w:rFonts w:hint="eastAsia"/>
                <w:szCs w:val="21"/>
              </w:rPr>
              <w:t>0.5</w:t>
            </w:r>
          </w:p>
        </w:tc>
        <w:tc>
          <w:tcPr>
            <w:tcW w:w="708" w:type="dxa"/>
            <w:vAlign w:val="center"/>
          </w:tcPr>
          <w:p w14:paraId="12379862">
            <w:pPr>
              <w:jc w:val="center"/>
              <w:rPr>
                <w:szCs w:val="21"/>
              </w:rPr>
            </w:pPr>
            <w:r>
              <w:rPr>
                <w:szCs w:val="21"/>
              </w:rPr>
              <w:t>8</w:t>
            </w:r>
          </w:p>
        </w:tc>
        <w:tc>
          <w:tcPr>
            <w:tcW w:w="851" w:type="dxa"/>
            <w:vAlign w:val="center"/>
          </w:tcPr>
          <w:p w14:paraId="79DD9B99">
            <w:pPr>
              <w:jc w:val="center"/>
              <w:rPr>
                <w:szCs w:val="21"/>
              </w:rPr>
            </w:pPr>
            <w:r>
              <w:rPr>
                <w:rFonts w:hint="eastAsia"/>
                <w:szCs w:val="21"/>
              </w:rPr>
              <w:t>一春</w:t>
            </w:r>
          </w:p>
        </w:tc>
        <w:tc>
          <w:tcPr>
            <w:tcW w:w="850" w:type="dxa"/>
            <w:vAlign w:val="center"/>
          </w:tcPr>
          <w:p w14:paraId="45A73F08">
            <w:pPr>
              <w:jc w:val="center"/>
              <w:rPr>
                <w:szCs w:val="21"/>
              </w:rPr>
            </w:pPr>
          </w:p>
        </w:tc>
      </w:tr>
      <w:tr w14:paraId="2F26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313DF448">
            <w:pPr>
              <w:jc w:val="center"/>
              <w:rPr>
                <w:szCs w:val="21"/>
              </w:rPr>
            </w:pPr>
            <w:r>
              <w:rPr>
                <w:szCs w:val="21"/>
              </w:rPr>
              <w:t>7</w:t>
            </w:r>
          </w:p>
        </w:tc>
        <w:tc>
          <w:tcPr>
            <w:tcW w:w="1137" w:type="dxa"/>
            <w:vAlign w:val="center"/>
          </w:tcPr>
          <w:p w14:paraId="30D14380">
            <w:pPr>
              <w:jc w:val="center"/>
              <w:rPr>
                <w:szCs w:val="21"/>
              </w:rPr>
            </w:pPr>
            <w:r>
              <w:rPr>
                <w:rFonts w:hint="eastAsia"/>
                <w:szCs w:val="21"/>
              </w:rPr>
              <w:t>7</w:t>
            </w:r>
            <w:r>
              <w:rPr>
                <w:szCs w:val="21"/>
              </w:rPr>
              <w:t>20GS007</w:t>
            </w:r>
          </w:p>
        </w:tc>
        <w:tc>
          <w:tcPr>
            <w:tcW w:w="1985" w:type="dxa"/>
            <w:vAlign w:val="center"/>
          </w:tcPr>
          <w:p w14:paraId="67175B11">
            <w:pPr>
              <w:jc w:val="center"/>
              <w:rPr>
                <w:szCs w:val="21"/>
              </w:rPr>
            </w:pPr>
            <w:r>
              <w:rPr>
                <w:rFonts w:hint="eastAsia"/>
                <w:szCs w:val="21"/>
              </w:rPr>
              <w:t>形势与政策（3）</w:t>
            </w:r>
          </w:p>
        </w:tc>
        <w:tc>
          <w:tcPr>
            <w:tcW w:w="2268" w:type="dxa"/>
            <w:vAlign w:val="center"/>
          </w:tcPr>
          <w:p w14:paraId="060D85A7">
            <w:pPr>
              <w:widowControl/>
              <w:jc w:val="center"/>
              <w:rPr>
                <w:rFonts w:hint="eastAsia" w:ascii="宋体" w:hAnsi="宋体" w:eastAsia="宋体" w:cs="宋体"/>
                <w:kern w:val="0"/>
                <w:sz w:val="20"/>
                <w:szCs w:val="20"/>
              </w:rPr>
            </w:pPr>
            <w:r>
              <w:t>Situation and Policy(3)</w:t>
            </w:r>
          </w:p>
        </w:tc>
        <w:tc>
          <w:tcPr>
            <w:tcW w:w="709" w:type="dxa"/>
            <w:vAlign w:val="center"/>
          </w:tcPr>
          <w:p w14:paraId="4FCD0F6A">
            <w:pPr>
              <w:jc w:val="center"/>
              <w:rPr>
                <w:szCs w:val="21"/>
              </w:rPr>
            </w:pPr>
            <w:r>
              <w:rPr>
                <w:rFonts w:hint="eastAsia"/>
                <w:szCs w:val="21"/>
              </w:rPr>
              <w:t>0.5</w:t>
            </w:r>
          </w:p>
        </w:tc>
        <w:tc>
          <w:tcPr>
            <w:tcW w:w="708" w:type="dxa"/>
            <w:vAlign w:val="center"/>
          </w:tcPr>
          <w:p w14:paraId="08D534BF">
            <w:pPr>
              <w:jc w:val="center"/>
              <w:rPr>
                <w:szCs w:val="21"/>
              </w:rPr>
            </w:pPr>
            <w:r>
              <w:rPr>
                <w:szCs w:val="21"/>
              </w:rPr>
              <w:t>8</w:t>
            </w:r>
          </w:p>
        </w:tc>
        <w:tc>
          <w:tcPr>
            <w:tcW w:w="851" w:type="dxa"/>
            <w:vAlign w:val="center"/>
          </w:tcPr>
          <w:p w14:paraId="765531B0">
            <w:pPr>
              <w:jc w:val="center"/>
              <w:rPr>
                <w:szCs w:val="21"/>
              </w:rPr>
            </w:pPr>
            <w:r>
              <w:rPr>
                <w:rFonts w:hint="eastAsia"/>
                <w:szCs w:val="21"/>
              </w:rPr>
              <w:t>二秋</w:t>
            </w:r>
          </w:p>
        </w:tc>
        <w:tc>
          <w:tcPr>
            <w:tcW w:w="850" w:type="dxa"/>
            <w:vAlign w:val="center"/>
          </w:tcPr>
          <w:p w14:paraId="3D6036E2">
            <w:pPr>
              <w:jc w:val="center"/>
              <w:rPr>
                <w:szCs w:val="21"/>
              </w:rPr>
            </w:pPr>
          </w:p>
        </w:tc>
      </w:tr>
      <w:tr w14:paraId="6943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694C37CB">
            <w:pPr>
              <w:jc w:val="center"/>
              <w:rPr>
                <w:szCs w:val="21"/>
              </w:rPr>
            </w:pPr>
            <w:r>
              <w:rPr>
                <w:szCs w:val="21"/>
              </w:rPr>
              <w:t>8</w:t>
            </w:r>
          </w:p>
        </w:tc>
        <w:tc>
          <w:tcPr>
            <w:tcW w:w="1137" w:type="dxa"/>
            <w:vAlign w:val="center"/>
          </w:tcPr>
          <w:p w14:paraId="2C05618E">
            <w:pPr>
              <w:jc w:val="center"/>
              <w:rPr>
                <w:szCs w:val="21"/>
              </w:rPr>
            </w:pPr>
            <w:r>
              <w:rPr>
                <w:rFonts w:hint="eastAsia"/>
                <w:szCs w:val="21"/>
              </w:rPr>
              <w:t>7</w:t>
            </w:r>
            <w:r>
              <w:rPr>
                <w:szCs w:val="21"/>
              </w:rPr>
              <w:t>20GS008</w:t>
            </w:r>
          </w:p>
        </w:tc>
        <w:tc>
          <w:tcPr>
            <w:tcW w:w="1985" w:type="dxa"/>
            <w:vAlign w:val="center"/>
          </w:tcPr>
          <w:p w14:paraId="657C5342">
            <w:pPr>
              <w:jc w:val="center"/>
              <w:rPr>
                <w:szCs w:val="21"/>
              </w:rPr>
            </w:pPr>
            <w:r>
              <w:rPr>
                <w:rFonts w:hint="eastAsia"/>
                <w:szCs w:val="21"/>
              </w:rPr>
              <w:t>形势与政策（4）</w:t>
            </w:r>
          </w:p>
        </w:tc>
        <w:tc>
          <w:tcPr>
            <w:tcW w:w="2268" w:type="dxa"/>
            <w:vAlign w:val="center"/>
          </w:tcPr>
          <w:p w14:paraId="6D930089">
            <w:pPr>
              <w:widowControl/>
              <w:jc w:val="center"/>
              <w:rPr>
                <w:rFonts w:hint="eastAsia" w:ascii="宋体" w:hAnsi="宋体" w:eastAsia="宋体" w:cs="宋体"/>
                <w:kern w:val="0"/>
                <w:sz w:val="20"/>
                <w:szCs w:val="20"/>
              </w:rPr>
            </w:pPr>
            <w:r>
              <w:t>Situation and Policy(4)</w:t>
            </w:r>
          </w:p>
        </w:tc>
        <w:tc>
          <w:tcPr>
            <w:tcW w:w="709" w:type="dxa"/>
            <w:vAlign w:val="center"/>
          </w:tcPr>
          <w:p w14:paraId="3B8887BF">
            <w:pPr>
              <w:jc w:val="center"/>
              <w:rPr>
                <w:szCs w:val="21"/>
              </w:rPr>
            </w:pPr>
            <w:r>
              <w:rPr>
                <w:rFonts w:hint="eastAsia"/>
                <w:szCs w:val="21"/>
              </w:rPr>
              <w:t>0.5</w:t>
            </w:r>
          </w:p>
        </w:tc>
        <w:tc>
          <w:tcPr>
            <w:tcW w:w="708" w:type="dxa"/>
            <w:vAlign w:val="center"/>
          </w:tcPr>
          <w:p w14:paraId="7FCC8D83">
            <w:pPr>
              <w:jc w:val="center"/>
              <w:rPr>
                <w:szCs w:val="21"/>
              </w:rPr>
            </w:pPr>
            <w:r>
              <w:rPr>
                <w:szCs w:val="21"/>
              </w:rPr>
              <w:t>8</w:t>
            </w:r>
          </w:p>
        </w:tc>
        <w:tc>
          <w:tcPr>
            <w:tcW w:w="851" w:type="dxa"/>
            <w:vAlign w:val="center"/>
          </w:tcPr>
          <w:p w14:paraId="655DE6B4">
            <w:pPr>
              <w:jc w:val="center"/>
              <w:rPr>
                <w:szCs w:val="21"/>
              </w:rPr>
            </w:pPr>
            <w:r>
              <w:rPr>
                <w:rFonts w:hint="eastAsia"/>
                <w:szCs w:val="21"/>
              </w:rPr>
              <w:t>二春</w:t>
            </w:r>
          </w:p>
        </w:tc>
        <w:tc>
          <w:tcPr>
            <w:tcW w:w="850" w:type="dxa"/>
            <w:vAlign w:val="center"/>
          </w:tcPr>
          <w:p w14:paraId="5E687B01">
            <w:pPr>
              <w:jc w:val="center"/>
              <w:rPr>
                <w:szCs w:val="21"/>
              </w:rPr>
            </w:pPr>
          </w:p>
        </w:tc>
      </w:tr>
      <w:tr w14:paraId="3EC5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6634BD96">
            <w:pPr>
              <w:jc w:val="center"/>
              <w:rPr>
                <w:szCs w:val="21"/>
              </w:rPr>
            </w:pPr>
            <w:r>
              <w:rPr>
                <w:szCs w:val="21"/>
              </w:rPr>
              <w:t>9</w:t>
            </w:r>
          </w:p>
        </w:tc>
        <w:tc>
          <w:tcPr>
            <w:tcW w:w="1137" w:type="dxa"/>
            <w:vAlign w:val="center"/>
          </w:tcPr>
          <w:p w14:paraId="1059FF82">
            <w:pPr>
              <w:jc w:val="center"/>
              <w:rPr>
                <w:szCs w:val="21"/>
              </w:rPr>
            </w:pPr>
            <w:r>
              <w:rPr>
                <w:rFonts w:hint="eastAsia"/>
                <w:szCs w:val="21"/>
              </w:rPr>
              <w:t>620GT</w:t>
            </w:r>
            <w:r>
              <w:rPr>
                <w:szCs w:val="21"/>
              </w:rPr>
              <w:t>001</w:t>
            </w:r>
          </w:p>
        </w:tc>
        <w:tc>
          <w:tcPr>
            <w:tcW w:w="1985" w:type="dxa"/>
            <w:vAlign w:val="center"/>
          </w:tcPr>
          <w:p w14:paraId="67ABD3CC">
            <w:pPr>
              <w:jc w:val="center"/>
              <w:rPr>
                <w:szCs w:val="21"/>
              </w:rPr>
            </w:pPr>
            <w:r>
              <w:rPr>
                <w:rFonts w:hint="eastAsia"/>
                <w:szCs w:val="21"/>
              </w:rPr>
              <w:t>体育（1）</w:t>
            </w:r>
          </w:p>
        </w:tc>
        <w:tc>
          <w:tcPr>
            <w:tcW w:w="2268" w:type="dxa"/>
            <w:vAlign w:val="center"/>
          </w:tcPr>
          <w:p w14:paraId="45E93471">
            <w:pPr>
              <w:widowControl/>
              <w:jc w:val="center"/>
              <w:rPr>
                <w:rFonts w:hint="eastAsia" w:ascii="宋体" w:hAnsi="宋体" w:eastAsia="宋体" w:cs="宋体"/>
                <w:kern w:val="0"/>
                <w:sz w:val="20"/>
                <w:szCs w:val="20"/>
              </w:rPr>
            </w:pPr>
            <w:r>
              <w:t>Physical Education(1)</w:t>
            </w:r>
          </w:p>
        </w:tc>
        <w:tc>
          <w:tcPr>
            <w:tcW w:w="709" w:type="dxa"/>
            <w:vAlign w:val="center"/>
          </w:tcPr>
          <w:p w14:paraId="1E8DAC25">
            <w:pPr>
              <w:jc w:val="center"/>
              <w:rPr>
                <w:szCs w:val="21"/>
              </w:rPr>
            </w:pPr>
            <w:r>
              <w:rPr>
                <w:rFonts w:hint="eastAsia"/>
                <w:szCs w:val="21"/>
              </w:rPr>
              <w:t>1</w:t>
            </w:r>
          </w:p>
        </w:tc>
        <w:tc>
          <w:tcPr>
            <w:tcW w:w="708" w:type="dxa"/>
            <w:vAlign w:val="center"/>
          </w:tcPr>
          <w:p w14:paraId="3C11B9CB">
            <w:pPr>
              <w:jc w:val="center"/>
              <w:rPr>
                <w:szCs w:val="21"/>
              </w:rPr>
            </w:pPr>
            <w:r>
              <w:rPr>
                <w:rFonts w:hint="eastAsia"/>
                <w:szCs w:val="21"/>
              </w:rPr>
              <w:t>32</w:t>
            </w:r>
          </w:p>
        </w:tc>
        <w:tc>
          <w:tcPr>
            <w:tcW w:w="851" w:type="dxa"/>
            <w:vAlign w:val="center"/>
          </w:tcPr>
          <w:p w14:paraId="0F117CFC">
            <w:pPr>
              <w:jc w:val="center"/>
              <w:rPr>
                <w:szCs w:val="21"/>
              </w:rPr>
            </w:pPr>
            <w:r>
              <w:rPr>
                <w:szCs w:val="21"/>
              </w:rPr>
              <w:t>一秋</w:t>
            </w:r>
          </w:p>
        </w:tc>
        <w:tc>
          <w:tcPr>
            <w:tcW w:w="850" w:type="dxa"/>
            <w:vAlign w:val="center"/>
          </w:tcPr>
          <w:p w14:paraId="2CF49A07">
            <w:pPr>
              <w:jc w:val="center"/>
              <w:rPr>
                <w:szCs w:val="21"/>
              </w:rPr>
            </w:pPr>
          </w:p>
        </w:tc>
      </w:tr>
      <w:tr w14:paraId="14D4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4475D705">
            <w:pPr>
              <w:jc w:val="center"/>
              <w:rPr>
                <w:szCs w:val="21"/>
              </w:rPr>
            </w:pPr>
            <w:r>
              <w:rPr>
                <w:rFonts w:hint="eastAsia"/>
                <w:szCs w:val="21"/>
              </w:rPr>
              <w:t>10</w:t>
            </w:r>
          </w:p>
        </w:tc>
        <w:tc>
          <w:tcPr>
            <w:tcW w:w="1137" w:type="dxa"/>
            <w:vAlign w:val="center"/>
          </w:tcPr>
          <w:p w14:paraId="77C6A8F7">
            <w:pPr>
              <w:jc w:val="center"/>
              <w:rPr>
                <w:szCs w:val="21"/>
              </w:rPr>
            </w:pPr>
            <w:r>
              <w:rPr>
                <w:rFonts w:hint="eastAsia"/>
                <w:szCs w:val="21"/>
              </w:rPr>
              <w:t>620GT</w:t>
            </w:r>
            <w:r>
              <w:rPr>
                <w:szCs w:val="21"/>
              </w:rPr>
              <w:t>002</w:t>
            </w:r>
          </w:p>
        </w:tc>
        <w:tc>
          <w:tcPr>
            <w:tcW w:w="1985" w:type="dxa"/>
            <w:vAlign w:val="center"/>
          </w:tcPr>
          <w:p w14:paraId="1B4CF6E1">
            <w:pPr>
              <w:jc w:val="center"/>
              <w:rPr>
                <w:szCs w:val="21"/>
              </w:rPr>
            </w:pPr>
            <w:r>
              <w:rPr>
                <w:rFonts w:hint="eastAsia"/>
                <w:szCs w:val="21"/>
              </w:rPr>
              <w:t>体育（2）</w:t>
            </w:r>
          </w:p>
        </w:tc>
        <w:tc>
          <w:tcPr>
            <w:tcW w:w="2268" w:type="dxa"/>
            <w:vAlign w:val="center"/>
          </w:tcPr>
          <w:p w14:paraId="72A7E5FC">
            <w:pPr>
              <w:widowControl/>
              <w:jc w:val="center"/>
              <w:rPr>
                <w:rFonts w:hint="eastAsia" w:ascii="宋体" w:hAnsi="宋体" w:eastAsia="宋体" w:cs="宋体"/>
                <w:kern w:val="0"/>
                <w:sz w:val="20"/>
                <w:szCs w:val="20"/>
              </w:rPr>
            </w:pPr>
            <w:r>
              <w:t>Physical Education(2)</w:t>
            </w:r>
          </w:p>
        </w:tc>
        <w:tc>
          <w:tcPr>
            <w:tcW w:w="709" w:type="dxa"/>
            <w:vAlign w:val="center"/>
          </w:tcPr>
          <w:p w14:paraId="2E2EE2FE">
            <w:pPr>
              <w:jc w:val="center"/>
              <w:rPr>
                <w:szCs w:val="21"/>
              </w:rPr>
            </w:pPr>
            <w:r>
              <w:rPr>
                <w:rFonts w:hint="eastAsia"/>
                <w:szCs w:val="21"/>
              </w:rPr>
              <w:t>1</w:t>
            </w:r>
          </w:p>
        </w:tc>
        <w:tc>
          <w:tcPr>
            <w:tcW w:w="708" w:type="dxa"/>
            <w:vAlign w:val="center"/>
          </w:tcPr>
          <w:p w14:paraId="57C6FA39">
            <w:pPr>
              <w:jc w:val="center"/>
              <w:rPr>
                <w:szCs w:val="21"/>
              </w:rPr>
            </w:pPr>
            <w:r>
              <w:rPr>
                <w:rFonts w:hint="eastAsia"/>
                <w:szCs w:val="21"/>
              </w:rPr>
              <w:t>32</w:t>
            </w:r>
          </w:p>
        </w:tc>
        <w:tc>
          <w:tcPr>
            <w:tcW w:w="851" w:type="dxa"/>
            <w:vAlign w:val="center"/>
          </w:tcPr>
          <w:p w14:paraId="077A2F48">
            <w:pPr>
              <w:jc w:val="center"/>
              <w:rPr>
                <w:szCs w:val="21"/>
              </w:rPr>
            </w:pPr>
            <w:r>
              <w:rPr>
                <w:rFonts w:hint="eastAsia"/>
                <w:szCs w:val="21"/>
              </w:rPr>
              <w:t>一春</w:t>
            </w:r>
          </w:p>
        </w:tc>
        <w:tc>
          <w:tcPr>
            <w:tcW w:w="850" w:type="dxa"/>
            <w:vAlign w:val="center"/>
          </w:tcPr>
          <w:p w14:paraId="75749713">
            <w:pPr>
              <w:jc w:val="center"/>
              <w:rPr>
                <w:szCs w:val="21"/>
              </w:rPr>
            </w:pPr>
          </w:p>
        </w:tc>
      </w:tr>
      <w:tr w14:paraId="79C1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3BA748AB">
            <w:pPr>
              <w:jc w:val="center"/>
              <w:rPr>
                <w:szCs w:val="21"/>
              </w:rPr>
            </w:pPr>
            <w:r>
              <w:rPr>
                <w:szCs w:val="21"/>
              </w:rPr>
              <w:t>11</w:t>
            </w:r>
          </w:p>
        </w:tc>
        <w:tc>
          <w:tcPr>
            <w:tcW w:w="1137" w:type="dxa"/>
            <w:vAlign w:val="center"/>
          </w:tcPr>
          <w:p w14:paraId="1B9B9034">
            <w:pPr>
              <w:jc w:val="center"/>
              <w:rPr>
                <w:szCs w:val="21"/>
              </w:rPr>
            </w:pPr>
            <w:r>
              <w:rPr>
                <w:rFonts w:hint="eastAsia"/>
                <w:szCs w:val="21"/>
              </w:rPr>
              <w:t>620GT</w:t>
            </w:r>
            <w:r>
              <w:rPr>
                <w:szCs w:val="21"/>
              </w:rPr>
              <w:t>003</w:t>
            </w:r>
          </w:p>
        </w:tc>
        <w:tc>
          <w:tcPr>
            <w:tcW w:w="1985" w:type="dxa"/>
            <w:vAlign w:val="center"/>
          </w:tcPr>
          <w:p w14:paraId="39F7EAB1">
            <w:pPr>
              <w:jc w:val="center"/>
              <w:rPr>
                <w:szCs w:val="21"/>
              </w:rPr>
            </w:pPr>
            <w:r>
              <w:rPr>
                <w:rFonts w:hint="eastAsia"/>
                <w:szCs w:val="21"/>
              </w:rPr>
              <w:t>体育（3）</w:t>
            </w:r>
          </w:p>
        </w:tc>
        <w:tc>
          <w:tcPr>
            <w:tcW w:w="2268" w:type="dxa"/>
            <w:vAlign w:val="center"/>
          </w:tcPr>
          <w:p w14:paraId="76F34CEF">
            <w:pPr>
              <w:widowControl/>
              <w:jc w:val="center"/>
              <w:rPr>
                <w:rFonts w:hint="eastAsia" w:ascii="宋体" w:hAnsi="宋体" w:eastAsia="宋体" w:cs="宋体"/>
                <w:kern w:val="0"/>
                <w:sz w:val="20"/>
                <w:szCs w:val="20"/>
              </w:rPr>
            </w:pPr>
            <w:r>
              <w:t>Physical Education(3)</w:t>
            </w:r>
          </w:p>
        </w:tc>
        <w:tc>
          <w:tcPr>
            <w:tcW w:w="709" w:type="dxa"/>
            <w:vAlign w:val="center"/>
          </w:tcPr>
          <w:p w14:paraId="6EDB5559">
            <w:pPr>
              <w:jc w:val="center"/>
              <w:rPr>
                <w:szCs w:val="21"/>
              </w:rPr>
            </w:pPr>
            <w:r>
              <w:rPr>
                <w:rFonts w:hint="eastAsia"/>
                <w:szCs w:val="21"/>
              </w:rPr>
              <w:t>0.5</w:t>
            </w:r>
          </w:p>
        </w:tc>
        <w:tc>
          <w:tcPr>
            <w:tcW w:w="708" w:type="dxa"/>
            <w:vAlign w:val="center"/>
          </w:tcPr>
          <w:p w14:paraId="6F662027">
            <w:pPr>
              <w:jc w:val="center"/>
              <w:rPr>
                <w:szCs w:val="21"/>
              </w:rPr>
            </w:pPr>
            <w:r>
              <w:rPr>
                <w:rFonts w:hint="eastAsia"/>
                <w:szCs w:val="21"/>
              </w:rPr>
              <w:t>24</w:t>
            </w:r>
          </w:p>
        </w:tc>
        <w:tc>
          <w:tcPr>
            <w:tcW w:w="851" w:type="dxa"/>
            <w:vAlign w:val="center"/>
          </w:tcPr>
          <w:p w14:paraId="3BEC7CDE">
            <w:pPr>
              <w:jc w:val="center"/>
              <w:rPr>
                <w:szCs w:val="21"/>
              </w:rPr>
            </w:pPr>
            <w:r>
              <w:rPr>
                <w:rFonts w:hint="eastAsia"/>
                <w:szCs w:val="21"/>
              </w:rPr>
              <w:t>二秋</w:t>
            </w:r>
          </w:p>
        </w:tc>
        <w:tc>
          <w:tcPr>
            <w:tcW w:w="850" w:type="dxa"/>
            <w:vAlign w:val="center"/>
          </w:tcPr>
          <w:p w14:paraId="7A7F1E7F">
            <w:pPr>
              <w:jc w:val="center"/>
              <w:rPr>
                <w:szCs w:val="21"/>
              </w:rPr>
            </w:pPr>
          </w:p>
        </w:tc>
      </w:tr>
      <w:tr w14:paraId="610A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1E4C03AA">
            <w:pPr>
              <w:jc w:val="center"/>
              <w:rPr>
                <w:szCs w:val="21"/>
              </w:rPr>
            </w:pPr>
            <w:r>
              <w:rPr>
                <w:szCs w:val="21"/>
              </w:rPr>
              <w:t>12</w:t>
            </w:r>
          </w:p>
        </w:tc>
        <w:tc>
          <w:tcPr>
            <w:tcW w:w="1137" w:type="dxa"/>
            <w:vAlign w:val="center"/>
          </w:tcPr>
          <w:p w14:paraId="6535576A">
            <w:pPr>
              <w:jc w:val="center"/>
              <w:rPr>
                <w:szCs w:val="21"/>
              </w:rPr>
            </w:pPr>
            <w:r>
              <w:rPr>
                <w:rFonts w:hint="eastAsia"/>
                <w:szCs w:val="21"/>
              </w:rPr>
              <w:t>620GT</w:t>
            </w:r>
            <w:r>
              <w:rPr>
                <w:szCs w:val="21"/>
              </w:rPr>
              <w:t>004</w:t>
            </w:r>
          </w:p>
        </w:tc>
        <w:tc>
          <w:tcPr>
            <w:tcW w:w="1985" w:type="dxa"/>
            <w:vAlign w:val="center"/>
          </w:tcPr>
          <w:p w14:paraId="4A67625C">
            <w:pPr>
              <w:jc w:val="center"/>
              <w:rPr>
                <w:szCs w:val="21"/>
              </w:rPr>
            </w:pPr>
            <w:r>
              <w:rPr>
                <w:rFonts w:hint="eastAsia"/>
                <w:szCs w:val="21"/>
              </w:rPr>
              <w:t>体育（4）</w:t>
            </w:r>
          </w:p>
        </w:tc>
        <w:tc>
          <w:tcPr>
            <w:tcW w:w="2268" w:type="dxa"/>
            <w:vAlign w:val="center"/>
          </w:tcPr>
          <w:p w14:paraId="7B354FFD">
            <w:pPr>
              <w:widowControl/>
              <w:jc w:val="center"/>
              <w:rPr>
                <w:rFonts w:hint="eastAsia" w:ascii="宋体" w:hAnsi="宋体" w:eastAsia="宋体" w:cs="宋体"/>
                <w:kern w:val="0"/>
                <w:sz w:val="20"/>
                <w:szCs w:val="20"/>
              </w:rPr>
            </w:pPr>
            <w:r>
              <w:t>Physical Education(4)</w:t>
            </w:r>
          </w:p>
        </w:tc>
        <w:tc>
          <w:tcPr>
            <w:tcW w:w="709" w:type="dxa"/>
            <w:vAlign w:val="center"/>
          </w:tcPr>
          <w:p w14:paraId="474AA4AE">
            <w:pPr>
              <w:jc w:val="center"/>
              <w:rPr>
                <w:szCs w:val="21"/>
              </w:rPr>
            </w:pPr>
            <w:r>
              <w:rPr>
                <w:rFonts w:hint="eastAsia"/>
                <w:szCs w:val="21"/>
              </w:rPr>
              <w:t>0.5</w:t>
            </w:r>
          </w:p>
        </w:tc>
        <w:tc>
          <w:tcPr>
            <w:tcW w:w="708" w:type="dxa"/>
            <w:vAlign w:val="center"/>
          </w:tcPr>
          <w:p w14:paraId="159C8626">
            <w:pPr>
              <w:jc w:val="center"/>
              <w:rPr>
                <w:szCs w:val="21"/>
              </w:rPr>
            </w:pPr>
            <w:r>
              <w:rPr>
                <w:rFonts w:hint="eastAsia"/>
                <w:szCs w:val="21"/>
              </w:rPr>
              <w:t>24</w:t>
            </w:r>
          </w:p>
        </w:tc>
        <w:tc>
          <w:tcPr>
            <w:tcW w:w="851" w:type="dxa"/>
            <w:vAlign w:val="center"/>
          </w:tcPr>
          <w:p w14:paraId="30D3189A">
            <w:pPr>
              <w:jc w:val="center"/>
              <w:rPr>
                <w:szCs w:val="21"/>
              </w:rPr>
            </w:pPr>
            <w:r>
              <w:rPr>
                <w:rFonts w:hint="eastAsia"/>
                <w:szCs w:val="21"/>
              </w:rPr>
              <w:t>二春</w:t>
            </w:r>
          </w:p>
        </w:tc>
        <w:tc>
          <w:tcPr>
            <w:tcW w:w="850" w:type="dxa"/>
            <w:vAlign w:val="center"/>
          </w:tcPr>
          <w:p w14:paraId="2D6399A6">
            <w:pPr>
              <w:jc w:val="center"/>
              <w:rPr>
                <w:szCs w:val="21"/>
              </w:rPr>
            </w:pPr>
          </w:p>
        </w:tc>
      </w:tr>
      <w:tr w14:paraId="524C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5FDF1A67">
            <w:pPr>
              <w:jc w:val="center"/>
              <w:rPr>
                <w:szCs w:val="21"/>
              </w:rPr>
            </w:pPr>
            <w:r>
              <w:rPr>
                <w:szCs w:val="21"/>
              </w:rPr>
              <w:t>13</w:t>
            </w:r>
          </w:p>
        </w:tc>
        <w:tc>
          <w:tcPr>
            <w:tcW w:w="1137" w:type="dxa"/>
            <w:vAlign w:val="center"/>
          </w:tcPr>
          <w:p w14:paraId="0D04BFAE">
            <w:pPr>
              <w:jc w:val="center"/>
              <w:rPr>
                <w:szCs w:val="21"/>
              </w:rPr>
            </w:pPr>
            <w:r>
              <w:rPr>
                <w:rFonts w:hint="eastAsia"/>
                <w:szCs w:val="21"/>
              </w:rPr>
              <w:t>620GT</w:t>
            </w:r>
            <w:r>
              <w:rPr>
                <w:szCs w:val="21"/>
              </w:rPr>
              <w:t>005</w:t>
            </w:r>
          </w:p>
        </w:tc>
        <w:tc>
          <w:tcPr>
            <w:tcW w:w="1985" w:type="dxa"/>
            <w:vAlign w:val="center"/>
          </w:tcPr>
          <w:p w14:paraId="0A3A3D06">
            <w:pPr>
              <w:jc w:val="center"/>
              <w:rPr>
                <w:szCs w:val="21"/>
              </w:rPr>
            </w:pPr>
            <w:r>
              <w:rPr>
                <w:rFonts w:hint="eastAsia"/>
                <w:szCs w:val="21"/>
              </w:rPr>
              <w:t>体育（5）</w:t>
            </w:r>
          </w:p>
        </w:tc>
        <w:tc>
          <w:tcPr>
            <w:tcW w:w="2268" w:type="dxa"/>
            <w:vAlign w:val="center"/>
          </w:tcPr>
          <w:p w14:paraId="7743B53D">
            <w:pPr>
              <w:widowControl/>
              <w:jc w:val="center"/>
              <w:rPr>
                <w:rFonts w:hint="eastAsia" w:ascii="宋体" w:hAnsi="宋体" w:eastAsia="宋体" w:cs="宋体"/>
                <w:kern w:val="0"/>
                <w:sz w:val="20"/>
                <w:szCs w:val="20"/>
              </w:rPr>
            </w:pPr>
            <w:r>
              <w:t>Physical Education(5)</w:t>
            </w:r>
          </w:p>
        </w:tc>
        <w:tc>
          <w:tcPr>
            <w:tcW w:w="709" w:type="dxa"/>
            <w:vAlign w:val="center"/>
          </w:tcPr>
          <w:p w14:paraId="7B8CEFD9">
            <w:pPr>
              <w:jc w:val="center"/>
              <w:rPr>
                <w:szCs w:val="21"/>
              </w:rPr>
            </w:pPr>
            <w:r>
              <w:rPr>
                <w:rFonts w:hint="eastAsia"/>
                <w:szCs w:val="21"/>
              </w:rPr>
              <w:t>1</w:t>
            </w:r>
          </w:p>
        </w:tc>
        <w:tc>
          <w:tcPr>
            <w:tcW w:w="708" w:type="dxa"/>
            <w:vAlign w:val="center"/>
          </w:tcPr>
          <w:p w14:paraId="68DA606D">
            <w:pPr>
              <w:jc w:val="center"/>
              <w:rPr>
                <w:szCs w:val="21"/>
              </w:rPr>
            </w:pPr>
            <w:r>
              <w:rPr>
                <w:rFonts w:hint="eastAsia"/>
                <w:szCs w:val="21"/>
              </w:rPr>
              <w:t>32</w:t>
            </w:r>
          </w:p>
        </w:tc>
        <w:tc>
          <w:tcPr>
            <w:tcW w:w="851" w:type="dxa"/>
            <w:vAlign w:val="center"/>
          </w:tcPr>
          <w:p w14:paraId="1CB21489">
            <w:pPr>
              <w:jc w:val="center"/>
              <w:rPr>
                <w:szCs w:val="21"/>
              </w:rPr>
            </w:pPr>
            <w:r>
              <w:rPr>
                <w:rFonts w:hint="eastAsia"/>
                <w:szCs w:val="21"/>
              </w:rPr>
              <w:t>三秋</w:t>
            </w:r>
          </w:p>
        </w:tc>
        <w:tc>
          <w:tcPr>
            <w:tcW w:w="850" w:type="dxa"/>
            <w:vAlign w:val="center"/>
          </w:tcPr>
          <w:p w14:paraId="76CA8490">
            <w:pPr>
              <w:jc w:val="center"/>
              <w:rPr>
                <w:szCs w:val="21"/>
              </w:rPr>
            </w:pPr>
          </w:p>
        </w:tc>
      </w:tr>
      <w:tr w14:paraId="5A7C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5B4C56A6">
            <w:pPr>
              <w:jc w:val="center"/>
              <w:rPr>
                <w:szCs w:val="21"/>
              </w:rPr>
            </w:pPr>
            <w:r>
              <w:rPr>
                <w:szCs w:val="21"/>
              </w:rPr>
              <w:t>14</w:t>
            </w:r>
          </w:p>
        </w:tc>
        <w:tc>
          <w:tcPr>
            <w:tcW w:w="1137" w:type="dxa"/>
            <w:vAlign w:val="center"/>
          </w:tcPr>
          <w:p w14:paraId="1AA50E1A">
            <w:pPr>
              <w:jc w:val="center"/>
              <w:rPr>
                <w:szCs w:val="21"/>
              </w:rPr>
            </w:pPr>
            <w:r>
              <w:rPr>
                <w:rFonts w:hint="eastAsia"/>
                <w:szCs w:val="21"/>
              </w:rPr>
              <w:t>104GT</w:t>
            </w:r>
            <w:r>
              <w:rPr>
                <w:szCs w:val="21"/>
              </w:rPr>
              <w:t>002</w:t>
            </w:r>
          </w:p>
        </w:tc>
        <w:tc>
          <w:tcPr>
            <w:tcW w:w="1985" w:type="dxa"/>
            <w:vAlign w:val="center"/>
          </w:tcPr>
          <w:p w14:paraId="491AAF38">
            <w:pPr>
              <w:jc w:val="center"/>
              <w:rPr>
                <w:szCs w:val="21"/>
              </w:rPr>
            </w:pPr>
            <w:r>
              <w:rPr>
                <w:rFonts w:hint="eastAsia"/>
                <w:szCs w:val="21"/>
              </w:rPr>
              <w:t>军事理论</w:t>
            </w:r>
          </w:p>
        </w:tc>
        <w:tc>
          <w:tcPr>
            <w:tcW w:w="2268" w:type="dxa"/>
          </w:tcPr>
          <w:p w14:paraId="1FC0E4E4">
            <w:pPr>
              <w:widowControl/>
              <w:jc w:val="center"/>
              <w:rPr>
                <w:rFonts w:hint="eastAsia" w:ascii="宋体" w:hAnsi="宋体" w:eastAsia="宋体" w:cs="宋体"/>
                <w:kern w:val="0"/>
                <w:sz w:val="20"/>
                <w:szCs w:val="20"/>
              </w:rPr>
            </w:pPr>
            <w:r>
              <w:t>Military Theory</w:t>
            </w:r>
          </w:p>
        </w:tc>
        <w:tc>
          <w:tcPr>
            <w:tcW w:w="709" w:type="dxa"/>
            <w:vAlign w:val="center"/>
          </w:tcPr>
          <w:p w14:paraId="4619C7BC">
            <w:pPr>
              <w:jc w:val="center"/>
              <w:rPr>
                <w:szCs w:val="21"/>
              </w:rPr>
            </w:pPr>
            <w:r>
              <w:rPr>
                <w:rFonts w:hint="eastAsia"/>
                <w:szCs w:val="21"/>
              </w:rPr>
              <w:t>2</w:t>
            </w:r>
          </w:p>
        </w:tc>
        <w:tc>
          <w:tcPr>
            <w:tcW w:w="708" w:type="dxa"/>
            <w:vAlign w:val="center"/>
          </w:tcPr>
          <w:p w14:paraId="66104705">
            <w:pPr>
              <w:jc w:val="center"/>
              <w:rPr>
                <w:szCs w:val="21"/>
              </w:rPr>
            </w:pPr>
            <w:r>
              <w:rPr>
                <w:rFonts w:hint="eastAsia"/>
                <w:szCs w:val="21"/>
              </w:rPr>
              <w:t>36</w:t>
            </w:r>
          </w:p>
        </w:tc>
        <w:tc>
          <w:tcPr>
            <w:tcW w:w="851" w:type="dxa"/>
            <w:vAlign w:val="center"/>
          </w:tcPr>
          <w:p w14:paraId="19816ED9">
            <w:pPr>
              <w:jc w:val="center"/>
              <w:rPr>
                <w:szCs w:val="21"/>
              </w:rPr>
            </w:pPr>
            <w:r>
              <w:rPr>
                <w:rFonts w:hint="eastAsia"/>
                <w:szCs w:val="21"/>
              </w:rPr>
              <w:t>一秋</w:t>
            </w:r>
          </w:p>
        </w:tc>
        <w:tc>
          <w:tcPr>
            <w:tcW w:w="850" w:type="dxa"/>
            <w:vAlign w:val="center"/>
          </w:tcPr>
          <w:p w14:paraId="1586411E">
            <w:pPr>
              <w:jc w:val="center"/>
              <w:rPr>
                <w:szCs w:val="21"/>
              </w:rPr>
            </w:pPr>
          </w:p>
        </w:tc>
      </w:tr>
      <w:tr w14:paraId="642A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035A0E76">
            <w:pPr>
              <w:jc w:val="center"/>
              <w:rPr>
                <w:szCs w:val="21"/>
              </w:rPr>
            </w:pPr>
            <w:r>
              <w:rPr>
                <w:szCs w:val="21"/>
              </w:rPr>
              <w:t>15</w:t>
            </w:r>
          </w:p>
        </w:tc>
        <w:tc>
          <w:tcPr>
            <w:tcW w:w="1137" w:type="dxa"/>
            <w:vAlign w:val="center"/>
          </w:tcPr>
          <w:p w14:paraId="30E97E0A">
            <w:pPr>
              <w:jc w:val="center"/>
              <w:rPr>
                <w:szCs w:val="21"/>
              </w:rPr>
            </w:pPr>
            <w:r>
              <w:rPr>
                <w:rFonts w:hint="eastAsia"/>
                <w:szCs w:val="21"/>
              </w:rPr>
              <w:t>210GX</w:t>
            </w:r>
            <w:r>
              <w:rPr>
                <w:szCs w:val="21"/>
              </w:rPr>
              <w:t>001</w:t>
            </w:r>
          </w:p>
        </w:tc>
        <w:tc>
          <w:tcPr>
            <w:tcW w:w="1985" w:type="dxa"/>
            <w:vAlign w:val="center"/>
          </w:tcPr>
          <w:p w14:paraId="08950FD1">
            <w:pPr>
              <w:jc w:val="center"/>
              <w:rPr>
                <w:szCs w:val="21"/>
              </w:rPr>
            </w:pPr>
            <w:r>
              <w:rPr>
                <w:rFonts w:hint="eastAsia"/>
                <w:szCs w:val="21"/>
              </w:rPr>
              <w:t>大学生心理健康指导</w:t>
            </w:r>
          </w:p>
        </w:tc>
        <w:tc>
          <w:tcPr>
            <w:tcW w:w="2268" w:type="dxa"/>
          </w:tcPr>
          <w:p w14:paraId="598C71A8">
            <w:pPr>
              <w:jc w:val="center"/>
              <w:rPr>
                <w:szCs w:val="21"/>
              </w:rPr>
            </w:pPr>
            <w:r>
              <w:t>Mental Health Guidance for College Students</w:t>
            </w:r>
          </w:p>
        </w:tc>
        <w:tc>
          <w:tcPr>
            <w:tcW w:w="709" w:type="dxa"/>
            <w:vAlign w:val="center"/>
          </w:tcPr>
          <w:p w14:paraId="7BF124BA">
            <w:pPr>
              <w:jc w:val="center"/>
              <w:rPr>
                <w:szCs w:val="21"/>
              </w:rPr>
            </w:pPr>
            <w:r>
              <w:rPr>
                <w:rFonts w:hint="eastAsia"/>
                <w:szCs w:val="21"/>
              </w:rPr>
              <w:t>2</w:t>
            </w:r>
          </w:p>
        </w:tc>
        <w:tc>
          <w:tcPr>
            <w:tcW w:w="708" w:type="dxa"/>
            <w:vAlign w:val="center"/>
          </w:tcPr>
          <w:p w14:paraId="6D1AE695">
            <w:pPr>
              <w:jc w:val="center"/>
              <w:rPr>
                <w:szCs w:val="21"/>
              </w:rPr>
            </w:pPr>
            <w:r>
              <w:rPr>
                <w:rFonts w:hint="eastAsia"/>
                <w:szCs w:val="21"/>
              </w:rPr>
              <w:t>32</w:t>
            </w:r>
          </w:p>
        </w:tc>
        <w:tc>
          <w:tcPr>
            <w:tcW w:w="851" w:type="dxa"/>
            <w:vAlign w:val="center"/>
          </w:tcPr>
          <w:p w14:paraId="3C0CDB70">
            <w:pPr>
              <w:jc w:val="center"/>
              <w:rPr>
                <w:szCs w:val="21"/>
              </w:rPr>
            </w:pPr>
            <w:r>
              <w:rPr>
                <w:rFonts w:hint="eastAsia"/>
                <w:szCs w:val="21"/>
              </w:rPr>
              <w:t>一春</w:t>
            </w:r>
          </w:p>
        </w:tc>
        <w:tc>
          <w:tcPr>
            <w:tcW w:w="850" w:type="dxa"/>
            <w:vAlign w:val="center"/>
          </w:tcPr>
          <w:p w14:paraId="544B3486">
            <w:pPr>
              <w:jc w:val="center"/>
              <w:rPr>
                <w:szCs w:val="21"/>
              </w:rPr>
            </w:pPr>
          </w:p>
        </w:tc>
      </w:tr>
      <w:tr w14:paraId="23FE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5826B5AC">
            <w:pPr>
              <w:jc w:val="center"/>
              <w:rPr>
                <w:szCs w:val="21"/>
              </w:rPr>
            </w:pPr>
            <w:r>
              <w:tab/>
            </w:r>
            <w:r>
              <w:rPr>
                <w:rFonts w:hint="eastAsia"/>
                <w:szCs w:val="21"/>
              </w:rPr>
              <w:t>1</w:t>
            </w:r>
            <w:r>
              <w:rPr>
                <w:szCs w:val="21"/>
              </w:rPr>
              <w:t>6</w:t>
            </w:r>
          </w:p>
        </w:tc>
        <w:tc>
          <w:tcPr>
            <w:tcW w:w="1137" w:type="dxa"/>
            <w:vAlign w:val="center"/>
          </w:tcPr>
          <w:p w14:paraId="6014673E">
            <w:pPr>
              <w:jc w:val="center"/>
              <w:rPr>
                <w:szCs w:val="21"/>
              </w:rPr>
            </w:pPr>
            <w:r>
              <w:rPr>
                <w:rFonts w:hint="eastAsia"/>
                <w:szCs w:val="21"/>
              </w:rPr>
              <w:t>510GY001</w:t>
            </w:r>
          </w:p>
        </w:tc>
        <w:tc>
          <w:tcPr>
            <w:tcW w:w="1985" w:type="dxa"/>
            <w:vAlign w:val="center"/>
          </w:tcPr>
          <w:p w14:paraId="09C9949C">
            <w:pPr>
              <w:jc w:val="center"/>
              <w:rPr>
                <w:szCs w:val="21"/>
              </w:rPr>
            </w:pPr>
            <w:r>
              <w:rPr>
                <w:rFonts w:hint="eastAsia"/>
                <w:szCs w:val="21"/>
              </w:rPr>
              <w:t>大学英语（1）</w:t>
            </w:r>
          </w:p>
        </w:tc>
        <w:tc>
          <w:tcPr>
            <w:tcW w:w="2268" w:type="dxa"/>
            <w:vAlign w:val="center"/>
          </w:tcPr>
          <w:p w14:paraId="1556EB68">
            <w:pPr>
              <w:jc w:val="center"/>
              <w:rPr>
                <w:szCs w:val="21"/>
              </w:rPr>
            </w:pPr>
            <w:r>
              <w:t>College English(1)</w:t>
            </w:r>
          </w:p>
        </w:tc>
        <w:tc>
          <w:tcPr>
            <w:tcW w:w="709" w:type="dxa"/>
            <w:vAlign w:val="center"/>
          </w:tcPr>
          <w:p w14:paraId="4291BA3D">
            <w:pPr>
              <w:jc w:val="center"/>
              <w:rPr>
                <w:szCs w:val="21"/>
              </w:rPr>
            </w:pPr>
            <w:r>
              <w:rPr>
                <w:rFonts w:hint="eastAsia"/>
                <w:szCs w:val="21"/>
              </w:rPr>
              <w:t>2</w:t>
            </w:r>
          </w:p>
        </w:tc>
        <w:tc>
          <w:tcPr>
            <w:tcW w:w="708" w:type="dxa"/>
            <w:vAlign w:val="center"/>
          </w:tcPr>
          <w:p w14:paraId="6BA29E9C">
            <w:pPr>
              <w:jc w:val="center"/>
              <w:rPr>
                <w:szCs w:val="21"/>
              </w:rPr>
            </w:pPr>
            <w:r>
              <w:rPr>
                <w:rFonts w:hint="eastAsia"/>
                <w:szCs w:val="21"/>
              </w:rPr>
              <w:t>32</w:t>
            </w:r>
          </w:p>
        </w:tc>
        <w:tc>
          <w:tcPr>
            <w:tcW w:w="851" w:type="dxa"/>
            <w:vAlign w:val="center"/>
          </w:tcPr>
          <w:p w14:paraId="58ABA874">
            <w:pPr>
              <w:jc w:val="center"/>
              <w:rPr>
                <w:szCs w:val="21"/>
              </w:rPr>
            </w:pPr>
            <w:r>
              <w:rPr>
                <w:szCs w:val="21"/>
              </w:rPr>
              <w:t>一秋</w:t>
            </w:r>
          </w:p>
        </w:tc>
        <w:tc>
          <w:tcPr>
            <w:tcW w:w="872" w:type="dxa"/>
            <w:gridSpan w:val="2"/>
            <w:vAlign w:val="center"/>
          </w:tcPr>
          <w:p w14:paraId="4C6A45A1">
            <w:pPr>
              <w:jc w:val="center"/>
              <w:rPr>
                <w:szCs w:val="21"/>
              </w:rPr>
            </w:pPr>
            <w:r>
              <w:rPr>
                <w:rFonts w:hint="eastAsia"/>
                <w:szCs w:val="21"/>
              </w:rPr>
              <w:t>26</w:t>
            </w:r>
          </w:p>
        </w:tc>
      </w:tr>
      <w:tr w14:paraId="48C6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Merge w:val="restart"/>
            <w:vAlign w:val="center"/>
          </w:tcPr>
          <w:p w14:paraId="62C6558A">
            <w:pPr>
              <w:jc w:val="center"/>
              <w:rPr>
                <w:szCs w:val="21"/>
              </w:rPr>
            </w:pPr>
            <w:r>
              <w:rPr>
                <w:rFonts w:hint="eastAsia"/>
                <w:szCs w:val="21"/>
              </w:rPr>
              <w:t>1</w:t>
            </w:r>
            <w:r>
              <w:rPr>
                <w:szCs w:val="21"/>
              </w:rPr>
              <w:t>7</w:t>
            </w:r>
          </w:p>
          <w:p w14:paraId="6DCC8BF6">
            <w:pPr>
              <w:jc w:val="center"/>
              <w:rPr>
                <w:szCs w:val="21"/>
              </w:rPr>
            </w:pPr>
            <w:r>
              <w:rPr>
                <w:szCs w:val="21"/>
              </w:rPr>
              <w:t>18</w:t>
            </w:r>
          </w:p>
          <w:p w14:paraId="5B224DBB">
            <w:pPr>
              <w:jc w:val="center"/>
              <w:rPr>
                <w:szCs w:val="21"/>
              </w:rPr>
            </w:pPr>
            <w:r>
              <w:rPr>
                <w:rFonts w:hint="eastAsia"/>
                <w:szCs w:val="21"/>
              </w:rPr>
              <w:t>19</w:t>
            </w:r>
          </w:p>
        </w:tc>
        <w:tc>
          <w:tcPr>
            <w:tcW w:w="1137" w:type="dxa"/>
            <w:vAlign w:val="center"/>
          </w:tcPr>
          <w:p w14:paraId="4E0CF864">
            <w:pPr>
              <w:jc w:val="center"/>
              <w:rPr>
                <w:szCs w:val="21"/>
              </w:rPr>
            </w:pPr>
            <w:r>
              <w:rPr>
                <w:rFonts w:hint="eastAsia"/>
                <w:szCs w:val="21"/>
              </w:rPr>
              <w:t>510GY002</w:t>
            </w:r>
          </w:p>
        </w:tc>
        <w:tc>
          <w:tcPr>
            <w:tcW w:w="1985" w:type="dxa"/>
            <w:vAlign w:val="center"/>
          </w:tcPr>
          <w:p w14:paraId="62A1FF06">
            <w:pPr>
              <w:jc w:val="center"/>
              <w:rPr>
                <w:szCs w:val="21"/>
              </w:rPr>
            </w:pPr>
            <w:r>
              <w:rPr>
                <w:rFonts w:hint="eastAsia"/>
                <w:szCs w:val="21"/>
              </w:rPr>
              <w:t>大学英语（2）</w:t>
            </w:r>
          </w:p>
        </w:tc>
        <w:tc>
          <w:tcPr>
            <w:tcW w:w="5386" w:type="dxa"/>
            <w:gridSpan w:val="5"/>
            <w:vMerge w:val="restart"/>
            <w:vAlign w:val="center"/>
          </w:tcPr>
          <w:p w14:paraId="7BC17C31">
            <w:pPr>
              <w:jc w:val="center"/>
              <w:rPr>
                <w:szCs w:val="21"/>
              </w:rPr>
            </w:pPr>
            <w:r>
              <w:rPr>
                <w:szCs w:val="21"/>
              </w:rPr>
              <w:t>按选</w:t>
            </w:r>
            <w:r>
              <w:rPr>
                <w:rFonts w:hint="eastAsia"/>
                <w:szCs w:val="21"/>
              </w:rPr>
              <w:t>课通知</w:t>
            </w:r>
            <w:r>
              <w:rPr>
                <w:szCs w:val="21"/>
              </w:rPr>
              <w:t>选修</w:t>
            </w:r>
            <w:r>
              <w:rPr>
                <w:rFonts w:hint="eastAsia"/>
                <w:szCs w:val="21"/>
              </w:rPr>
              <w:t>3门课程（6学分）</w:t>
            </w:r>
          </w:p>
        </w:tc>
      </w:tr>
      <w:tr w14:paraId="44CD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Merge w:val="continue"/>
            <w:vAlign w:val="center"/>
          </w:tcPr>
          <w:p w14:paraId="7CEBF835">
            <w:pPr>
              <w:jc w:val="center"/>
              <w:rPr>
                <w:szCs w:val="21"/>
              </w:rPr>
            </w:pPr>
          </w:p>
        </w:tc>
        <w:tc>
          <w:tcPr>
            <w:tcW w:w="1137" w:type="dxa"/>
            <w:vAlign w:val="center"/>
          </w:tcPr>
          <w:p w14:paraId="039E1693">
            <w:pPr>
              <w:jc w:val="center"/>
              <w:rPr>
                <w:szCs w:val="21"/>
              </w:rPr>
            </w:pPr>
            <w:r>
              <w:rPr>
                <w:rFonts w:hint="eastAsia"/>
                <w:szCs w:val="21"/>
              </w:rPr>
              <w:t>510GY003</w:t>
            </w:r>
          </w:p>
        </w:tc>
        <w:tc>
          <w:tcPr>
            <w:tcW w:w="1985" w:type="dxa"/>
            <w:vAlign w:val="center"/>
          </w:tcPr>
          <w:p w14:paraId="62D4A8B1">
            <w:pPr>
              <w:jc w:val="center"/>
              <w:rPr>
                <w:szCs w:val="21"/>
              </w:rPr>
            </w:pPr>
            <w:r>
              <w:rPr>
                <w:rFonts w:hint="eastAsia"/>
                <w:szCs w:val="21"/>
              </w:rPr>
              <w:t>大学英语（3）</w:t>
            </w:r>
          </w:p>
        </w:tc>
        <w:tc>
          <w:tcPr>
            <w:tcW w:w="5386" w:type="dxa"/>
            <w:gridSpan w:val="5"/>
            <w:vMerge w:val="continue"/>
          </w:tcPr>
          <w:p w14:paraId="13587D59">
            <w:pPr>
              <w:jc w:val="center"/>
              <w:rPr>
                <w:szCs w:val="21"/>
              </w:rPr>
            </w:pPr>
          </w:p>
        </w:tc>
      </w:tr>
      <w:tr w14:paraId="2832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Merge w:val="continue"/>
            <w:vAlign w:val="center"/>
          </w:tcPr>
          <w:p w14:paraId="19D3F433">
            <w:pPr>
              <w:jc w:val="center"/>
              <w:rPr>
                <w:szCs w:val="21"/>
              </w:rPr>
            </w:pPr>
          </w:p>
        </w:tc>
        <w:tc>
          <w:tcPr>
            <w:tcW w:w="3122" w:type="dxa"/>
            <w:gridSpan w:val="2"/>
            <w:vAlign w:val="center"/>
          </w:tcPr>
          <w:p w14:paraId="734C0DAF">
            <w:pPr>
              <w:jc w:val="center"/>
              <w:rPr>
                <w:szCs w:val="21"/>
              </w:rPr>
            </w:pPr>
            <w:r>
              <w:rPr>
                <w:rFonts w:hint="eastAsia"/>
                <w:szCs w:val="21"/>
              </w:rPr>
              <w:t>其他高阶外语类课程</w:t>
            </w:r>
          </w:p>
        </w:tc>
        <w:tc>
          <w:tcPr>
            <w:tcW w:w="5386" w:type="dxa"/>
            <w:gridSpan w:val="5"/>
            <w:vMerge w:val="continue"/>
          </w:tcPr>
          <w:p w14:paraId="47B5E584">
            <w:pPr>
              <w:jc w:val="center"/>
              <w:rPr>
                <w:szCs w:val="21"/>
              </w:rPr>
            </w:pPr>
          </w:p>
        </w:tc>
      </w:tr>
      <w:tr w14:paraId="26FD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Align w:val="center"/>
          </w:tcPr>
          <w:p w14:paraId="67E74788">
            <w:pPr>
              <w:jc w:val="center"/>
              <w:rPr>
                <w:szCs w:val="21"/>
              </w:rPr>
            </w:pPr>
            <w:r>
              <w:rPr>
                <w:rFonts w:hint="eastAsia"/>
                <w:szCs w:val="21"/>
              </w:rPr>
              <w:t>2</w:t>
            </w:r>
            <w:r>
              <w:rPr>
                <w:szCs w:val="21"/>
              </w:rPr>
              <w:t>0</w:t>
            </w:r>
          </w:p>
        </w:tc>
        <w:tc>
          <w:tcPr>
            <w:tcW w:w="1137" w:type="dxa"/>
            <w:vAlign w:val="center"/>
          </w:tcPr>
          <w:p w14:paraId="2EB01828">
            <w:pPr>
              <w:jc w:val="center"/>
              <w:rPr>
                <w:szCs w:val="21"/>
              </w:rPr>
            </w:pPr>
            <w:r>
              <w:rPr>
                <w:szCs w:val="21"/>
              </w:rPr>
              <w:t>610GJ001</w:t>
            </w:r>
          </w:p>
        </w:tc>
        <w:tc>
          <w:tcPr>
            <w:tcW w:w="1985" w:type="dxa"/>
            <w:vAlign w:val="center"/>
          </w:tcPr>
          <w:p w14:paraId="349B71A7">
            <w:pPr>
              <w:jc w:val="center"/>
              <w:rPr>
                <w:szCs w:val="21"/>
              </w:rPr>
            </w:pPr>
            <w:r>
              <w:rPr>
                <w:rFonts w:hint="eastAsia"/>
                <w:szCs w:val="21"/>
              </w:rPr>
              <w:t>大学计算机</w:t>
            </w:r>
          </w:p>
        </w:tc>
        <w:tc>
          <w:tcPr>
            <w:tcW w:w="2268" w:type="dxa"/>
          </w:tcPr>
          <w:p w14:paraId="4A63D335">
            <w:pPr>
              <w:jc w:val="center"/>
              <w:rPr>
                <w:szCs w:val="21"/>
              </w:rPr>
            </w:pPr>
            <w:r>
              <w:t>College Computer</w:t>
            </w:r>
          </w:p>
        </w:tc>
        <w:tc>
          <w:tcPr>
            <w:tcW w:w="709" w:type="dxa"/>
            <w:vAlign w:val="center"/>
          </w:tcPr>
          <w:p w14:paraId="72AA734A">
            <w:pPr>
              <w:jc w:val="center"/>
              <w:rPr>
                <w:szCs w:val="21"/>
              </w:rPr>
            </w:pPr>
            <w:r>
              <w:rPr>
                <w:rFonts w:hint="eastAsia"/>
                <w:szCs w:val="21"/>
              </w:rPr>
              <w:t>2.5</w:t>
            </w:r>
          </w:p>
        </w:tc>
        <w:tc>
          <w:tcPr>
            <w:tcW w:w="708" w:type="dxa"/>
            <w:vAlign w:val="center"/>
          </w:tcPr>
          <w:p w14:paraId="1015D253">
            <w:pPr>
              <w:jc w:val="center"/>
              <w:rPr>
                <w:szCs w:val="21"/>
              </w:rPr>
            </w:pPr>
            <w:r>
              <w:rPr>
                <w:rFonts w:hint="eastAsia"/>
                <w:szCs w:val="21"/>
              </w:rPr>
              <w:t>54</w:t>
            </w:r>
          </w:p>
        </w:tc>
        <w:tc>
          <w:tcPr>
            <w:tcW w:w="851" w:type="dxa"/>
            <w:vAlign w:val="center"/>
          </w:tcPr>
          <w:p w14:paraId="3032781F">
            <w:pPr>
              <w:jc w:val="center"/>
              <w:rPr>
                <w:szCs w:val="21"/>
              </w:rPr>
            </w:pPr>
            <w:r>
              <w:rPr>
                <w:szCs w:val="21"/>
              </w:rPr>
              <w:t>一秋</w:t>
            </w:r>
          </w:p>
        </w:tc>
        <w:tc>
          <w:tcPr>
            <w:tcW w:w="850" w:type="dxa"/>
            <w:vAlign w:val="center"/>
          </w:tcPr>
          <w:p w14:paraId="1B36F90F">
            <w:pPr>
              <w:jc w:val="center"/>
              <w:rPr>
                <w:szCs w:val="21"/>
              </w:rPr>
            </w:pPr>
          </w:p>
        </w:tc>
      </w:tr>
      <w:tr w14:paraId="03FA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Merge w:val="restart"/>
            <w:vAlign w:val="center"/>
          </w:tcPr>
          <w:p w14:paraId="623E0421">
            <w:pPr>
              <w:jc w:val="center"/>
              <w:rPr>
                <w:szCs w:val="21"/>
              </w:rPr>
            </w:pPr>
            <w:r>
              <w:rPr>
                <w:rFonts w:hint="eastAsia"/>
                <w:szCs w:val="21"/>
              </w:rPr>
              <w:t>2</w:t>
            </w:r>
            <w:r>
              <w:rPr>
                <w:szCs w:val="21"/>
              </w:rPr>
              <w:t>1</w:t>
            </w:r>
          </w:p>
        </w:tc>
        <w:tc>
          <w:tcPr>
            <w:tcW w:w="1137" w:type="dxa"/>
            <w:vAlign w:val="center"/>
          </w:tcPr>
          <w:p w14:paraId="00315DCE">
            <w:pPr>
              <w:jc w:val="center"/>
              <w:rPr>
                <w:szCs w:val="21"/>
              </w:rPr>
            </w:pPr>
            <w:r>
              <w:rPr>
                <w:szCs w:val="21"/>
              </w:rPr>
              <w:t>610GJ002</w:t>
            </w:r>
          </w:p>
        </w:tc>
        <w:tc>
          <w:tcPr>
            <w:tcW w:w="1985" w:type="dxa"/>
            <w:vAlign w:val="center"/>
          </w:tcPr>
          <w:p w14:paraId="00E845F6">
            <w:pPr>
              <w:jc w:val="center"/>
              <w:rPr>
                <w:szCs w:val="21"/>
              </w:rPr>
            </w:pPr>
            <w:r>
              <w:rPr>
                <w:rFonts w:hint="eastAsia"/>
                <w:szCs w:val="21"/>
              </w:rPr>
              <w:t>Python程序设计</w:t>
            </w:r>
          </w:p>
        </w:tc>
        <w:tc>
          <w:tcPr>
            <w:tcW w:w="5386" w:type="dxa"/>
            <w:gridSpan w:val="5"/>
            <w:vMerge w:val="restart"/>
            <w:vAlign w:val="center"/>
          </w:tcPr>
          <w:p w14:paraId="69D0A297">
            <w:pPr>
              <w:jc w:val="center"/>
              <w:rPr>
                <w:szCs w:val="21"/>
              </w:rPr>
            </w:pPr>
            <w:r>
              <w:rPr>
                <w:rFonts w:hint="eastAsia"/>
                <w:szCs w:val="21"/>
              </w:rPr>
              <w:t>任选其中某一课程（2.5学分）一春</w:t>
            </w:r>
          </w:p>
        </w:tc>
      </w:tr>
      <w:tr w14:paraId="20DF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Merge w:val="continue"/>
            <w:vAlign w:val="center"/>
          </w:tcPr>
          <w:p w14:paraId="3B2FA311">
            <w:pPr>
              <w:jc w:val="center"/>
              <w:rPr>
                <w:szCs w:val="21"/>
              </w:rPr>
            </w:pPr>
          </w:p>
        </w:tc>
        <w:tc>
          <w:tcPr>
            <w:tcW w:w="1137" w:type="dxa"/>
            <w:vAlign w:val="center"/>
          </w:tcPr>
          <w:p w14:paraId="2D8F8C28">
            <w:pPr>
              <w:jc w:val="center"/>
              <w:rPr>
                <w:szCs w:val="21"/>
              </w:rPr>
            </w:pPr>
            <w:r>
              <w:rPr>
                <w:szCs w:val="21"/>
              </w:rPr>
              <w:t>610GJ003</w:t>
            </w:r>
          </w:p>
        </w:tc>
        <w:tc>
          <w:tcPr>
            <w:tcW w:w="1985" w:type="dxa"/>
            <w:vAlign w:val="center"/>
          </w:tcPr>
          <w:p w14:paraId="7700B138">
            <w:pPr>
              <w:jc w:val="center"/>
              <w:rPr>
                <w:szCs w:val="21"/>
              </w:rPr>
            </w:pPr>
            <w:r>
              <w:rPr>
                <w:rFonts w:hint="eastAsia"/>
                <w:szCs w:val="21"/>
              </w:rPr>
              <w:t>C程序设计</w:t>
            </w:r>
          </w:p>
        </w:tc>
        <w:tc>
          <w:tcPr>
            <w:tcW w:w="5386" w:type="dxa"/>
            <w:gridSpan w:val="5"/>
            <w:vMerge w:val="continue"/>
          </w:tcPr>
          <w:p w14:paraId="709BB79D">
            <w:pPr>
              <w:jc w:val="center"/>
              <w:rPr>
                <w:szCs w:val="21"/>
              </w:rPr>
            </w:pPr>
          </w:p>
        </w:tc>
      </w:tr>
      <w:tr w14:paraId="7136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559" w:type="dxa"/>
            <w:vMerge w:val="continue"/>
            <w:vAlign w:val="center"/>
          </w:tcPr>
          <w:p w14:paraId="49E2D104">
            <w:pPr>
              <w:jc w:val="center"/>
              <w:rPr>
                <w:szCs w:val="21"/>
              </w:rPr>
            </w:pPr>
          </w:p>
        </w:tc>
        <w:tc>
          <w:tcPr>
            <w:tcW w:w="1137" w:type="dxa"/>
            <w:vAlign w:val="center"/>
          </w:tcPr>
          <w:p w14:paraId="1D7953A2">
            <w:pPr>
              <w:jc w:val="center"/>
              <w:rPr>
                <w:szCs w:val="21"/>
              </w:rPr>
            </w:pPr>
            <w:r>
              <w:rPr>
                <w:szCs w:val="21"/>
              </w:rPr>
              <w:t>610GJ004</w:t>
            </w:r>
          </w:p>
        </w:tc>
        <w:tc>
          <w:tcPr>
            <w:tcW w:w="1985" w:type="dxa"/>
            <w:vAlign w:val="center"/>
          </w:tcPr>
          <w:p w14:paraId="528A24C6">
            <w:pPr>
              <w:jc w:val="center"/>
              <w:rPr>
                <w:szCs w:val="21"/>
              </w:rPr>
            </w:pPr>
            <w:r>
              <w:rPr>
                <w:rFonts w:hint="eastAsia"/>
                <w:szCs w:val="21"/>
              </w:rPr>
              <w:t>Java程序设计</w:t>
            </w:r>
          </w:p>
        </w:tc>
        <w:tc>
          <w:tcPr>
            <w:tcW w:w="5386" w:type="dxa"/>
            <w:gridSpan w:val="5"/>
            <w:vMerge w:val="continue"/>
          </w:tcPr>
          <w:p w14:paraId="18B19F3E">
            <w:pPr>
              <w:jc w:val="center"/>
              <w:rPr>
                <w:szCs w:val="21"/>
              </w:rPr>
            </w:pPr>
          </w:p>
        </w:tc>
      </w:tr>
    </w:tbl>
    <w:p w14:paraId="5F4E8001">
      <w:pPr>
        <w:spacing w:line="360" w:lineRule="auto"/>
        <w:rPr>
          <w:rFonts w:hint="eastAsia" w:ascii="楷体" w:hAnsi="楷体" w:eastAsia="楷体"/>
          <w:sz w:val="24"/>
          <w:szCs w:val="24"/>
        </w:rPr>
      </w:pPr>
      <w:r>
        <w:rPr>
          <w:rFonts w:hint="eastAsia" w:ascii="楷体" w:hAnsi="楷体" w:eastAsia="楷体"/>
          <w:sz w:val="24"/>
          <w:szCs w:val="24"/>
        </w:rPr>
        <w:t>文理基础类</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1247"/>
        <w:gridCol w:w="1986"/>
        <w:gridCol w:w="2268"/>
        <w:gridCol w:w="709"/>
        <w:gridCol w:w="708"/>
        <w:gridCol w:w="851"/>
        <w:gridCol w:w="850"/>
      </w:tblGrid>
      <w:tr w14:paraId="67F4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314FE47C">
            <w:pPr>
              <w:jc w:val="center"/>
              <w:rPr>
                <w:szCs w:val="21"/>
              </w:rPr>
            </w:pPr>
            <w:r>
              <w:rPr>
                <w:rFonts w:hint="eastAsia"/>
                <w:szCs w:val="21"/>
              </w:rPr>
              <w:t>22</w:t>
            </w:r>
          </w:p>
        </w:tc>
        <w:tc>
          <w:tcPr>
            <w:tcW w:w="1247" w:type="dxa"/>
            <w:vAlign w:val="center"/>
          </w:tcPr>
          <w:p w14:paraId="60FD47E8">
            <w:pPr>
              <w:jc w:val="center"/>
            </w:pPr>
            <w:r>
              <w:rPr>
                <w:rFonts w:hint="eastAsia"/>
              </w:rPr>
              <w:t>550GL013</w:t>
            </w:r>
          </w:p>
        </w:tc>
        <w:tc>
          <w:tcPr>
            <w:tcW w:w="1986" w:type="dxa"/>
            <w:vAlign w:val="center"/>
          </w:tcPr>
          <w:p w14:paraId="6FBC6778">
            <w:pPr>
              <w:jc w:val="center"/>
            </w:pPr>
            <w:r>
              <w:rPr>
                <w:rFonts w:hint="eastAsia"/>
              </w:rPr>
              <w:t>高等数学（1）上</w:t>
            </w:r>
          </w:p>
        </w:tc>
        <w:tc>
          <w:tcPr>
            <w:tcW w:w="2268" w:type="dxa"/>
            <w:vAlign w:val="center"/>
          </w:tcPr>
          <w:p w14:paraId="29DA5EC8">
            <w:pPr>
              <w:jc w:val="center"/>
              <w:rPr>
                <w:szCs w:val="21"/>
              </w:rPr>
            </w:pPr>
            <w:r>
              <w:rPr>
                <w:rFonts w:hint="eastAsia"/>
              </w:rPr>
              <w:t>Advanced Mathematics(1) Part 1</w:t>
            </w:r>
          </w:p>
        </w:tc>
        <w:tc>
          <w:tcPr>
            <w:tcW w:w="709" w:type="dxa"/>
          </w:tcPr>
          <w:p w14:paraId="3972DF9F">
            <w:r>
              <w:rPr>
                <w:rFonts w:hint="eastAsia"/>
              </w:rPr>
              <w:t>5</w:t>
            </w:r>
          </w:p>
        </w:tc>
        <w:tc>
          <w:tcPr>
            <w:tcW w:w="708" w:type="dxa"/>
          </w:tcPr>
          <w:p w14:paraId="06F99CC0">
            <w:r>
              <w:rPr>
                <w:rFonts w:hint="eastAsia"/>
              </w:rPr>
              <w:t>80</w:t>
            </w:r>
          </w:p>
        </w:tc>
        <w:tc>
          <w:tcPr>
            <w:tcW w:w="851" w:type="dxa"/>
          </w:tcPr>
          <w:p w14:paraId="30FF17E4">
            <w:r>
              <w:rPr>
                <w:rFonts w:hint="eastAsia"/>
              </w:rPr>
              <w:t>一秋</w:t>
            </w:r>
          </w:p>
        </w:tc>
        <w:tc>
          <w:tcPr>
            <w:tcW w:w="850" w:type="dxa"/>
            <w:vAlign w:val="center"/>
          </w:tcPr>
          <w:p w14:paraId="45444AC3">
            <w:pPr>
              <w:jc w:val="center"/>
              <w:rPr>
                <w:szCs w:val="21"/>
              </w:rPr>
            </w:pPr>
          </w:p>
        </w:tc>
      </w:tr>
      <w:tr w14:paraId="7E0F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3BFC81A4">
            <w:pPr>
              <w:jc w:val="center"/>
              <w:rPr>
                <w:szCs w:val="21"/>
              </w:rPr>
            </w:pPr>
            <w:r>
              <w:rPr>
                <w:rFonts w:hint="eastAsia"/>
                <w:szCs w:val="21"/>
              </w:rPr>
              <w:t>23</w:t>
            </w:r>
          </w:p>
        </w:tc>
        <w:tc>
          <w:tcPr>
            <w:tcW w:w="1247" w:type="dxa"/>
            <w:vAlign w:val="center"/>
          </w:tcPr>
          <w:p w14:paraId="6106495E">
            <w:pPr>
              <w:jc w:val="center"/>
            </w:pPr>
            <w:r>
              <w:rPr>
                <w:rFonts w:hint="eastAsia"/>
              </w:rPr>
              <w:t>550GL014</w:t>
            </w:r>
          </w:p>
        </w:tc>
        <w:tc>
          <w:tcPr>
            <w:tcW w:w="1986" w:type="dxa"/>
            <w:vAlign w:val="center"/>
          </w:tcPr>
          <w:p w14:paraId="49397E5A">
            <w:pPr>
              <w:jc w:val="center"/>
            </w:pPr>
            <w:r>
              <w:rPr>
                <w:rFonts w:hint="eastAsia"/>
              </w:rPr>
              <w:t>高等数学（1）下</w:t>
            </w:r>
          </w:p>
        </w:tc>
        <w:tc>
          <w:tcPr>
            <w:tcW w:w="2268" w:type="dxa"/>
            <w:vAlign w:val="center"/>
          </w:tcPr>
          <w:p w14:paraId="3DB12F6B">
            <w:pPr>
              <w:jc w:val="center"/>
              <w:rPr>
                <w:szCs w:val="21"/>
              </w:rPr>
            </w:pPr>
            <w:r>
              <w:rPr>
                <w:rFonts w:hint="eastAsia"/>
              </w:rPr>
              <w:t>Advanced Mathematics(1) Part 2</w:t>
            </w:r>
          </w:p>
        </w:tc>
        <w:tc>
          <w:tcPr>
            <w:tcW w:w="709" w:type="dxa"/>
          </w:tcPr>
          <w:p w14:paraId="5174E4DA">
            <w:r>
              <w:rPr>
                <w:rFonts w:hint="eastAsia"/>
              </w:rPr>
              <w:t>5</w:t>
            </w:r>
          </w:p>
        </w:tc>
        <w:tc>
          <w:tcPr>
            <w:tcW w:w="708" w:type="dxa"/>
          </w:tcPr>
          <w:p w14:paraId="0C7C55E4">
            <w:r>
              <w:rPr>
                <w:rFonts w:hint="eastAsia"/>
              </w:rPr>
              <w:t>80</w:t>
            </w:r>
          </w:p>
        </w:tc>
        <w:tc>
          <w:tcPr>
            <w:tcW w:w="851" w:type="dxa"/>
          </w:tcPr>
          <w:p w14:paraId="18F7C560">
            <w:r>
              <w:rPr>
                <w:rFonts w:hint="eastAsia"/>
              </w:rPr>
              <w:t>一春</w:t>
            </w:r>
          </w:p>
        </w:tc>
        <w:tc>
          <w:tcPr>
            <w:tcW w:w="850" w:type="dxa"/>
            <w:vAlign w:val="center"/>
          </w:tcPr>
          <w:p w14:paraId="745BBA88">
            <w:pPr>
              <w:jc w:val="center"/>
              <w:rPr>
                <w:szCs w:val="21"/>
              </w:rPr>
            </w:pPr>
            <w:r>
              <w:rPr>
                <w:rFonts w:hint="eastAsia"/>
                <w:szCs w:val="21"/>
              </w:rPr>
              <w:t>47</w:t>
            </w:r>
          </w:p>
        </w:tc>
      </w:tr>
      <w:tr w14:paraId="78AD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40E848B3">
            <w:pPr>
              <w:jc w:val="center"/>
              <w:rPr>
                <w:szCs w:val="21"/>
              </w:rPr>
            </w:pPr>
            <w:r>
              <w:rPr>
                <w:rFonts w:hint="eastAsia"/>
                <w:szCs w:val="21"/>
              </w:rPr>
              <w:t>24</w:t>
            </w:r>
          </w:p>
        </w:tc>
        <w:tc>
          <w:tcPr>
            <w:tcW w:w="1247" w:type="dxa"/>
            <w:vAlign w:val="center"/>
          </w:tcPr>
          <w:p w14:paraId="2A39C416">
            <w:pPr>
              <w:jc w:val="center"/>
            </w:pPr>
            <w:r>
              <w:rPr>
                <w:rFonts w:hint="eastAsia"/>
              </w:rPr>
              <w:t>550GL012</w:t>
            </w:r>
          </w:p>
        </w:tc>
        <w:tc>
          <w:tcPr>
            <w:tcW w:w="1986" w:type="dxa"/>
            <w:vAlign w:val="center"/>
          </w:tcPr>
          <w:p w14:paraId="0524374B">
            <w:pPr>
              <w:jc w:val="center"/>
            </w:pPr>
            <w:r>
              <w:rPr>
                <w:rFonts w:hint="eastAsia"/>
              </w:rPr>
              <w:t>概率论与数理统计（1）</w:t>
            </w:r>
          </w:p>
        </w:tc>
        <w:tc>
          <w:tcPr>
            <w:tcW w:w="2268" w:type="dxa"/>
            <w:vAlign w:val="center"/>
          </w:tcPr>
          <w:p w14:paraId="5969EDAB">
            <w:pPr>
              <w:jc w:val="center"/>
            </w:pPr>
            <w:r>
              <w:rPr>
                <w:rFonts w:hint="eastAsia"/>
              </w:rPr>
              <w:t>Probability and Statistics</w:t>
            </w:r>
            <w:r>
              <w:t>(1)</w:t>
            </w:r>
          </w:p>
        </w:tc>
        <w:tc>
          <w:tcPr>
            <w:tcW w:w="709" w:type="dxa"/>
          </w:tcPr>
          <w:p w14:paraId="4FCFA684">
            <w:r>
              <w:rPr>
                <w:rFonts w:hint="eastAsia"/>
              </w:rPr>
              <w:t>3</w:t>
            </w:r>
          </w:p>
        </w:tc>
        <w:tc>
          <w:tcPr>
            <w:tcW w:w="708" w:type="dxa"/>
          </w:tcPr>
          <w:p w14:paraId="6C33F748">
            <w:r>
              <w:rPr>
                <w:rFonts w:hint="eastAsia"/>
              </w:rPr>
              <w:t>48</w:t>
            </w:r>
          </w:p>
        </w:tc>
        <w:tc>
          <w:tcPr>
            <w:tcW w:w="851" w:type="dxa"/>
          </w:tcPr>
          <w:p w14:paraId="20A2837D">
            <w:r>
              <w:rPr>
                <w:rFonts w:hint="eastAsia"/>
              </w:rPr>
              <w:t>二秋</w:t>
            </w:r>
          </w:p>
        </w:tc>
        <w:tc>
          <w:tcPr>
            <w:tcW w:w="850" w:type="dxa"/>
            <w:vAlign w:val="center"/>
          </w:tcPr>
          <w:p w14:paraId="159B0F7B">
            <w:pPr>
              <w:jc w:val="center"/>
              <w:rPr>
                <w:szCs w:val="21"/>
              </w:rPr>
            </w:pPr>
          </w:p>
        </w:tc>
      </w:tr>
      <w:tr w14:paraId="7E81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3676B51C">
            <w:pPr>
              <w:jc w:val="center"/>
              <w:rPr>
                <w:szCs w:val="21"/>
              </w:rPr>
            </w:pPr>
            <w:r>
              <w:rPr>
                <w:rFonts w:hint="eastAsia"/>
                <w:szCs w:val="21"/>
              </w:rPr>
              <w:t>25</w:t>
            </w:r>
          </w:p>
        </w:tc>
        <w:tc>
          <w:tcPr>
            <w:tcW w:w="1247" w:type="dxa"/>
            <w:vAlign w:val="center"/>
          </w:tcPr>
          <w:p w14:paraId="030ECB11">
            <w:pPr>
              <w:jc w:val="center"/>
            </w:pPr>
            <w:r>
              <w:rPr>
                <w:rFonts w:hint="eastAsia"/>
              </w:rPr>
              <w:t>550GL019</w:t>
            </w:r>
          </w:p>
        </w:tc>
        <w:tc>
          <w:tcPr>
            <w:tcW w:w="1986" w:type="dxa"/>
            <w:vAlign w:val="center"/>
          </w:tcPr>
          <w:p w14:paraId="6991011F">
            <w:pPr>
              <w:jc w:val="center"/>
            </w:pPr>
            <w:r>
              <w:rPr>
                <w:rFonts w:hint="eastAsia"/>
              </w:rPr>
              <w:t>线性代数</w:t>
            </w:r>
          </w:p>
        </w:tc>
        <w:tc>
          <w:tcPr>
            <w:tcW w:w="2268" w:type="dxa"/>
            <w:vAlign w:val="center"/>
          </w:tcPr>
          <w:p w14:paraId="7AE4FA12">
            <w:pPr>
              <w:jc w:val="center"/>
            </w:pPr>
            <w:r>
              <w:t>Liner Algebra</w:t>
            </w:r>
          </w:p>
        </w:tc>
        <w:tc>
          <w:tcPr>
            <w:tcW w:w="709" w:type="dxa"/>
          </w:tcPr>
          <w:p w14:paraId="3D5A8664">
            <w:r>
              <w:rPr>
                <w:rFonts w:hint="eastAsia"/>
              </w:rPr>
              <w:t>2.5</w:t>
            </w:r>
          </w:p>
        </w:tc>
        <w:tc>
          <w:tcPr>
            <w:tcW w:w="708" w:type="dxa"/>
          </w:tcPr>
          <w:p w14:paraId="54E27BED">
            <w:r>
              <w:rPr>
                <w:rFonts w:hint="eastAsia"/>
              </w:rPr>
              <w:t>40</w:t>
            </w:r>
          </w:p>
        </w:tc>
        <w:tc>
          <w:tcPr>
            <w:tcW w:w="851" w:type="dxa"/>
          </w:tcPr>
          <w:p w14:paraId="0FB90586">
            <w:r>
              <w:rPr>
                <w:rFonts w:hint="eastAsia"/>
              </w:rPr>
              <w:t>一春</w:t>
            </w:r>
          </w:p>
        </w:tc>
        <w:tc>
          <w:tcPr>
            <w:tcW w:w="850" w:type="dxa"/>
            <w:vAlign w:val="center"/>
          </w:tcPr>
          <w:p w14:paraId="481591AA">
            <w:pPr>
              <w:jc w:val="center"/>
              <w:rPr>
                <w:szCs w:val="21"/>
              </w:rPr>
            </w:pPr>
          </w:p>
        </w:tc>
      </w:tr>
      <w:tr w14:paraId="70A0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5A32F836">
            <w:pPr>
              <w:jc w:val="center"/>
              <w:rPr>
                <w:szCs w:val="21"/>
              </w:rPr>
            </w:pPr>
            <w:r>
              <w:rPr>
                <w:rFonts w:hint="eastAsia"/>
                <w:szCs w:val="21"/>
              </w:rPr>
              <w:t>26</w:t>
            </w:r>
          </w:p>
        </w:tc>
        <w:tc>
          <w:tcPr>
            <w:tcW w:w="1247" w:type="dxa"/>
            <w:vAlign w:val="center"/>
          </w:tcPr>
          <w:p w14:paraId="7069252D">
            <w:pPr>
              <w:jc w:val="center"/>
            </w:pPr>
            <w:r>
              <w:rPr>
                <w:rFonts w:hint="eastAsia"/>
              </w:rPr>
              <w:t>550GL001</w:t>
            </w:r>
          </w:p>
        </w:tc>
        <w:tc>
          <w:tcPr>
            <w:tcW w:w="1986" w:type="dxa"/>
            <w:vAlign w:val="center"/>
          </w:tcPr>
          <w:p w14:paraId="0CC42F54">
            <w:pPr>
              <w:jc w:val="center"/>
            </w:pPr>
            <w:r>
              <w:rPr>
                <w:rFonts w:hint="eastAsia"/>
              </w:rPr>
              <w:t>大学物理（1）上</w:t>
            </w:r>
          </w:p>
        </w:tc>
        <w:tc>
          <w:tcPr>
            <w:tcW w:w="2268" w:type="dxa"/>
            <w:vAlign w:val="center"/>
          </w:tcPr>
          <w:p w14:paraId="5D586648">
            <w:pPr>
              <w:jc w:val="center"/>
              <w:rPr>
                <w:szCs w:val="21"/>
              </w:rPr>
            </w:pPr>
            <w:r>
              <w:t>College Physics(1) Part 1</w:t>
            </w:r>
          </w:p>
        </w:tc>
        <w:tc>
          <w:tcPr>
            <w:tcW w:w="709" w:type="dxa"/>
          </w:tcPr>
          <w:p w14:paraId="2358BDE9">
            <w:r>
              <w:rPr>
                <w:rFonts w:hint="eastAsia"/>
              </w:rPr>
              <w:t>4</w:t>
            </w:r>
          </w:p>
        </w:tc>
        <w:tc>
          <w:tcPr>
            <w:tcW w:w="708" w:type="dxa"/>
          </w:tcPr>
          <w:p w14:paraId="1E7A60C0">
            <w:r>
              <w:rPr>
                <w:rFonts w:hint="eastAsia"/>
              </w:rPr>
              <w:t>64</w:t>
            </w:r>
          </w:p>
        </w:tc>
        <w:tc>
          <w:tcPr>
            <w:tcW w:w="851" w:type="dxa"/>
          </w:tcPr>
          <w:p w14:paraId="57DE55B4">
            <w:pPr>
              <w:widowControl/>
              <w:jc w:val="left"/>
              <w:rPr>
                <w:kern w:val="0"/>
                <w:sz w:val="22"/>
              </w:rPr>
            </w:pPr>
            <w:r>
              <w:rPr>
                <w:rFonts w:hint="eastAsia"/>
              </w:rPr>
              <w:t>一春</w:t>
            </w:r>
          </w:p>
        </w:tc>
        <w:tc>
          <w:tcPr>
            <w:tcW w:w="850" w:type="dxa"/>
            <w:vAlign w:val="center"/>
          </w:tcPr>
          <w:p w14:paraId="078ABDD3">
            <w:pPr>
              <w:jc w:val="center"/>
              <w:rPr>
                <w:szCs w:val="21"/>
              </w:rPr>
            </w:pPr>
          </w:p>
        </w:tc>
      </w:tr>
      <w:tr w14:paraId="2D74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6B059033">
            <w:pPr>
              <w:jc w:val="center"/>
              <w:rPr>
                <w:szCs w:val="21"/>
              </w:rPr>
            </w:pPr>
            <w:r>
              <w:rPr>
                <w:rFonts w:hint="eastAsia"/>
                <w:szCs w:val="21"/>
              </w:rPr>
              <w:t>27</w:t>
            </w:r>
          </w:p>
        </w:tc>
        <w:tc>
          <w:tcPr>
            <w:tcW w:w="1247" w:type="dxa"/>
            <w:vAlign w:val="center"/>
          </w:tcPr>
          <w:p w14:paraId="4F79F2C8">
            <w:pPr>
              <w:jc w:val="center"/>
            </w:pPr>
            <w:r>
              <w:rPr>
                <w:rFonts w:hint="eastAsia"/>
              </w:rPr>
              <w:t>550GL002</w:t>
            </w:r>
          </w:p>
        </w:tc>
        <w:tc>
          <w:tcPr>
            <w:tcW w:w="1986" w:type="dxa"/>
            <w:vAlign w:val="center"/>
          </w:tcPr>
          <w:p w14:paraId="1463BF0C">
            <w:pPr>
              <w:jc w:val="center"/>
            </w:pPr>
            <w:r>
              <w:rPr>
                <w:rFonts w:hint="eastAsia"/>
              </w:rPr>
              <w:t>大学物理（1）下</w:t>
            </w:r>
          </w:p>
        </w:tc>
        <w:tc>
          <w:tcPr>
            <w:tcW w:w="2268" w:type="dxa"/>
            <w:vAlign w:val="center"/>
          </w:tcPr>
          <w:p w14:paraId="51A4E169">
            <w:pPr>
              <w:jc w:val="center"/>
              <w:rPr>
                <w:szCs w:val="21"/>
              </w:rPr>
            </w:pPr>
            <w:r>
              <w:rPr>
                <w:rFonts w:hint="eastAsia"/>
              </w:rPr>
              <w:t>College Physics(1) Part 2</w:t>
            </w:r>
          </w:p>
        </w:tc>
        <w:tc>
          <w:tcPr>
            <w:tcW w:w="709" w:type="dxa"/>
          </w:tcPr>
          <w:p w14:paraId="3D685FDF">
            <w:r>
              <w:rPr>
                <w:rFonts w:hint="eastAsia"/>
              </w:rPr>
              <w:t>3</w:t>
            </w:r>
          </w:p>
        </w:tc>
        <w:tc>
          <w:tcPr>
            <w:tcW w:w="708" w:type="dxa"/>
          </w:tcPr>
          <w:p w14:paraId="6832C8F9">
            <w:r>
              <w:rPr>
                <w:rFonts w:hint="eastAsia"/>
              </w:rPr>
              <w:t>48</w:t>
            </w:r>
          </w:p>
        </w:tc>
        <w:tc>
          <w:tcPr>
            <w:tcW w:w="851" w:type="dxa"/>
          </w:tcPr>
          <w:p w14:paraId="7F54E5EC">
            <w:pPr>
              <w:rPr>
                <w:sz w:val="22"/>
              </w:rPr>
            </w:pPr>
            <w:r>
              <w:rPr>
                <w:rFonts w:hint="eastAsia"/>
              </w:rPr>
              <w:t>二秋</w:t>
            </w:r>
          </w:p>
        </w:tc>
        <w:tc>
          <w:tcPr>
            <w:tcW w:w="850" w:type="dxa"/>
            <w:vAlign w:val="center"/>
          </w:tcPr>
          <w:p w14:paraId="77059D65">
            <w:pPr>
              <w:jc w:val="center"/>
              <w:rPr>
                <w:szCs w:val="21"/>
              </w:rPr>
            </w:pPr>
          </w:p>
        </w:tc>
      </w:tr>
      <w:tr w14:paraId="092B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5BDECC48">
            <w:pPr>
              <w:jc w:val="center"/>
              <w:rPr>
                <w:szCs w:val="21"/>
              </w:rPr>
            </w:pPr>
            <w:r>
              <w:rPr>
                <w:rFonts w:hint="eastAsia"/>
                <w:szCs w:val="21"/>
              </w:rPr>
              <w:t>28</w:t>
            </w:r>
          </w:p>
        </w:tc>
        <w:tc>
          <w:tcPr>
            <w:tcW w:w="1247" w:type="dxa"/>
            <w:vAlign w:val="center"/>
          </w:tcPr>
          <w:p w14:paraId="0D4FDD4C">
            <w:pPr>
              <w:jc w:val="center"/>
            </w:pPr>
            <w:r>
              <w:rPr>
                <w:rFonts w:hint="eastAsia"/>
              </w:rPr>
              <w:t>550GL006</w:t>
            </w:r>
          </w:p>
        </w:tc>
        <w:tc>
          <w:tcPr>
            <w:tcW w:w="1986" w:type="dxa"/>
            <w:vAlign w:val="center"/>
          </w:tcPr>
          <w:p w14:paraId="4BE958BE">
            <w:pPr>
              <w:jc w:val="center"/>
            </w:pPr>
            <w:r>
              <w:rPr>
                <w:rFonts w:hint="eastAsia"/>
              </w:rPr>
              <w:t>大学物理实验（1）上</w:t>
            </w:r>
          </w:p>
        </w:tc>
        <w:tc>
          <w:tcPr>
            <w:tcW w:w="2268" w:type="dxa"/>
            <w:vAlign w:val="center"/>
          </w:tcPr>
          <w:p w14:paraId="51FE4A56">
            <w:pPr>
              <w:jc w:val="center"/>
              <w:rPr>
                <w:szCs w:val="21"/>
              </w:rPr>
            </w:pPr>
            <w:r>
              <w:rPr>
                <w:rFonts w:hint="eastAsia"/>
              </w:rPr>
              <w:t>College Physics Experiment(1) Part 1</w:t>
            </w:r>
          </w:p>
        </w:tc>
        <w:tc>
          <w:tcPr>
            <w:tcW w:w="709" w:type="dxa"/>
          </w:tcPr>
          <w:p w14:paraId="2376B2DD">
            <w:r>
              <w:rPr>
                <w:rFonts w:hint="eastAsia"/>
              </w:rPr>
              <w:t>1</w:t>
            </w:r>
          </w:p>
        </w:tc>
        <w:tc>
          <w:tcPr>
            <w:tcW w:w="708" w:type="dxa"/>
          </w:tcPr>
          <w:p w14:paraId="1BB89829">
            <w:r>
              <w:rPr>
                <w:rFonts w:hint="eastAsia"/>
              </w:rPr>
              <w:t>30</w:t>
            </w:r>
          </w:p>
        </w:tc>
        <w:tc>
          <w:tcPr>
            <w:tcW w:w="851" w:type="dxa"/>
          </w:tcPr>
          <w:p w14:paraId="13B22880">
            <w:pPr>
              <w:widowControl/>
              <w:jc w:val="left"/>
              <w:rPr>
                <w:kern w:val="0"/>
                <w:sz w:val="22"/>
              </w:rPr>
            </w:pPr>
            <w:r>
              <w:rPr>
                <w:rFonts w:hint="eastAsia"/>
              </w:rPr>
              <w:t>一春</w:t>
            </w:r>
          </w:p>
        </w:tc>
        <w:tc>
          <w:tcPr>
            <w:tcW w:w="850" w:type="dxa"/>
            <w:vAlign w:val="center"/>
          </w:tcPr>
          <w:p w14:paraId="34C8748B">
            <w:pPr>
              <w:jc w:val="center"/>
              <w:rPr>
                <w:szCs w:val="21"/>
              </w:rPr>
            </w:pPr>
          </w:p>
        </w:tc>
      </w:tr>
      <w:tr w14:paraId="743B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6DBBA6BE">
            <w:pPr>
              <w:jc w:val="center"/>
              <w:rPr>
                <w:szCs w:val="21"/>
              </w:rPr>
            </w:pPr>
            <w:r>
              <w:rPr>
                <w:rFonts w:hint="eastAsia"/>
                <w:szCs w:val="21"/>
              </w:rPr>
              <w:t>29</w:t>
            </w:r>
          </w:p>
        </w:tc>
        <w:tc>
          <w:tcPr>
            <w:tcW w:w="1247" w:type="dxa"/>
            <w:vAlign w:val="center"/>
          </w:tcPr>
          <w:p w14:paraId="52F8CA12">
            <w:pPr>
              <w:jc w:val="center"/>
            </w:pPr>
            <w:r>
              <w:rPr>
                <w:rFonts w:hint="eastAsia"/>
              </w:rPr>
              <w:t>550GL007</w:t>
            </w:r>
          </w:p>
        </w:tc>
        <w:tc>
          <w:tcPr>
            <w:tcW w:w="1986" w:type="dxa"/>
            <w:vAlign w:val="center"/>
          </w:tcPr>
          <w:p w14:paraId="2D6D08E7">
            <w:pPr>
              <w:jc w:val="center"/>
            </w:pPr>
            <w:r>
              <w:rPr>
                <w:rFonts w:hint="eastAsia"/>
              </w:rPr>
              <w:t>大学物理实验（1）下</w:t>
            </w:r>
          </w:p>
        </w:tc>
        <w:tc>
          <w:tcPr>
            <w:tcW w:w="2268" w:type="dxa"/>
            <w:vAlign w:val="center"/>
          </w:tcPr>
          <w:p w14:paraId="4AFB6321">
            <w:pPr>
              <w:jc w:val="center"/>
              <w:rPr>
                <w:szCs w:val="21"/>
              </w:rPr>
            </w:pPr>
            <w:r>
              <w:rPr>
                <w:rFonts w:hint="eastAsia"/>
              </w:rPr>
              <w:t>College Physics Experiment(1) Part 2</w:t>
            </w:r>
          </w:p>
        </w:tc>
        <w:tc>
          <w:tcPr>
            <w:tcW w:w="709" w:type="dxa"/>
          </w:tcPr>
          <w:p w14:paraId="2916C155">
            <w:r>
              <w:rPr>
                <w:rFonts w:hint="eastAsia"/>
              </w:rPr>
              <w:t>1</w:t>
            </w:r>
          </w:p>
        </w:tc>
        <w:tc>
          <w:tcPr>
            <w:tcW w:w="708" w:type="dxa"/>
          </w:tcPr>
          <w:p w14:paraId="69039346">
            <w:r>
              <w:rPr>
                <w:rFonts w:hint="eastAsia"/>
              </w:rPr>
              <w:t>30</w:t>
            </w:r>
          </w:p>
        </w:tc>
        <w:tc>
          <w:tcPr>
            <w:tcW w:w="851" w:type="dxa"/>
          </w:tcPr>
          <w:p w14:paraId="4935C383">
            <w:pPr>
              <w:rPr>
                <w:sz w:val="22"/>
              </w:rPr>
            </w:pPr>
            <w:r>
              <w:rPr>
                <w:rFonts w:hint="eastAsia"/>
              </w:rPr>
              <w:t>二秋</w:t>
            </w:r>
          </w:p>
        </w:tc>
        <w:tc>
          <w:tcPr>
            <w:tcW w:w="850" w:type="dxa"/>
            <w:vAlign w:val="center"/>
          </w:tcPr>
          <w:p w14:paraId="2E9A65B0">
            <w:pPr>
              <w:jc w:val="center"/>
              <w:rPr>
                <w:szCs w:val="21"/>
              </w:rPr>
            </w:pPr>
          </w:p>
        </w:tc>
      </w:tr>
      <w:tr w14:paraId="7A29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369CC924">
            <w:pPr>
              <w:jc w:val="center"/>
              <w:rPr>
                <w:szCs w:val="21"/>
              </w:rPr>
            </w:pPr>
            <w:r>
              <w:rPr>
                <w:rFonts w:hint="eastAsia"/>
                <w:szCs w:val="21"/>
              </w:rPr>
              <w:t>30</w:t>
            </w:r>
          </w:p>
        </w:tc>
        <w:tc>
          <w:tcPr>
            <w:tcW w:w="1247" w:type="dxa"/>
            <w:vAlign w:val="center"/>
          </w:tcPr>
          <w:p w14:paraId="37DD4C03">
            <w:pPr>
              <w:jc w:val="center"/>
            </w:pPr>
            <w:r>
              <w:rPr>
                <w:rFonts w:hint="eastAsia"/>
              </w:rPr>
              <w:t>780GL031</w:t>
            </w:r>
          </w:p>
        </w:tc>
        <w:tc>
          <w:tcPr>
            <w:tcW w:w="1986" w:type="dxa"/>
            <w:vAlign w:val="center"/>
          </w:tcPr>
          <w:p w14:paraId="3FB9D213">
            <w:pPr>
              <w:jc w:val="center"/>
            </w:pPr>
            <w:r>
              <w:rPr>
                <w:rFonts w:hint="eastAsia"/>
              </w:rPr>
              <w:t>工程化学基础</w:t>
            </w:r>
          </w:p>
        </w:tc>
        <w:tc>
          <w:tcPr>
            <w:tcW w:w="2268" w:type="dxa"/>
            <w:vAlign w:val="center"/>
          </w:tcPr>
          <w:p w14:paraId="56BD0B93">
            <w:pPr>
              <w:jc w:val="center"/>
            </w:pPr>
            <w:r>
              <w:rPr>
                <w:rFonts w:hint="eastAsia"/>
              </w:rPr>
              <w:t>Fundamentals of Engineering Chemistry</w:t>
            </w:r>
          </w:p>
        </w:tc>
        <w:tc>
          <w:tcPr>
            <w:tcW w:w="709" w:type="dxa"/>
          </w:tcPr>
          <w:p w14:paraId="2D71FD17">
            <w:r>
              <w:rPr>
                <w:rFonts w:hint="eastAsia"/>
              </w:rPr>
              <w:t>2</w:t>
            </w:r>
          </w:p>
        </w:tc>
        <w:tc>
          <w:tcPr>
            <w:tcW w:w="708" w:type="dxa"/>
          </w:tcPr>
          <w:p w14:paraId="09072A69">
            <w:r>
              <w:rPr>
                <w:rFonts w:hint="eastAsia"/>
              </w:rPr>
              <w:t>40</w:t>
            </w:r>
          </w:p>
        </w:tc>
        <w:tc>
          <w:tcPr>
            <w:tcW w:w="851" w:type="dxa"/>
          </w:tcPr>
          <w:p w14:paraId="72F2A375">
            <w:pPr>
              <w:rPr>
                <w:szCs w:val="21"/>
              </w:rPr>
            </w:pPr>
            <w:r>
              <w:rPr>
                <w:rFonts w:hint="eastAsia"/>
              </w:rPr>
              <w:t>一秋</w:t>
            </w:r>
          </w:p>
        </w:tc>
        <w:tc>
          <w:tcPr>
            <w:tcW w:w="850" w:type="dxa"/>
            <w:vAlign w:val="center"/>
          </w:tcPr>
          <w:p w14:paraId="6175AAE0">
            <w:pPr>
              <w:jc w:val="center"/>
              <w:rPr>
                <w:szCs w:val="21"/>
              </w:rPr>
            </w:pPr>
            <w:r>
              <w:rPr>
                <w:rFonts w:hint="eastAsia"/>
                <w:szCs w:val="21"/>
              </w:rPr>
              <w:t>实验8学时</w:t>
            </w:r>
          </w:p>
        </w:tc>
      </w:tr>
      <w:tr w14:paraId="117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5A18FD64">
            <w:pPr>
              <w:jc w:val="center"/>
              <w:rPr>
                <w:szCs w:val="21"/>
              </w:rPr>
            </w:pPr>
            <w:r>
              <w:rPr>
                <w:szCs w:val="21"/>
              </w:rPr>
              <w:t>31</w:t>
            </w:r>
          </w:p>
        </w:tc>
        <w:tc>
          <w:tcPr>
            <w:tcW w:w="1247" w:type="dxa"/>
            <w:vAlign w:val="center"/>
          </w:tcPr>
          <w:p w14:paraId="0BBDC22B">
            <w:pPr>
              <w:jc w:val="center"/>
            </w:pPr>
            <w:r>
              <w:rPr>
                <w:rFonts w:hint="eastAsia"/>
              </w:rPr>
              <w:t>590GL004</w:t>
            </w:r>
          </w:p>
        </w:tc>
        <w:tc>
          <w:tcPr>
            <w:tcW w:w="1986" w:type="dxa"/>
            <w:vAlign w:val="center"/>
          </w:tcPr>
          <w:p w14:paraId="09CEA120">
            <w:pPr>
              <w:jc w:val="center"/>
            </w:pPr>
            <w:r>
              <w:rPr>
                <w:rFonts w:hint="eastAsia"/>
              </w:rPr>
              <w:t>工程制图（1）上</w:t>
            </w:r>
          </w:p>
        </w:tc>
        <w:tc>
          <w:tcPr>
            <w:tcW w:w="2268" w:type="dxa"/>
            <w:vAlign w:val="center"/>
          </w:tcPr>
          <w:p w14:paraId="5707F043">
            <w:pPr>
              <w:jc w:val="center"/>
            </w:pPr>
            <w:r>
              <w:rPr>
                <w:rFonts w:hint="eastAsia"/>
              </w:rPr>
              <w:t>Engineering Graphics(1) Part 1</w:t>
            </w:r>
          </w:p>
        </w:tc>
        <w:tc>
          <w:tcPr>
            <w:tcW w:w="709" w:type="dxa"/>
          </w:tcPr>
          <w:p w14:paraId="6699178C">
            <w:r>
              <w:rPr>
                <w:rFonts w:hint="eastAsia"/>
              </w:rPr>
              <w:t>2</w:t>
            </w:r>
          </w:p>
        </w:tc>
        <w:tc>
          <w:tcPr>
            <w:tcW w:w="708" w:type="dxa"/>
          </w:tcPr>
          <w:p w14:paraId="1A295491">
            <w:r>
              <w:rPr>
                <w:rFonts w:hint="eastAsia"/>
              </w:rPr>
              <w:t>32</w:t>
            </w:r>
          </w:p>
        </w:tc>
        <w:tc>
          <w:tcPr>
            <w:tcW w:w="851" w:type="dxa"/>
          </w:tcPr>
          <w:p w14:paraId="3E9DF812">
            <w:pPr>
              <w:jc w:val="left"/>
              <w:rPr>
                <w:szCs w:val="21"/>
              </w:rPr>
            </w:pPr>
            <w:r>
              <w:rPr>
                <w:rFonts w:hint="eastAsia"/>
              </w:rPr>
              <w:t>一秋</w:t>
            </w:r>
          </w:p>
        </w:tc>
        <w:tc>
          <w:tcPr>
            <w:tcW w:w="850" w:type="dxa"/>
            <w:vAlign w:val="center"/>
          </w:tcPr>
          <w:p w14:paraId="4D42A99F">
            <w:pPr>
              <w:jc w:val="center"/>
              <w:rPr>
                <w:szCs w:val="21"/>
              </w:rPr>
            </w:pPr>
          </w:p>
        </w:tc>
      </w:tr>
      <w:tr w14:paraId="7AE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63232E61">
            <w:pPr>
              <w:jc w:val="center"/>
              <w:rPr>
                <w:szCs w:val="21"/>
              </w:rPr>
            </w:pPr>
            <w:r>
              <w:rPr>
                <w:szCs w:val="21"/>
              </w:rPr>
              <w:t>32</w:t>
            </w:r>
          </w:p>
        </w:tc>
        <w:tc>
          <w:tcPr>
            <w:tcW w:w="1247" w:type="dxa"/>
            <w:vAlign w:val="center"/>
          </w:tcPr>
          <w:p w14:paraId="57B727B0">
            <w:pPr>
              <w:jc w:val="center"/>
            </w:pPr>
            <w:r>
              <w:rPr>
                <w:rFonts w:hint="eastAsia"/>
              </w:rPr>
              <w:t>590GL005</w:t>
            </w:r>
          </w:p>
        </w:tc>
        <w:tc>
          <w:tcPr>
            <w:tcW w:w="1986" w:type="dxa"/>
            <w:vAlign w:val="center"/>
          </w:tcPr>
          <w:p w14:paraId="287A6CB8">
            <w:pPr>
              <w:jc w:val="center"/>
            </w:pPr>
            <w:r>
              <w:rPr>
                <w:rFonts w:hint="eastAsia"/>
              </w:rPr>
              <w:t>工程制图（1）下</w:t>
            </w:r>
          </w:p>
        </w:tc>
        <w:tc>
          <w:tcPr>
            <w:tcW w:w="2268" w:type="dxa"/>
            <w:vAlign w:val="center"/>
          </w:tcPr>
          <w:p w14:paraId="7BA9AA41">
            <w:pPr>
              <w:jc w:val="center"/>
            </w:pPr>
            <w:r>
              <w:rPr>
                <w:rFonts w:hint="eastAsia"/>
              </w:rPr>
              <w:t>Engineering Graphics(1) Part 2</w:t>
            </w:r>
          </w:p>
        </w:tc>
        <w:tc>
          <w:tcPr>
            <w:tcW w:w="709" w:type="dxa"/>
          </w:tcPr>
          <w:p w14:paraId="36F57088">
            <w:r>
              <w:rPr>
                <w:rFonts w:hint="eastAsia"/>
              </w:rPr>
              <w:t>3</w:t>
            </w:r>
          </w:p>
        </w:tc>
        <w:tc>
          <w:tcPr>
            <w:tcW w:w="708" w:type="dxa"/>
          </w:tcPr>
          <w:p w14:paraId="00EAE10F">
            <w:r>
              <w:rPr>
                <w:rFonts w:hint="eastAsia"/>
              </w:rPr>
              <w:t>48</w:t>
            </w:r>
          </w:p>
        </w:tc>
        <w:tc>
          <w:tcPr>
            <w:tcW w:w="851" w:type="dxa"/>
          </w:tcPr>
          <w:p w14:paraId="4DC8B325">
            <w:pPr>
              <w:jc w:val="left"/>
              <w:rPr>
                <w:szCs w:val="21"/>
              </w:rPr>
            </w:pPr>
            <w:r>
              <w:rPr>
                <w:rFonts w:hint="eastAsia"/>
              </w:rPr>
              <w:t>一春</w:t>
            </w:r>
          </w:p>
        </w:tc>
        <w:tc>
          <w:tcPr>
            <w:tcW w:w="850" w:type="dxa"/>
            <w:vAlign w:val="center"/>
          </w:tcPr>
          <w:p w14:paraId="278D8336">
            <w:pPr>
              <w:jc w:val="center"/>
              <w:rPr>
                <w:szCs w:val="21"/>
              </w:rPr>
            </w:pPr>
          </w:p>
        </w:tc>
      </w:tr>
      <w:tr w14:paraId="4E31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506A1829">
            <w:pPr>
              <w:jc w:val="center"/>
              <w:rPr>
                <w:szCs w:val="21"/>
              </w:rPr>
            </w:pPr>
            <w:r>
              <w:rPr>
                <w:rFonts w:hint="eastAsia"/>
                <w:szCs w:val="21"/>
              </w:rPr>
              <w:t>3</w:t>
            </w:r>
            <w:r>
              <w:rPr>
                <w:szCs w:val="21"/>
              </w:rPr>
              <w:t>3</w:t>
            </w:r>
          </w:p>
        </w:tc>
        <w:tc>
          <w:tcPr>
            <w:tcW w:w="1247" w:type="dxa"/>
            <w:vAlign w:val="center"/>
          </w:tcPr>
          <w:p w14:paraId="112DC054">
            <w:pPr>
              <w:jc w:val="center"/>
            </w:pPr>
            <w:r>
              <w:rPr>
                <w:rFonts w:hint="eastAsia"/>
              </w:rPr>
              <w:t>590GL006</w:t>
            </w:r>
          </w:p>
        </w:tc>
        <w:tc>
          <w:tcPr>
            <w:tcW w:w="1986" w:type="dxa"/>
            <w:vAlign w:val="center"/>
          </w:tcPr>
          <w:p w14:paraId="23380B6B">
            <w:pPr>
              <w:jc w:val="center"/>
            </w:pPr>
            <w:r>
              <w:rPr>
                <w:rFonts w:hint="eastAsia"/>
              </w:rPr>
              <w:t>工程制图综合训练（1）</w:t>
            </w:r>
          </w:p>
        </w:tc>
        <w:tc>
          <w:tcPr>
            <w:tcW w:w="2268" w:type="dxa"/>
            <w:vAlign w:val="center"/>
          </w:tcPr>
          <w:p w14:paraId="381AC47D">
            <w:pPr>
              <w:jc w:val="center"/>
            </w:pPr>
            <w:r>
              <w:rPr>
                <w:rFonts w:hint="eastAsia"/>
              </w:rPr>
              <w:t>Comprehensive Training of Engineering Graphics(1)</w:t>
            </w:r>
          </w:p>
        </w:tc>
        <w:tc>
          <w:tcPr>
            <w:tcW w:w="709" w:type="dxa"/>
          </w:tcPr>
          <w:p w14:paraId="75F0C739">
            <w:r>
              <w:rPr>
                <w:rFonts w:hint="eastAsia"/>
              </w:rPr>
              <w:t>1</w:t>
            </w:r>
          </w:p>
        </w:tc>
        <w:tc>
          <w:tcPr>
            <w:tcW w:w="708" w:type="dxa"/>
          </w:tcPr>
          <w:p w14:paraId="3117D16A">
            <w:r>
              <w:rPr>
                <w:rFonts w:hint="eastAsia"/>
              </w:rPr>
              <w:t>1周</w:t>
            </w:r>
          </w:p>
        </w:tc>
        <w:tc>
          <w:tcPr>
            <w:tcW w:w="851" w:type="dxa"/>
          </w:tcPr>
          <w:p w14:paraId="79C9A526">
            <w:pPr>
              <w:jc w:val="left"/>
              <w:rPr>
                <w:szCs w:val="21"/>
              </w:rPr>
            </w:pPr>
            <w:r>
              <w:rPr>
                <w:rFonts w:hint="eastAsia"/>
              </w:rPr>
              <w:t>二夏</w:t>
            </w:r>
          </w:p>
        </w:tc>
        <w:tc>
          <w:tcPr>
            <w:tcW w:w="850" w:type="dxa"/>
            <w:vAlign w:val="center"/>
          </w:tcPr>
          <w:p w14:paraId="47D1943F">
            <w:pPr>
              <w:jc w:val="center"/>
              <w:rPr>
                <w:szCs w:val="21"/>
              </w:rPr>
            </w:pPr>
            <w:r>
              <w:rPr>
                <w:rFonts w:hint="eastAsia"/>
                <w:szCs w:val="21"/>
              </w:rPr>
              <w:t>69.5</w:t>
            </w:r>
          </w:p>
        </w:tc>
      </w:tr>
      <w:tr w14:paraId="2A5C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4B1A46B9">
            <w:pPr>
              <w:jc w:val="center"/>
              <w:rPr>
                <w:szCs w:val="21"/>
              </w:rPr>
            </w:pPr>
            <w:r>
              <w:rPr>
                <w:rFonts w:hint="eastAsia"/>
                <w:szCs w:val="21"/>
              </w:rPr>
              <w:t>3</w:t>
            </w:r>
            <w:r>
              <w:rPr>
                <w:szCs w:val="21"/>
              </w:rPr>
              <w:t>4</w:t>
            </w:r>
          </w:p>
        </w:tc>
        <w:tc>
          <w:tcPr>
            <w:tcW w:w="1247" w:type="dxa"/>
            <w:vAlign w:val="center"/>
          </w:tcPr>
          <w:p w14:paraId="4A18167A">
            <w:pPr>
              <w:jc w:val="center"/>
            </w:pPr>
            <w:r>
              <w:rPr>
                <w:rFonts w:hint="eastAsia"/>
              </w:rPr>
              <w:t>610GL001</w:t>
            </w:r>
          </w:p>
        </w:tc>
        <w:tc>
          <w:tcPr>
            <w:tcW w:w="1986" w:type="dxa"/>
            <w:vAlign w:val="center"/>
          </w:tcPr>
          <w:p w14:paraId="1923160C">
            <w:pPr>
              <w:jc w:val="center"/>
            </w:pPr>
            <w:r>
              <w:rPr>
                <w:rFonts w:hint="eastAsia"/>
              </w:rPr>
              <w:t>电工电子实习（Ⅰ)</w:t>
            </w:r>
          </w:p>
        </w:tc>
        <w:tc>
          <w:tcPr>
            <w:tcW w:w="2268" w:type="dxa"/>
            <w:vAlign w:val="center"/>
          </w:tcPr>
          <w:p w14:paraId="72118806">
            <w:pPr>
              <w:jc w:val="center"/>
            </w:pPr>
            <w:r>
              <w:t>Electrotechnics and Electronics Practice(Ⅰ)</w:t>
            </w:r>
          </w:p>
        </w:tc>
        <w:tc>
          <w:tcPr>
            <w:tcW w:w="709" w:type="dxa"/>
          </w:tcPr>
          <w:p w14:paraId="259C3AD4">
            <w:r>
              <w:rPr>
                <w:rFonts w:hint="eastAsia"/>
              </w:rPr>
              <w:t>1</w:t>
            </w:r>
          </w:p>
        </w:tc>
        <w:tc>
          <w:tcPr>
            <w:tcW w:w="708" w:type="dxa"/>
          </w:tcPr>
          <w:p w14:paraId="7589992D">
            <w:r>
              <w:rPr>
                <w:rFonts w:hint="eastAsia"/>
              </w:rPr>
              <w:t>1周</w:t>
            </w:r>
          </w:p>
        </w:tc>
        <w:tc>
          <w:tcPr>
            <w:tcW w:w="851" w:type="dxa"/>
          </w:tcPr>
          <w:p w14:paraId="3AC63C19">
            <w:pPr>
              <w:widowControl/>
              <w:jc w:val="left"/>
              <w:rPr>
                <w:kern w:val="0"/>
                <w:sz w:val="22"/>
              </w:rPr>
            </w:pPr>
            <w:r>
              <w:rPr>
                <w:rFonts w:hint="eastAsia"/>
              </w:rPr>
              <w:t>二秋</w:t>
            </w:r>
          </w:p>
        </w:tc>
        <w:tc>
          <w:tcPr>
            <w:tcW w:w="850" w:type="dxa"/>
            <w:vAlign w:val="center"/>
          </w:tcPr>
          <w:p w14:paraId="61FC6286">
            <w:pPr>
              <w:jc w:val="center"/>
              <w:rPr>
                <w:szCs w:val="21"/>
              </w:rPr>
            </w:pPr>
          </w:p>
        </w:tc>
      </w:tr>
      <w:tr w14:paraId="5AA9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3AC8C9AC">
            <w:pPr>
              <w:jc w:val="center"/>
              <w:rPr>
                <w:szCs w:val="21"/>
              </w:rPr>
            </w:pPr>
            <w:r>
              <w:rPr>
                <w:rFonts w:hint="eastAsia"/>
                <w:szCs w:val="21"/>
              </w:rPr>
              <w:t>3</w:t>
            </w:r>
            <w:r>
              <w:rPr>
                <w:szCs w:val="21"/>
              </w:rPr>
              <w:t>5</w:t>
            </w:r>
          </w:p>
        </w:tc>
        <w:tc>
          <w:tcPr>
            <w:tcW w:w="1247" w:type="dxa"/>
            <w:vAlign w:val="center"/>
          </w:tcPr>
          <w:p w14:paraId="43ED8DB9">
            <w:pPr>
              <w:jc w:val="center"/>
            </w:pPr>
            <w:r>
              <w:rPr>
                <w:rFonts w:hint="eastAsia"/>
              </w:rPr>
              <w:t>610GL006</w:t>
            </w:r>
          </w:p>
        </w:tc>
        <w:tc>
          <w:tcPr>
            <w:tcW w:w="1986" w:type="dxa"/>
            <w:vAlign w:val="center"/>
          </w:tcPr>
          <w:p w14:paraId="0B62BB91">
            <w:pPr>
              <w:jc w:val="center"/>
            </w:pPr>
            <w:r>
              <w:rPr>
                <w:rFonts w:hint="eastAsia"/>
              </w:rPr>
              <w:t>电工电子学（Ⅲ）</w:t>
            </w:r>
          </w:p>
        </w:tc>
        <w:tc>
          <w:tcPr>
            <w:tcW w:w="2268" w:type="dxa"/>
            <w:vAlign w:val="center"/>
          </w:tcPr>
          <w:p w14:paraId="65C2567B">
            <w:pPr>
              <w:jc w:val="center"/>
            </w:pPr>
            <w:r>
              <w:t>Electrotechnics and Electronics(Ⅲ)</w:t>
            </w:r>
          </w:p>
        </w:tc>
        <w:tc>
          <w:tcPr>
            <w:tcW w:w="709" w:type="dxa"/>
          </w:tcPr>
          <w:p w14:paraId="6B7C9E59">
            <w:r>
              <w:rPr>
                <w:rFonts w:hint="eastAsia"/>
              </w:rPr>
              <w:t>4</w:t>
            </w:r>
          </w:p>
        </w:tc>
        <w:tc>
          <w:tcPr>
            <w:tcW w:w="708" w:type="dxa"/>
          </w:tcPr>
          <w:p w14:paraId="26D3AB3A">
            <w:r>
              <w:rPr>
                <w:rFonts w:hint="eastAsia"/>
              </w:rPr>
              <w:t>64</w:t>
            </w:r>
          </w:p>
        </w:tc>
        <w:tc>
          <w:tcPr>
            <w:tcW w:w="851" w:type="dxa"/>
          </w:tcPr>
          <w:p w14:paraId="215CA351">
            <w:pPr>
              <w:rPr>
                <w:sz w:val="22"/>
              </w:rPr>
            </w:pPr>
            <w:r>
              <w:rPr>
                <w:rFonts w:hint="eastAsia"/>
              </w:rPr>
              <w:t>二秋</w:t>
            </w:r>
          </w:p>
        </w:tc>
        <w:tc>
          <w:tcPr>
            <w:tcW w:w="850" w:type="dxa"/>
            <w:vAlign w:val="center"/>
          </w:tcPr>
          <w:p w14:paraId="79F22CB2">
            <w:pPr>
              <w:jc w:val="center"/>
              <w:rPr>
                <w:szCs w:val="21"/>
              </w:rPr>
            </w:pPr>
          </w:p>
        </w:tc>
      </w:tr>
      <w:tr w14:paraId="1B53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368A0362">
            <w:pPr>
              <w:jc w:val="center"/>
              <w:rPr>
                <w:szCs w:val="21"/>
              </w:rPr>
            </w:pPr>
            <w:r>
              <w:rPr>
                <w:rFonts w:hint="eastAsia"/>
                <w:szCs w:val="21"/>
              </w:rPr>
              <w:t>3</w:t>
            </w:r>
            <w:r>
              <w:rPr>
                <w:szCs w:val="21"/>
              </w:rPr>
              <w:t>6</w:t>
            </w:r>
          </w:p>
        </w:tc>
        <w:tc>
          <w:tcPr>
            <w:tcW w:w="1247" w:type="dxa"/>
            <w:vAlign w:val="center"/>
          </w:tcPr>
          <w:p w14:paraId="67B09C51">
            <w:pPr>
              <w:jc w:val="center"/>
            </w:pPr>
            <w:r>
              <w:rPr>
                <w:rFonts w:hint="eastAsia"/>
              </w:rPr>
              <w:t>610GL007</w:t>
            </w:r>
          </w:p>
        </w:tc>
        <w:tc>
          <w:tcPr>
            <w:tcW w:w="1986" w:type="dxa"/>
            <w:vAlign w:val="center"/>
          </w:tcPr>
          <w:p w14:paraId="7D69C7D5">
            <w:pPr>
              <w:jc w:val="center"/>
            </w:pPr>
            <w:r>
              <w:rPr>
                <w:rFonts w:hint="eastAsia"/>
              </w:rPr>
              <w:t>电工电子学实验（Ⅲ）</w:t>
            </w:r>
          </w:p>
        </w:tc>
        <w:tc>
          <w:tcPr>
            <w:tcW w:w="2268" w:type="dxa"/>
            <w:vAlign w:val="center"/>
          </w:tcPr>
          <w:p w14:paraId="5E24329C">
            <w:pPr>
              <w:jc w:val="center"/>
            </w:pPr>
            <w:r>
              <w:t>Electrotechnics and Electronics Experiment(Ⅲ)</w:t>
            </w:r>
          </w:p>
        </w:tc>
        <w:tc>
          <w:tcPr>
            <w:tcW w:w="709" w:type="dxa"/>
          </w:tcPr>
          <w:p w14:paraId="2DB66ACE">
            <w:r>
              <w:rPr>
                <w:rFonts w:hint="eastAsia"/>
              </w:rPr>
              <w:t>0.5</w:t>
            </w:r>
          </w:p>
        </w:tc>
        <w:tc>
          <w:tcPr>
            <w:tcW w:w="708" w:type="dxa"/>
          </w:tcPr>
          <w:p w14:paraId="4A2C3C66">
            <w:r>
              <w:rPr>
                <w:rFonts w:hint="eastAsia"/>
              </w:rPr>
              <w:t>15</w:t>
            </w:r>
          </w:p>
        </w:tc>
        <w:tc>
          <w:tcPr>
            <w:tcW w:w="851" w:type="dxa"/>
          </w:tcPr>
          <w:p w14:paraId="1E15ED8C">
            <w:pPr>
              <w:widowControl/>
              <w:jc w:val="left"/>
              <w:rPr>
                <w:kern w:val="0"/>
                <w:sz w:val="22"/>
              </w:rPr>
            </w:pPr>
            <w:r>
              <w:rPr>
                <w:rFonts w:hint="eastAsia"/>
              </w:rPr>
              <w:t>二秋</w:t>
            </w:r>
          </w:p>
        </w:tc>
        <w:tc>
          <w:tcPr>
            <w:tcW w:w="850" w:type="dxa"/>
            <w:vAlign w:val="center"/>
          </w:tcPr>
          <w:p w14:paraId="4A46DB31">
            <w:pPr>
              <w:jc w:val="center"/>
              <w:rPr>
                <w:szCs w:val="21"/>
              </w:rPr>
            </w:pPr>
          </w:p>
        </w:tc>
      </w:tr>
      <w:tr w14:paraId="5B0B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5904426A">
            <w:pPr>
              <w:jc w:val="center"/>
              <w:rPr>
                <w:szCs w:val="21"/>
              </w:rPr>
            </w:pPr>
            <w:r>
              <w:rPr>
                <w:szCs w:val="21"/>
              </w:rPr>
              <w:t>37</w:t>
            </w:r>
          </w:p>
        </w:tc>
        <w:tc>
          <w:tcPr>
            <w:tcW w:w="1247" w:type="dxa"/>
            <w:vAlign w:val="center"/>
          </w:tcPr>
          <w:p w14:paraId="1374C902">
            <w:pPr>
              <w:jc w:val="center"/>
            </w:pPr>
            <w:r>
              <w:rPr>
                <w:rFonts w:hint="eastAsia"/>
              </w:rPr>
              <w:t>606GL003</w:t>
            </w:r>
          </w:p>
        </w:tc>
        <w:tc>
          <w:tcPr>
            <w:tcW w:w="1986" w:type="dxa"/>
            <w:vAlign w:val="center"/>
          </w:tcPr>
          <w:p w14:paraId="025005CE">
            <w:pPr>
              <w:jc w:val="center"/>
            </w:pPr>
            <w:r>
              <w:rPr>
                <w:rFonts w:hint="eastAsia"/>
                <w:sz w:val="22"/>
              </w:rPr>
              <w:t>工程力学（2）上</w:t>
            </w:r>
          </w:p>
        </w:tc>
        <w:tc>
          <w:tcPr>
            <w:tcW w:w="2268" w:type="dxa"/>
            <w:vAlign w:val="center"/>
          </w:tcPr>
          <w:p w14:paraId="52FB6C87">
            <w:pPr>
              <w:jc w:val="center"/>
            </w:pPr>
            <w:r>
              <w:rPr>
                <w:rFonts w:ascii="Times New Roman" w:hAnsi="Times New Roman" w:cs="Times New Roman"/>
              </w:rPr>
              <w:t>Engineering Mechanics (2) part 1</w:t>
            </w:r>
          </w:p>
        </w:tc>
        <w:tc>
          <w:tcPr>
            <w:tcW w:w="709" w:type="dxa"/>
          </w:tcPr>
          <w:p w14:paraId="127F55D5">
            <w:r>
              <w:rPr>
                <w:rFonts w:hint="eastAsia"/>
              </w:rPr>
              <w:t>3.5</w:t>
            </w:r>
          </w:p>
        </w:tc>
        <w:tc>
          <w:tcPr>
            <w:tcW w:w="708" w:type="dxa"/>
          </w:tcPr>
          <w:p w14:paraId="3A0C8E3E">
            <w:r>
              <w:rPr>
                <w:rFonts w:hint="eastAsia"/>
              </w:rPr>
              <w:t>56</w:t>
            </w:r>
          </w:p>
        </w:tc>
        <w:tc>
          <w:tcPr>
            <w:tcW w:w="851" w:type="dxa"/>
          </w:tcPr>
          <w:p w14:paraId="0EB9AD67">
            <w:pPr>
              <w:widowControl/>
              <w:jc w:val="left"/>
            </w:pPr>
            <w:r>
              <w:rPr>
                <w:rFonts w:hint="eastAsia"/>
              </w:rPr>
              <w:t>二秋</w:t>
            </w:r>
          </w:p>
        </w:tc>
        <w:tc>
          <w:tcPr>
            <w:tcW w:w="850" w:type="dxa"/>
            <w:vAlign w:val="center"/>
          </w:tcPr>
          <w:p w14:paraId="043E09D6">
            <w:pPr>
              <w:jc w:val="center"/>
              <w:rPr>
                <w:szCs w:val="21"/>
              </w:rPr>
            </w:pPr>
          </w:p>
        </w:tc>
      </w:tr>
      <w:tr w14:paraId="439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249A3D4B">
            <w:pPr>
              <w:jc w:val="center"/>
              <w:rPr>
                <w:szCs w:val="21"/>
              </w:rPr>
            </w:pPr>
            <w:r>
              <w:rPr>
                <w:szCs w:val="21"/>
              </w:rPr>
              <w:t>38</w:t>
            </w:r>
          </w:p>
        </w:tc>
        <w:tc>
          <w:tcPr>
            <w:tcW w:w="1247" w:type="dxa"/>
            <w:vAlign w:val="center"/>
          </w:tcPr>
          <w:p w14:paraId="4C2E3179">
            <w:r>
              <w:rPr>
                <w:rFonts w:hint="eastAsia"/>
              </w:rPr>
              <w:t>606GL004</w:t>
            </w:r>
          </w:p>
        </w:tc>
        <w:tc>
          <w:tcPr>
            <w:tcW w:w="1986" w:type="dxa"/>
            <w:vAlign w:val="center"/>
          </w:tcPr>
          <w:p w14:paraId="232CD6E2">
            <w:r>
              <w:rPr>
                <w:rFonts w:hint="eastAsia"/>
                <w:sz w:val="22"/>
              </w:rPr>
              <w:t>工程力学（2）下</w:t>
            </w:r>
          </w:p>
        </w:tc>
        <w:tc>
          <w:tcPr>
            <w:tcW w:w="2268" w:type="dxa"/>
            <w:vAlign w:val="center"/>
          </w:tcPr>
          <w:p w14:paraId="0A3C7379">
            <w:pPr>
              <w:jc w:val="center"/>
            </w:pPr>
            <w:r>
              <w:rPr>
                <w:rFonts w:ascii="Times New Roman" w:hAnsi="Times New Roman" w:cs="Times New Roman"/>
              </w:rPr>
              <w:t>Engineering Mechanics (2) part 2</w:t>
            </w:r>
          </w:p>
        </w:tc>
        <w:tc>
          <w:tcPr>
            <w:tcW w:w="709" w:type="dxa"/>
          </w:tcPr>
          <w:p w14:paraId="4C26947D">
            <w:r>
              <w:rPr>
                <w:rFonts w:hint="eastAsia"/>
              </w:rPr>
              <w:t>2.5</w:t>
            </w:r>
          </w:p>
        </w:tc>
        <w:tc>
          <w:tcPr>
            <w:tcW w:w="708" w:type="dxa"/>
          </w:tcPr>
          <w:p w14:paraId="7F1B6DB3">
            <w:r>
              <w:rPr>
                <w:rFonts w:hint="eastAsia"/>
              </w:rPr>
              <w:t>40</w:t>
            </w:r>
          </w:p>
        </w:tc>
        <w:tc>
          <w:tcPr>
            <w:tcW w:w="851" w:type="dxa"/>
          </w:tcPr>
          <w:p w14:paraId="5A4C7A9D">
            <w:pPr>
              <w:widowControl/>
              <w:jc w:val="left"/>
            </w:pPr>
            <w:r>
              <w:rPr>
                <w:rFonts w:hint="eastAsia"/>
              </w:rPr>
              <w:t>二春</w:t>
            </w:r>
          </w:p>
        </w:tc>
        <w:tc>
          <w:tcPr>
            <w:tcW w:w="850" w:type="dxa"/>
            <w:vAlign w:val="center"/>
          </w:tcPr>
          <w:p w14:paraId="4308CC5A">
            <w:pPr>
              <w:jc w:val="center"/>
              <w:rPr>
                <w:szCs w:val="21"/>
              </w:rPr>
            </w:pPr>
          </w:p>
        </w:tc>
      </w:tr>
      <w:tr w14:paraId="37B2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12BF7DD2">
            <w:pPr>
              <w:jc w:val="center"/>
              <w:rPr>
                <w:szCs w:val="21"/>
              </w:rPr>
            </w:pPr>
            <w:r>
              <w:rPr>
                <w:szCs w:val="21"/>
              </w:rPr>
              <w:t>39</w:t>
            </w:r>
          </w:p>
        </w:tc>
        <w:tc>
          <w:tcPr>
            <w:tcW w:w="1247" w:type="dxa"/>
            <w:vAlign w:val="center"/>
          </w:tcPr>
          <w:p w14:paraId="574A8AA6">
            <w:r>
              <w:rPr>
                <w:rFonts w:hint="eastAsia"/>
              </w:rPr>
              <w:t>606GL007</w:t>
            </w:r>
          </w:p>
        </w:tc>
        <w:tc>
          <w:tcPr>
            <w:tcW w:w="1986" w:type="dxa"/>
            <w:vAlign w:val="center"/>
          </w:tcPr>
          <w:p w14:paraId="61B5E655">
            <w:r>
              <w:rPr>
                <w:rFonts w:hint="eastAsia"/>
              </w:rPr>
              <w:t>工程力学实验（1）</w:t>
            </w:r>
          </w:p>
        </w:tc>
        <w:tc>
          <w:tcPr>
            <w:tcW w:w="2268" w:type="dxa"/>
          </w:tcPr>
          <w:p w14:paraId="1A523787">
            <w:pPr>
              <w:jc w:val="center"/>
            </w:pPr>
            <w:r>
              <w:rPr>
                <w:rFonts w:hint="eastAsia"/>
              </w:rPr>
              <w:t>Experimental Engineering Mechanics (1)</w:t>
            </w:r>
          </w:p>
        </w:tc>
        <w:tc>
          <w:tcPr>
            <w:tcW w:w="709" w:type="dxa"/>
          </w:tcPr>
          <w:p w14:paraId="5F28F80E">
            <w:r>
              <w:rPr>
                <w:rFonts w:hint="eastAsia"/>
              </w:rPr>
              <w:t>1</w:t>
            </w:r>
          </w:p>
        </w:tc>
        <w:tc>
          <w:tcPr>
            <w:tcW w:w="708" w:type="dxa"/>
          </w:tcPr>
          <w:p w14:paraId="41C10BE6">
            <w:r>
              <w:rPr>
                <w:rFonts w:hint="eastAsia"/>
              </w:rPr>
              <w:t>32</w:t>
            </w:r>
          </w:p>
        </w:tc>
        <w:tc>
          <w:tcPr>
            <w:tcW w:w="851" w:type="dxa"/>
          </w:tcPr>
          <w:p w14:paraId="25F25617">
            <w:pPr>
              <w:widowControl/>
              <w:jc w:val="left"/>
            </w:pPr>
            <w:r>
              <w:rPr>
                <w:rFonts w:hint="eastAsia"/>
              </w:rPr>
              <w:t>二秋</w:t>
            </w:r>
          </w:p>
        </w:tc>
        <w:tc>
          <w:tcPr>
            <w:tcW w:w="850" w:type="dxa"/>
            <w:vAlign w:val="center"/>
          </w:tcPr>
          <w:p w14:paraId="5CDD7A88">
            <w:pPr>
              <w:jc w:val="center"/>
              <w:rPr>
                <w:szCs w:val="21"/>
              </w:rPr>
            </w:pPr>
          </w:p>
        </w:tc>
      </w:tr>
      <w:tr w14:paraId="7169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Pr>
          <w:p w14:paraId="23EB3523">
            <w:pPr>
              <w:jc w:val="center"/>
              <w:rPr>
                <w:szCs w:val="21"/>
              </w:rPr>
            </w:pPr>
            <w:r>
              <w:rPr>
                <w:rFonts w:hint="eastAsia"/>
              </w:rPr>
              <w:t>40</w:t>
            </w:r>
          </w:p>
        </w:tc>
        <w:tc>
          <w:tcPr>
            <w:tcW w:w="1247" w:type="dxa"/>
          </w:tcPr>
          <w:p w14:paraId="11623ECF">
            <w:r>
              <w:rPr>
                <w:rFonts w:hint="eastAsia"/>
              </w:rPr>
              <w:t>590GL001</w:t>
            </w:r>
          </w:p>
        </w:tc>
        <w:tc>
          <w:tcPr>
            <w:tcW w:w="1986" w:type="dxa"/>
          </w:tcPr>
          <w:p w14:paraId="01103C6E">
            <w:pPr>
              <w:jc w:val="center"/>
            </w:pPr>
            <w:r>
              <w:rPr>
                <w:rFonts w:hint="eastAsia"/>
              </w:rPr>
              <w:t>工程训练（1）</w:t>
            </w:r>
          </w:p>
        </w:tc>
        <w:tc>
          <w:tcPr>
            <w:tcW w:w="2268" w:type="dxa"/>
          </w:tcPr>
          <w:p w14:paraId="66EB0866">
            <w:r>
              <w:rPr>
                <w:rFonts w:hint="eastAsia"/>
              </w:rPr>
              <w:t>Engineering Training(1)</w:t>
            </w:r>
          </w:p>
        </w:tc>
        <w:tc>
          <w:tcPr>
            <w:tcW w:w="709" w:type="dxa"/>
          </w:tcPr>
          <w:p w14:paraId="61AE12FC">
            <w:r>
              <w:rPr>
                <w:rFonts w:hint="eastAsia"/>
              </w:rPr>
              <w:t>4</w:t>
            </w:r>
          </w:p>
        </w:tc>
        <w:tc>
          <w:tcPr>
            <w:tcW w:w="708" w:type="dxa"/>
          </w:tcPr>
          <w:p w14:paraId="6E1B425C">
            <w:r>
              <w:rPr>
                <w:rFonts w:hint="eastAsia"/>
              </w:rPr>
              <w:t>4周</w:t>
            </w:r>
          </w:p>
        </w:tc>
        <w:tc>
          <w:tcPr>
            <w:tcW w:w="851" w:type="dxa"/>
          </w:tcPr>
          <w:p w14:paraId="26CDA415">
            <w:pPr>
              <w:widowControl/>
              <w:jc w:val="left"/>
            </w:pPr>
            <w:r>
              <w:rPr>
                <w:rFonts w:hint="eastAsia"/>
              </w:rPr>
              <w:t>二春</w:t>
            </w:r>
          </w:p>
        </w:tc>
        <w:tc>
          <w:tcPr>
            <w:tcW w:w="850" w:type="dxa"/>
          </w:tcPr>
          <w:p w14:paraId="3A1C7965">
            <w:pPr>
              <w:jc w:val="center"/>
              <w:rPr>
                <w:szCs w:val="21"/>
              </w:rPr>
            </w:pPr>
            <w:r>
              <w:rPr>
                <w:rFonts w:hint="eastAsia"/>
                <w:szCs w:val="21"/>
              </w:rPr>
              <w:t>86</w:t>
            </w:r>
          </w:p>
        </w:tc>
      </w:tr>
      <w:tr w14:paraId="70C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8" w:type="dxa"/>
            <w:vAlign w:val="center"/>
          </w:tcPr>
          <w:p w14:paraId="408F96C5">
            <w:pPr>
              <w:jc w:val="center"/>
              <w:rPr>
                <w:szCs w:val="21"/>
              </w:rPr>
            </w:pPr>
            <w:r>
              <w:rPr>
                <w:szCs w:val="21"/>
              </w:rPr>
              <w:t>41</w:t>
            </w:r>
          </w:p>
        </w:tc>
        <w:tc>
          <w:tcPr>
            <w:tcW w:w="3233" w:type="dxa"/>
            <w:gridSpan w:val="2"/>
          </w:tcPr>
          <w:p w14:paraId="5F97C9B3">
            <w:pPr>
              <w:jc w:val="center"/>
              <w:rPr>
                <w:szCs w:val="21"/>
              </w:rPr>
            </w:pPr>
            <w:r>
              <w:rPr>
                <w:szCs w:val="21"/>
              </w:rPr>
              <w:t>军事技能训练</w:t>
            </w:r>
          </w:p>
        </w:tc>
        <w:tc>
          <w:tcPr>
            <w:tcW w:w="5386" w:type="dxa"/>
            <w:gridSpan w:val="5"/>
          </w:tcPr>
          <w:p w14:paraId="5D21B277">
            <w:pPr>
              <w:rPr>
                <w:szCs w:val="21"/>
              </w:rPr>
            </w:pPr>
            <w:r>
              <w:rPr>
                <w:rFonts w:hint="eastAsia"/>
                <w:szCs w:val="21"/>
              </w:rPr>
              <w:t>2学分（不计入学位学分），</w:t>
            </w:r>
            <w:r>
              <w:rPr>
                <w:szCs w:val="21"/>
              </w:rPr>
              <w:t>由军事教学部统一安排</w:t>
            </w:r>
          </w:p>
        </w:tc>
      </w:tr>
      <w:tr w14:paraId="4889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48" w:type="dxa"/>
            <w:vAlign w:val="center"/>
          </w:tcPr>
          <w:p w14:paraId="526F694E">
            <w:pPr>
              <w:jc w:val="center"/>
              <w:rPr>
                <w:szCs w:val="21"/>
              </w:rPr>
            </w:pPr>
            <w:r>
              <w:rPr>
                <w:rFonts w:hint="eastAsia"/>
                <w:szCs w:val="21"/>
              </w:rPr>
              <w:t>42</w:t>
            </w:r>
          </w:p>
        </w:tc>
        <w:tc>
          <w:tcPr>
            <w:tcW w:w="3233" w:type="dxa"/>
            <w:gridSpan w:val="2"/>
          </w:tcPr>
          <w:p w14:paraId="1727A6A3">
            <w:pPr>
              <w:jc w:val="center"/>
              <w:rPr>
                <w:szCs w:val="21"/>
              </w:rPr>
            </w:pPr>
            <w:r>
              <w:rPr>
                <w:szCs w:val="21"/>
              </w:rPr>
              <w:t>第二课堂</w:t>
            </w:r>
          </w:p>
        </w:tc>
        <w:tc>
          <w:tcPr>
            <w:tcW w:w="5386" w:type="dxa"/>
            <w:gridSpan w:val="5"/>
          </w:tcPr>
          <w:p w14:paraId="673071C3">
            <w:pPr>
              <w:rPr>
                <w:szCs w:val="21"/>
              </w:rPr>
            </w:pPr>
            <w:r>
              <w:rPr>
                <w:rFonts w:hint="eastAsia"/>
                <w:szCs w:val="21"/>
              </w:rPr>
              <w:t>2学分（不计入学位学分），</w:t>
            </w:r>
            <w:r>
              <w:rPr>
                <w:szCs w:val="21"/>
              </w:rPr>
              <w:t>由团委统一安排</w:t>
            </w:r>
          </w:p>
        </w:tc>
      </w:tr>
      <w:tr w14:paraId="3C2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8" w:type="dxa"/>
            <w:vAlign w:val="center"/>
          </w:tcPr>
          <w:p w14:paraId="50EA185D">
            <w:pPr>
              <w:jc w:val="center"/>
              <w:rPr>
                <w:szCs w:val="21"/>
              </w:rPr>
            </w:pPr>
            <w:r>
              <w:rPr>
                <w:rFonts w:hint="eastAsia"/>
                <w:szCs w:val="21"/>
              </w:rPr>
              <w:t>43</w:t>
            </w:r>
          </w:p>
        </w:tc>
        <w:tc>
          <w:tcPr>
            <w:tcW w:w="3233" w:type="dxa"/>
            <w:gridSpan w:val="2"/>
          </w:tcPr>
          <w:p w14:paraId="3FB5855F">
            <w:pPr>
              <w:jc w:val="center"/>
              <w:rPr>
                <w:szCs w:val="21"/>
              </w:rPr>
            </w:pPr>
            <w:r>
              <w:rPr>
                <w:szCs w:val="21"/>
              </w:rPr>
              <w:t>生产劳动</w:t>
            </w:r>
          </w:p>
        </w:tc>
        <w:tc>
          <w:tcPr>
            <w:tcW w:w="5386" w:type="dxa"/>
            <w:gridSpan w:val="5"/>
          </w:tcPr>
          <w:p w14:paraId="31CA6255">
            <w:pPr>
              <w:rPr>
                <w:szCs w:val="21"/>
              </w:rPr>
            </w:pPr>
            <w:r>
              <w:rPr>
                <w:rFonts w:hint="eastAsia"/>
                <w:szCs w:val="21"/>
              </w:rPr>
              <w:t>2学分（不计入学位学分），</w:t>
            </w:r>
            <w:r>
              <w:rPr>
                <w:szCs w:val="21"/>
              </w:rPr>
              <w:t>由学生工作处统一安排</w:t>
            </w:r>
          </w:p>
        </w:tc>
      </w:tr>
    </w:tbl>
    <w:p w14:paraId="1ABABA2E">
      <w:pPr>
        <w:spacing w:line="360" w:lineRule="auto"/>
        <w:rPr>
          <w:b/>
          <w:sz w:val="24"/>
          <w:szCs w:val="24"/>
        </w:rPr>
      </w:pPr>
      <w:r>
        <w:rPr>
          <w:rFonts w:hint="eastAsia"/>
          <w:b/>
          <w:sz w:val="24"/>
          <w:szCs w:val="24"/>
        </w:rPr>
        <w:t>5.2 通识教育课程（10学分）</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375"/>
        <w:gridCol w:w="3875"/>
      </w:tblGrid>
      <w:tr w14:paraId="739D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982BB6">
            <w:pPr>
              <w:jc w:val="center"/>
              <w:rPr>
                <w:b/>
                <w:szCs w:val="21"/>
              </w:rPr>
            </w:pPr>
            <w:r>
              <w:rPr>
                <w:rFonts w:hint="eastAsia"/>
                <w:b/>
                <w:szCs w:val="21"/>
              </w:rPr>
              <w:t>序号</w:t>
            </w:r>
          </w:p>
        </w:tc>
        <w:tc>
          <w:tcPr>
            <w:tcW w:w="4375" w:type="dxa"/>
            <w:vAlign w:val="center"/>
          </w:tcPr>
          <w:p w14:paraId="6AD1C3AD">
            <w:pPr>
              <w:jc w:val="center"/>
              <w:rPr>
                <w:b/>
                <w:szCs w:val="21"/>
              </w:rPr>
            </w:pPr>
            <w:r>
              <w:rPr>
                <w:b/>
                <w:szCs w:val="21"/>
              </w:rPr>
              <w:t>模块</w:t>
            </w:r>
          </w:p>
        </w:tc>
        <w:tc>
          <w:tcPr>
            <w:tcW w:w="3875" w:type="dxa"/>
            <w:vAlign w:val="center"/>
          </w:tcPr>
          <w:p w14:paraId="0C4CA688">
            <w:pPr>
              <w:jc w:val="center"/>
              <w:rPr>
                <w:b/>
                <w:szCs w:val="21"/>
              </w:rPr>
            </w:pPr>
            <w:r>
              <w:rPr>
                <w:rFonts w:hint="eastAsia"/>
                <w:b/>
                <w:szCs w:val="21"/>
              </w:rPr>
              <w:t>选修要求</w:t>
            </w:r>
          </w:p>
        </w:tc>
      </w:tr>
      <w:tr w14:paraId="477D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2EFB07">
            <w:pPr>
              <w:jc w:val="center"/>
              <w:rPr>
                <w:szCs w:val="21"/>
              </w:rPr>
            </w:pPr>
            <w:r>
              <w:rPr>
                <w:rFonts w:hint="eastAsia"/>
                <w:szCs w:val="21"/>
              </w:rPr>
              <w:t>1</w:t>
            </w:r>
          </w:p>
        </w:tc>
        <w:tc>
          <w:tcPr>
            <w:tcW w:w="4375" w:type="dxa"/>
            <w:vAlign w:val="center"/>
          </w:tcPr>
          <w:p w14:paraId="1A6131DB">
            <w:pPr>
              <w:jc w:val="center"/>
              <w:rPr>
                <w:szCs w:val="21"/>
              </w:rPr>
            </w:pPr>
            <w:r>
              <w:rPr>
                <w:szCs w:val="21"/>
              </w:rPr>
              <w:t>国学经典与中华文化</w:t>
            </w:r>
          </w:p>
        </w:tc>
        <w:tc>
          <w:tcPr>
            <w:tcW w:w="3875" w:type="dxa"/>
            <w:vAlign w:val="center"/>
          </w:tcPr>
          <w:p w14:paraId="1DC27135">
            <w:pPr>
              <w:jc w:val="center"/>
              <w:rPr>
                <w:szCs w:val="21"/>
              </w:rPr>
            </w:pPr>
            <w:r>
              <w:rPr>
                <w:rFonts w:hint="eastAsia"/>
                <w:szCs w:val="21"/>
              </w:rPr>
              <w:t>选修2学分</w:t>
            </w:r>
          </w:p>
        </w:tc>
      </w:tr>
      <w:tr w14:paraId="4FCB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1AAD75">
            <w:pPr>
              <w:jc w:val="center"/>
              <w:rPr>
                <w:szCs w:val="21"/>
              </w:rPr>
            </w:pPr>
            <w:r>
              <w:rPr>
                <w:rFonts w:hint="eastAsia"/>
                <w:szCs w:val="21"/>
              </w:rPr>
              <w:t>2</w:t>
            </w:r>
          </w:p>
        </w:tc>
        <w:tc>
          <w:tcPr>
            <w:tcW w:w="4375" w:type="dxa"/>
            <w:vAlign w:val="center"/>
          </w:tcPr>
          <w:p w14:paraId="207D3221">
            <w:pPr>
              <w:jc w:val="center"/>
              <w:rPr>
                <w:szCs w:val="21"/>
              </w:rPr>
            </w:pPr>
            <w:r>
              <w:rPr>
                <w:rFonts w:hint="eastAsia"/>
                <w:szCs w:val="21"/>
              </w:rPr>
              <w:t>数据科学与人工智能</w:t>
            </w:r>
          </w:p>
        </w:tc>
        <w:tc>
          <w:tcPr>
            <w:tcW w:w="3875" w:type="dxa"/>
            <w:vAlign w:val="center"/>
          </w:tcPr>
          <w:p w14:paraId="7DF8E08B">
            <w:pPr>
              <w:jc w:val="center"/>
              <w:rPr>
                <w:szCs w:val="21"/>
              </w:rPr>
            </w:pPr>
            <w:r>
              <w:rPr>
                <w:rFonts w:hint="eastAsia"/>
                <w:szCs w:val="21"/>
              </w:rPr>
              <w:t>选修2学分</w:t>
            </w:r>
          </w:p>
        </w:tc>
      </w:tr>
      <w:tr w14:paraId="709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D99B87">
            <w:pPr>
              <w:jc w:val="center"/>
              <w:rPr>
                <w:szCs w:val="21"/>
              </w:rPr>
            </w:pPr>
            <w:r>
              <w:rPr>
                <w:rFonts w:hint="eastAsia"/>
                <w:szCs w:val="21"/>
              </w:rPr>
              <w:t>3</w:t>
            </w:r>
          </w:p>
        </w:tc>
        <w:tc>
          <w:tcPr>
            <w:tcW w:w="4375" w:type="dxa"/>
            <w:vAlign w:val="center"/>
          </w:tcPr>
          <w:p w14:paraId="31306EE6">
            <w:pPr>
              <w:jc w:val="center"/>
              <w:rPr>
                <w:szCs w:val="21"/>
              </w:rPr>
            </w:pPr>
            <w:r>
              <w:rPr>
                <w:szCs w:val="21"/>
              </w:rPr>
              <w:t>审美鉴赏与博雅技艺</w:t>
            </w:r>
          </w:p>
        </w:tc>
        <w:tc>
          <w:tcPr>
            <w:tcW w:w="3875" w:type="dxa"/>
            <w:vAlign w:val="center"/>
          </w:tcPr>
          <w:p w14:paraId="2A1B33C4">
            <w:pPr>
              <w:jc w:val="center"/>
              <w:rPr>
                <w:szCs w:val="21"/>
              </w:rPr>
            </w:pPr>
            <w:r>
              <w:rPr>
                <w:rFonts w:hint="eastAsia"/>
                <w:szCs w:val="21"/>
              </w:rPr>
              <w:t>选修2学分</w:t>
            </w:r>
          </w:p>
        </w:tc>
      </w:tr>
      <w:tr w14:paraId="624F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3FCCD2">
            <w:pPr>
              <w:jc w:val="center"/>
              <w:rPr>
                <w:szCs w:val="21"/>
              </w:rPr>
            </w:pPr>
            <w:r>
              <w:rPr>
                <w:rFonts w:hint="eastAsia"/>
                <w:szCs w:val="21"/>
              </w:rPr>
              <w:t>4</w:t>
            </w:r>
          </w:p>
        </w:tc>
        <w:tc>
          <w:tcPr>
            <w:tcW w:w="4375" w:type="dxa"/>
            <w:vAlign w:val="center"/>
          </w:tcPr>
          <w:p w14:paraId="2CA17386">
            <w:pPr>
              <w:jc w:val="center"/>
              <w:rPr>
                <w:szCs w:val="21"/>
              </w:rPr>
            </w:pPr>
            <w:r>
              <w:rPr>
                <w:szCs w:val="21"/>
              </w:rPr>
              <w:t>生态环境与生命关怀</w:t>
            </w:r>
          </w:p>
        </w:tc>
        <w:tc>
          <w:tcPr>
            <w:tcW w:w="3875" w:type="dxa"/>
            <w:vAlign w:val="center"/>
          </w:tcPr>
          <w:p w14:paraId="48D9B059">
            <w:pPr>
              <w:jc w:val="center"/>
              <w:rPr>
                <w:szCs w:val="21"/>
              </w:rPr>
            </w:pPr>
            <w:r>
              <w:rPr>
                <w:rFonts w:hint="eastAsia"/>
                <w:szCs w:val="21"/>
              </w:rPr>
              <w:t>选修2学分</w:t>
            </w:r>
          </w:p>
        </w:tc>
      </w:tr>
      <w:tr w14:paraId="520C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207B8D9">
            <w:pPr>
              <w:jc w:val="center"/>
              <w:rPr>
                <w:szCs w:val="21"/>
              </w:rPr>
            </w:pPr>
            <w:r>
              <w:rPr>
                <w:szCs w:val="21"/>
              </w:rPr>
              <w:t>5</w:t>
            </w:r>
          </w:p>
        </w:tc>
        <w:tc>
          <w:tcPr>
            <w:tcW w:w="4375" w:type="dxa"/>
            <w:vAlign w:val="center"/>
          </w:tcPr>
          <w:p w14:paraId="4D4B1135">
            <w:pPr>
              <w:jc w:val="center"/>
              <w:rPr>
                <w:szCs w:val="21"/>
              </w:rPr>
            </w:pPr>
            <w:r>
              <w:rPr>
                <w:rFonts w:hint="eastAsia"/>
                <w:szCs w:val="21"/>
              </w:rPr>
              <w:t>文明对话与世界视野</w:t>
            </w:r>
          </w:p>
        </w:tc>
        <w:tc>
          <w:tcPr>
            <w:tcW w:w="3875" w:type="dxa"/>
            <w:vMerge w:val="restart"/>
            <w:vAlign w:val="center"/>
          </w:tcPr>
          <w:p w14:paraId="53DFF6D1">
            <w:pPr>
              <w:jc w:val="center"/>
              <w:rPr>
                <w:szCs w:val="21"/>
              </w:rPr>
            </w:pPr>
            <w:r>
              <w:rPr>
                <w:szCs w:val="21"/>
              </w:rPr>
              <w:t>选修</w:t>
            </w:r>
            <w:r>
              <w:rPr>
                <w:rFonts w:hint="eastAsia"/>
                <w:szCs w:val="21"/>
              </w:rPr>
              <w:t>2学分</w:t>
            </w:r>
          </w:p>
        </w:tc>
      </w:tr>
      <w:tr w14:paraId="676B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A130793">
            <w:pPr>
              <w:jc w:val="center"/>
              <w:rPr>
                <w:szCs w:val="21"/>
              </w:rPr>
            </w:pPr>
          </w:p>
        </w:tc>
        <w:tc>
          <w:tcPr>
            <w:tcW w:w="4375" w:type="dxa"/>
            <w:vAlign w:val="center"/>
          </w:tcPr>
          <w:p w14:paraId="5716809F">
            <w:pPr>
              <w:jc w:val="center"/>
              <w:rPr>
                <w:szCs w:val="21"/>
              </w:rPr>
            </w:pPr>
            <w:r>
              <w:rPr>
                <w:szCs w:val="21"/>
              </w:rPr>
              <w:t>社会研究与当代中国</w:t>
            </w:r>
          </w:p>
        </w:tc>
        <w:tc>
          <w:tcPr>
            <w:tcW w:w="3875" w:type="dxa"/>
            <w:vMerge w:val="continue"/>
            <w:vAlign w:val="center"/>
          </w:tcPr>
          <w:p w14:paraId="15513506">
            <w:pPr>
              <w:jc w:val="center"/>
              <w:rPr>
                <w:szCs w:val="21"/>
              </w:rPr>
            </w:pPr>
          </w:p>
        </w:tc>
      </w:tr>
    </w:tbl>
    <w:p w14:paraId="482FBDFB">
      <w:pPr>
        <w:spacing w:line="360" w:lineRule="auto"/>
        <w:rPr>
          <w:b/>
          <w:sz w:val="24"/>
          <w:szCs w:val="24"/>
        </w:rPr>
      </w:pPr>
    </w:p>
    <w:p w14:paraId="68EA4B47">
      <w:pPr>
        <w:spacing w:line="360" w:lineRule="auto"/>
        <w:rPr>
          <w:b/>
          <w:sz w:val="24"/>
          <w:szCs w:val="24"/>
        </w:rPr>
      </w:pPr>
      <w:r>
        <w:rPr>
          <w:rFonts w:hint="eastAsia"/>
          <w:b/>
          <w:sz w:val="24"/>
          <w:szCs w:val="24"/>
        </w:rPr>
        <w:t>5.3</w:t>
      </w:r>
      <w:r>
        <w:rPr>
          <w:b/>
          <w:sz w:val="24"/>
          <w:szCs w:val="24"/>
        </w:rPr>
        <w:t xml:space="preserve"> </w:t>
      </w:r>
      <w:r>
        <w:rPr>
          <w:rFonts w:hint="eastAsia"/>
          <w:b/>
          <w:sz w:val="24"/>
          <w:szCs w:val="24"/>
        </w:rPr>
        <w:t>专业教育课程</w:t>
      </w:r>
    </w:p>
    <w:p w14:paraId="70EADF57">
      <w:pPr>
        <w:spacing w:line="360" w:lineRule="auto"/>
        <w:rPr>
          <w:b/>
          <w:sz w:val="24"/>
          <w:szCs w:val="24"/>
        </w:rPr>
      </w:pPr>
      <w:r>
        <w:rPr>
          <w:rFonts w:hint="eastAsia"/>
          <w:b/>
          <w:sz w:val="24"/>
          <w:szCs w:val="24"/>
        </w:rPr>
        <w:t>5.3.1</w:t>
      </w:r>
      <w:r>
        <w:rPr>
          <w:b/>
          <w:sz w:val="24"/>
          <w:szCs w:val="24"/>
        </w:rPr>
        <w:t xml:space="preserve"> </w:t>
      </w:r>
      <w:r>
        <w:rPr>
          <w:rFonts w:hint="eastAsia"/>
          <w:b/>
          <w:sz w:val="24"/>
          <w:szCs w:val="24"/>
        </w:rPr>
        <w:t>专业类平台课（</w:t>
      </w:r>
      <w:r>
        <w:rPr>
          <w:rFonts w:hint="eastAsia" w:ascii="宋体" w:hAnsi="宋体"/>
          <w:b/>
          <w:sz w:val="24"/>
          <w:szCs w:val="24"/>
        </w:rPr>
        <w:t>必修</w:t>
      </w:r>
      <w:r>
        <w:rPr>
          <w:rFonts w:cs="Calibri"/>
          <w:b/>
          <w:sz w:val="24"/>
          <w:szCs w:val="24"/>
        </w:rPr>
        <w:t>24.5</w:t>
      </w:r>
      <w:r>
        <w:rPr>
          <w:rFonts w:hint="eastAsia" w:ascii="宋体" w:hAnsi="宋体"/>
          <w:b/>
          <w:sz w:val="24"/>
          <w:szCs w:val="24"/>
        </w:rPr>
        <w:t>学分</w:t>
      </w:r>
      <w:r>
        <w:rPr>
          <w:rFonts w:hint="eastAsia"/>
          <w:b/>
          <w:sz w:val="24"/>
          <w:szCs w:val="24"/>
        </w:rPr>
        <w:t>）</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32"/>
        <w:gridCol w:w="2127"/>
        <w:gridCol w:w="2268"/>
        <w:gridCol w:w="567"/>
        <w:gridCol w:w="708"/>
        <w:gridCol w:w="851"/>
        <w:gridCol w:w="850"/>
      </w:tblGrid>
      <w:tr w14:paraId="1960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7D870696">
            <w:pPr>
              <w:jc w:val="center"/>
              <w:rPr>
                <w:b/>
                <w:szCs w:val="21"/>
              </w:rPr>
            </w:pPr>
            <w:r>
              <w:rPr>
                <w:rFonts w:hint="eastAsia"/>
                <w:b/>
                <w:szCs w:val="21"/>
              </w:rPr>
              <w:t>序</w:t>
            </w:r>
          </w:p>
          <w:p w14:paraId="40149D9B">
            <w:pPr>
              <w:jc w:val="center"/>
              <w:rPr>
                <w:b/>
                <w:szCs w:val="21"/>
              </w:rPr>
            </w:pPr>
            <w:r>
              <w:rPr>
                <w:rFonts w:hint="eastAsia"/>
                <w:b/>
                <w:szCs w:val="21"/>
              </w:rPr>
              <w:t>号</w:t>
            </w:r>
          </w:p>
        </w:tc>
        <w:tc>
          <w:tcPr>
            <w:tcW w:w="1232" w:type="dxa"/>
            <w:vAlign w:val="center"/>
          </w:tcPr>
          <w:p w14:paraId="71EF198C">
            <w:pPr>
              <w:jc w:val="center"/>
              <w:rPr>
                <w:b/>
                <w:szCs w:val="21"/>
              </w:rPr>
            </w:pPr>
            <w:r>
              <w:rPr>
                <w:rFonts w:hint="eastAsia"/>
                <w:b/>
                <w:szCs w:val="21"/>
              </w:rPr>
              <w:t>课程</w:t>
            </w:r>
          </w:p>
          <w:p w14:paraId="7CB412AE">
            <w:pPr>
              <w:jc w:val="center"/>
              <w:rPr>
                <w:b/>
                <w:szCs w:val="21"/>
              </w:rPr>
            </w:pPr>
            <w:r>
              <w:rPr>
                <w:rFonts w:hint="eastAsia"/>
                <w:b/>
                <w:szCs w:val="21"/>
              </w:rPr>
              <w:t>编码</w:t>
            </w:r>
          </w:p>
        </w:tc>
        <w:tc>
          <w:tcPr>
            <w:tcW w:w="2127" w:type="dxa"/>
            <w:vAlign w:val="center"/>
          </w:tcPr>
          <w:p w14:paraId="233DA31C">
            <w:pPr>
              <w:jc w:val="center"/>
              <w:rPr>
                <w:b/>
                <w:szCs w:val="21"/>
              </w:rPr>
            </w:pPr>
            <w:r>
              <w:rPr>
                <w:rFonts w:hint="eastAsia"/>
                <w:b/>
                <w:szCs w:val="21"/>
              </w:rPr>
              <w:t>课程名称</w:t>
            </w:r>
          </w:p>
        </w:tc>
        <w:tc>
          <w:tcPr>
            <w:tcW w:w="2268" w:type="dxa"/>
            <w:vAlign w:val="center"/>
          </w:tcPr>
          <w:p w14:paraId="0EA7336E">
            <w:pPr>
              <w:jc w:val="center"/>
              <w:rPr>
                <w:b/>
                <w:szCs w:val="21"/>
              </w:rPr>
            </w:pPr>
            <w:r>
              <w:rPr>
                <w:rFonts w:hint="eastAsia"/>
                <w:b/>
                <w:szCs w:val="21"/>
              </w:rPr>
              <w:t>课程英文名</w:t>
            </w:r>
          </w:p>
        </w:tc>
        <w:tc>
          <w:tcPr>
            <w:tcW w:w="567" w:type="dxa"/>
            <w:vAlign w:val="center"/>
          </w:tcPr>
          <w:p w14:paraId="3F6CB6A9">
            <w:pPr>
              <w:jc w:val="center"/>
              <w:rPr>
                <w:b/>
                <w:szCs w:val="21"/>
              </w:rPr>
            </w:pPr>
            <w:r>
              <w:rPr>
                <w:rFonts w:hint="eastAsia"/>
                <w:b/>
                <w:szCs w:val="21"/>
              </w:rPr>
              <w:t>学</w:t>
            </w:r>
          </w:p>
          <w:p w14:paraId="48A857F9">
            <w:pPr>
              <w:jc w:val="center"/>
              <w:rPr>
                <w:b/>
                <w:szCs w:val="21"/>
              </w:rPr>
            </w:pPr>
            <w:r>
              <w:rPr>
                <w:rFonts w:hint="eastAsia"/>
                <w:b/>
                <w:szCs w:val="21"/>
              </w:rPr>
              <w:t>分</w:t>
            </w:r>
          </w:p>
        </w:tc>
        <w:tc>
          <w:tcPr>
            <w:tcW w:w="708" w:type="dxa"/>
            <w:vAlign w:val="center"/>
          </w:tcPr>
          <w:p w14:paraId="7D43B87B">
            <w:pPr>
              <w:jc w:val="center"/>
              <w:rPr>
                <w:b/>
                <w:szCs w:val="21"/>
              </w:rPr>
            </w:pPr>
            <w:r>
              <w:rPr>
                <w:b/>
                <w:szCs w:val="21"/>
              </w:rPr>
              <w:t>总学时</w:t>
            </w:r>
          </w:p>
        </w:tc>
        <w:tc>
          <w:tcPr>
            <w:tcW w:w="851" w:type="dxa"/>
            <w:vAlign w:val="center"/>
          </w:tcPr>
          <w:p w14:paraId="2A093C66">
            <w:pPr>
              <w:jc w:val="center"/>
              <w:rPr>
                <w:b/>
                <w:szCs w:val="21"/>
              </w:rPr>
            </w:pPr>
            <w:r>
              <w:rPr>
                <w:b/>
                <w:szCs w:val="21"/>
              </w:rPr>
              <w:t>建议修</w:t>
            </w:r>
          </w:p>
          <w:p w14:paraId="3F5ED651">
            <w:pPr>
              <w:jc w:val="center"/>
              <w:rPr>
                <w:b/>
                <w:szCs w:val="21"/>
              </w:rPr>
            </w:pPr>
            <w:r>
              <w:rPr>
                <w:b/>
                <w:szCs w:val="21"/>
              </w:rPr>
              <w:t>读学期</w:t>
            </w:r>
          </w:p>
        </w:tc>
        <w:tc>
          <w:tcPr>
            <w:tcW w:w="850" w:type="dxa"/>
            <w:vAlign w:val="center"/>
          </w:tcPr>
          <w:p w14:paraId="3450C348">
            <w:pPr>
              <w:jc w:val="center"/>
              <w:rPr>
                <w:b/>
                <w:szCs w:val="21"/>
              </w:rPr>
            </w:pPr>
            <w:r>
              <w:rPr>
                <w:b/>
                <w:szCs w:val="21"/>
              </w:rPr>
              <w:t>备注</w:t>
            </w:r>
          </w:p>
        </w:tc>
      </w:tr>
      <w:tr w14:paraId="4A01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03A56E59">
            <w:pPr>
              <w:jc w:val="center"/>
              <w:rPr>
                <w:szCs w:val="21"/>
              </w:rPr>
            </w:pPr>
            <w:r>
              <w:rPr>
                <w:szCs w:val="21"/>
              </w:rPr>
              <w:t>1</w:t>
            </w:r>
          </w:p>
        </w:tc>
        <w:tc>
          <w:tcPr>
            <w:tcW w:w="1232" w:type="dxa"/>
            <w:vAlign w:val="center"/>
          </w:tcPr>
          <w:p w14:paraId="7C870426">
            <w:pPr>
              <w:jc w:val="center"/>
              <w:rPr>
                <w:szCs w:val="21"/>
              </w:rPr>
            </w:pPr>
            <w:r>
              <w:rPr>
                <w:rFonts w:hint="eastAsia"/>
              </w:rPr>
              <w:t>590GL014</w:t>
            </w:r>
          </w:p>
        </w:tc>
        <w:tc>
          <w:tcPr>
            <w:tcW w:w="2127" w:type="dxa"/>
            <w:vAlign w:val="center"/>
          </w:tcPr>
          <w:p w14:paraId="62B7325E">
            <w:pPr>
              <w:jc w:val="center"/>
              <w:rPr>
                <w:szCs w:val="21"/>
              </w:rPr>
            </w:pPr>
            <w:r>
              <w:rPr>
                <w:rFonts w:hint="eastAsia"/>
              </w:rPr>
              <w:t>机械设计基础（1）</w:t>
            </w:r>
          </w:p>
        </w:tc>
        <w:tc>
          <w:tcPr>
            <w:tcW w:w="2268" w:type="dxa"/>
          </w:tcPr>
          <w:p w14:paraId="29143710">
            <w:pPr>
              <w:jc w:val="center"/>
              <w:rPr>
                <w:szCs w:val="21"/>
              </w:rPr>
            </w:pPr>
            <w:r>
              <w:rPr>
                <w:rFonts w:hint="eastAsia"/>
              </w:rPr>
              <w:t>Fundamentals of Machine Design(1)</w:t>
            </w:r>
          </w:p>
        </w:tc>
        <w:tc>
          <w:tcPr>
            <w:tcW w:w="567" w:type="dxa"/>
          </w:tcPr>
          <w:p w14:paraId="07911E68">
            <w:pPr>
              <w:jc w:val="center"/>
              <w:rPr>
                <w:szCs w:val="21"/>
              </w:rPr>
            </w:pPr>
            <w:r>
              <w:rPr>
                <w:rFonts w:hint="eastAsia"/>
              </w:rPr>
              <w:t>4</w:t>
            </w:r>
          </w:p>
        </w:tc>
        <w:tc>
          <w:tcPr>
            <w:tcW w:w="708" w:type="dxa"/>
          </w:tcPr>
          <w:p w14:paraId="65483B18">
            <w:pPr>
              <w:jc w:val="center"/>
              <w:rPr>
                <w:szCs w:val="21"/>
              </w:rPr>
            </w:pPr>
            <w:r>
              <w:rPr>
                <w:rFonts w:hint="eastAsia"/>
              </w:rPr>
              <w:t>72</w:t>
            </w:r>
          </w:p>
        </w:tc>
        <w:tc>
          <w:tcPr>
            <w:tcW w:w="851" w:type="dxa"/>
          </w:tcPr>
          <w:p w14:paraId="1F0FF438">
            <w:pPr>
              <w:jc w:val="center"/>
              <w:rPr>
                <w:szCs w:val="21"/>
              </w:rPr>
            </w:pPr>
            <w:r>
              <w:rPr>
                <w:rFonts w:hint="eastAsia"/>
              </w:rPr>
              <w:t>三秋</w:t>
            </w:r>
          </w:p>
        </w:tc>
        <w:tc>
          <w:tcPr>
            <w:tcW w:w="850" w:type="dxa"/>
          </w:tcPr>
          <w:p w14:paraId="4218BC6B">
            <w:pPr>
              <w:jc w:val="center"/>
              <w:rPr>
                <w:szCs w:val="21"/>
              </w:rPr>
            </w:pPr>
          </w:p>
        </w:tc>
      </w:tr>
      <w:tr w14:paraId="1B8E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3B23CDF1">
            <w:pPr>
              <w:jc w:val="center"/>
              <w:rPr>
                <w:szCs w:val="21"/>
              </w:rPr>
            </w:pPr>
            <w:r>
              <w:rPr>
                <w:szCs w:val="21"/>
              </w:rPr>
              <w:t>2</w:t>
            </w:r>
          </w:p>
        </w:tc>
        <w:tc>
          <w:tcPr>
            <w:tcW w:w="1232" w:type="dxa"/>
            <w:vAlign w:val="center"/>
          </w:tcPr>
          <w:p w14:paraId="67A063E0">
            <w:pPr>
              <w:jc w:val="center"/>
              <w:rPr>
                <w:szCs w:val="21"/>
              </w:rPr>
            </w:pPr>
            <w:r>
              <w:rPr>
                <w:rFonts w:hint="eastAsia"/>
              </w:rPr>
              <w:t>590GL016</w:t>
            </w:r>
          </w:p>
        </w:tc>
        <w:tc>
          <w:tcPr>
            <w:tcW w:w="2127" w:type="dxa"/>
            <w:vAlign w:val="center"/>
          </w:tcPr>
          <w:p w14:paraId="0F24739A">
            <w:pPr>
              <w:jc w:val="center"/>
              <w:rPr>
                <w:szCs w:val="21"/>
              </w:rPr>
            </w:pPr>
            <w:r>
              <w:rPr>
                <w:rFonts w:hint="eastAsia"/>
              </w:rPr>
              <w:t>机械设计基础课程设计</w:t>
            </w:r>
          </w:p>
        </w:tc>
        <w:tc>
          <w:tcPr>
            <w:tcW w:w="2268" w:type="dxa"/>
          </w:tcPr>
          <w:p w14:paraId="04738BA7">
            <w:pPr>
              <w:jc w:val="center"/>
              <w:rPr>
                <w:szCs w:val="21"/>
              </w:rPr>
            </w:pPr>
            <w:r>
              <w:rPr>
                <w:rFonts w:hint="eastAsia"/>
              </w:rPr>
              <w:t>Course Practice of M</w:t>
            </w:r>
            <w:r>
              <w:t>a</w:t>
            </w:r>
            <w:r>
              <w:rPr>
                <w:rFonts w:hint="eastAsia"/>
              </w:rPr>
              <w:t>chine Design</w:t>
            </w:r>
          </w:p>
        </w:tc>
        <w:tc>
          <w:tcPr>
            <w:tcW w:w="567" w:type="dxa"/>
          </w:tcPr>
          <w:p w14:paraId="5FC13BB1">
            <w:pPr>
              <w:jc w:val="center"/>
              <w:rPr>
                <w:szCs w:val="21"/>
              </w:rPr>
            </w:pPr>
            <w:r>
              <w:rPr>
                <w:rFonts w:hint="eastAsia"/>
              </w:rPr>
              <w:t>2</w:t>
            </w:r>
          </w:p>
        </w:tc>
        <w:tc>
          <w:tcPr>
            <w:tcW w:w="708" w:type="dxa"/>
          </w:tcPr>
          <w:p w14:paraId="131BCDB8">
            <w:pPr>
              <w:jc w:val="center"/>
              <w:rPr>
                <w:szCs w:val="21"/>
              </w:rPr>
            </w:pPr>
            <w:r>
              <w:rPr>
                <w:rFonts w:hint="eastAsia"/>
              </w:rPr>
              <w:t>2周</w:t>
            </w:r>
          </w:p>
        </w:tc>
        <w:tc>
          <w:tcPr>
            <w:tcW w:w="851" w:type="dxa"/>
          </w:tcPr>
          <w:p w14:paraId="2CAFCC35">
            <w:pPr>
              <w:jc w:val="center"/>
              <w:rPr>
                <w:szCs w:val="21"/>
              </w:rPr>
            </w:pPr>
            <w:r>
              <w:rPr>
                <w:rFonts w:hint="eastAsia"/>
              </w:rPr>
              <w:t>三秋</w:t>
            </w:r>
          </w:p>
        </w:tc>
        <w:tc>
          <w:tcPr>
            <w:tcW w:w="850" w:type="dxa"/>
          </w:tcPr>
          <w:p w14:paraId="6F39E837">
            <w:pPr>
              <w:jc w:val="center"/>
              <w:rPr>
                <w:szCs w:val="21"/>
              </w:rPr>
            </w:pPr>
          </w:p>
        </w:tc>
      </w:tr>
      <w:tr w14:paraId="69FE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3615C4C9">
            <w:pPr>
              <w:jc w:val="center"/>
              <w:rPr>
                <w:szCs w:val="21"/>
              </w:rPr>
            </w:pPr>
            <w:r>
              <w:rPr>
                <w:szCs w:val="21"/>
              </w:rPr>
              <w:t>3</w:t>
            </w:r>
          </w:p>
        </w:tc>
        <w:tc>
          <w:tcPr>
            <w:tcW w:w="1232" w:type="dxa"/>
            <w:vAlign w:val="center"/>
          </w:tcPr>
          <w:p w14:paraId="7C2B1B52">
            <w:pPr>
              <w:jc w:val="center"/>
              <w:rPr>
                <w:szCs w:val="21"/>
              </w:rPr>
            </w:pPr>
            <w:r>
              <w:rPr>
                <w:rFonts w:hint="eastAsia"/>
              </w:rPr>
              <w:t>590GL018</w:t>
            </w:r>
          </w:p>
        </w:tc>
        <w:tc>
          <w:tcPr>
            <w:tcW w:w="2127" w:type="dxa"/>
            <w:vAlign w:val="center"/>
          </w:tcPr>
          <w:p w14:paraId="1CC423DC">
            <w:pPr>
              <w:jc w:val="center"/>
              <w:rPr>
                <w:szCs w:val="21"/>
              </w:rPr>
            </w:pPr>
            <w:r>
              <w:rPr>
                <w:rFonts w:hint="eastAsia"/>
              </w:rPr>
              <w:t>机械制造基础</w:t>
            </w:r>
          </w:p>
        </w:tc>
        <w:tc>
          <w:tcPr>
            <w:tcW w:w="2268" w:type="dxa"/>
          </w:tcPr>
          <w:p w14:paraId="2BA06732">
            <w:pPr>
              <w:jc w:val="center"/>
              <w:rPr>
                <w:szCs w:val="21"/>
              </w:rPr>
            </w:pPr>
            <w:r>
              <w:rPr>
                <w:rFonts w:hint="eastAsia"/>
              </w:rPr>
              <w:t>Mechanical Manufacturing Fundamentals</w:t>
            </w:r>
          </w:p>
        </w:tc>
        <w:tc>
          <w:tcPr>
            <w:tcW w:w="567" w:type="dxa"/>
          </w:tcPr>
          <w:p w14:paraId="43A3AC73">
            <w:pPr>
              <w:jc w:val="center"/>
              <w:rPr>
                <w:szCs w:val="21"/>
              </w:rPr>
            </w:pPr>
            <w:r>
              <w:rPr>
                <w:rFonts w:hint="eastAsia"/>
              </w:rPr>
              <w:t>3</w:t>
            </w:r>
          </w:p>
        </w:tc>
        <w:tc>
          <w:tcPr>
            <w:tcW w:w="708" w:type="dxa"/>
          </w:tcPr>
          <w:p w14:paraId="791B95F6">
            <w:pPr>
              <w:jc w:val="center"/>
              <w:rPr>
                <w:szCs w:val="21"/>
              </w:rPr>
            </w:pPr>
            <w:r>
              <w:rPr>
                <w:rFonts w:hint="eastAsia"/>
              </w:rPr>
              <w:t>48</w:t>
            </w:r>
          </w:p>
        </w:tc>
        <w:tc>
          <w:tcPr>
            <w:tcW w:w="851" w:type="dxa"/>
          </w:tcPr>
          <w:p w14:paraId="3254E492">
            <w:pPr>
              <w:jc w:val="center"/>
              <w:rPr>
                <w:szCs w:val="21"/>
              </w:rPr>
            </w:pPr>
            <w:r>
              <w:rPr>
                <w:rFonts w:hint="eastAsia"/>
              </w:rPr>
              <w:t>三秋</w:t>
            </w:r>
          </w:p>
        </w:tc>
        <w:tc>
          <w:tcPr>
            <w:tcW w:w="850" w:type="dxa"/>
            <w:vAlign w:val="center"/>
          </w:tcPr>
          <w:p w14:paraId="7DD18595">
            <w:pPr>
              <w:jc w:val="center"/>
              <w:rPr>
                <w:szCs w:val="21"/>
              </w:rPr>
            </w:pPr>
          </w:p>
        </w:tc>
      </w:tr>
      <w:tr w14:paraId="0206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64D8893A">
            <w:pPr>
              <w:jc w:val="center"/>
              <w:rPr>
                <w:szCs w:val="21"/>
              </w:rPr>
            </w:pPr>
            <w:r>
              <w:rPr>
                <w:szCs w:val="21"/>
              </w:rPr>
              <w:t>4</w:t>
            </w:r>
          </w:p>
        </w:tc>
        <w:tc>
          <w:tcPr>
            <w:tcW w:w="1232" w:type="dxa"/>
            <w:vAlign w:val="center"/>
          </w:tcPr>
          <w:p w14:paraId="6215621D">
            <w:pPr>
              <w:jc w:val="center"/>
              <w:rPr>
                <w:szCs w:val="21"/>
              </w:rPr>
            </w:pPr>
            <w:r>
              <w:rPr>
                <w:rFonts w:hint="eastAsia"/>
              </w:rPr>
              <w:t>591ZP005</w:t>
            </w:r>
          </w:p>
        </w:tc>
        <w:tc>
          <w:tcPr>
            <w:tcW w:w="2127" w:type="dxa"/>
            <w:vAlign w:val="center"/>
          </w:tcPr>
          <w:p w14:paraId="6961EFE3">
            <w:pPr>
              <w:jc w:val="center"/>
              <w:rPr>
                <w:szCs w:val="21"/>
              </w:rPr>
            </w:pPr>
            <w:r>
              <w:rPr>
                <w:rFonts w:hint="eastAsia"/>
              </w:rPr>
              <w:t>控制工程基础</w:t>
            </w:r>
          </w:p>
        </w:tc>
        <w:tc>
          <w:tcPr>
            <w:tcW w:w="2268" w:type="dxa"/>
          </w:tcPr>
          <w:p w14:paraId="6D3CD33E">
            <w:pPr>
              <w:jc w:val="center"/>
              <w:rPr>
                <w:szCs w:val="21"/>
              </w:rPr>
            </w:pPr>
            <w:r>
              <w:rPr>
                <w:rFonts w:hint="eastAsia"/>
              </w:rPr>
              <w:t>Introduction</w:t>
            </w:r>
            <w:r>
              <w:t xml:space="preserve"> </w:t>
            </w:r>
            <w:r>
              <w:rPr>
                <w:rFonts w:hint="eastAsia"/>
              </w:rPr>
              <w:t>to Control</w:t>
            </w:r>
            <w:r>
              <w:t xml:space="preserve"> Engineering</w:t>
            </w:r>
          </w:p>
        </w:tc>
        <w:tc>
          <w:tcPr>
            <w:tcW w:w="567" w:type="dxa"/>
          </w:tcPr>
          <w:p w14:paraId="5180F46C">
            <w:pPr>
              <w:jc w:val="center"/>
              <w:rPr>
                <w:szCs w:val="21"/>
              </w:rPr>
            </w:pPr>
            <w:r>
              <w:rPr>
                <w:rFonts w:hint="eastAsia"/>
              </w:rPr>
              <w:t>2</w:t>
            </w:r>
          </w:p>
        </w:tc>
        <w:tc>
          <w:tcPr>
            <w:tcW w:w="708" w:type="dxa"/>
          </w:tcPr>
          <w:p w14:paraId="5B2DB9A9">
            <w:pPr>
              <w:jc w:val="center"/>
              <w:rPr>
                <w:szCs w:val="21"/>
              </w:rPr>
            </w:pPr>
            <w:r>
              <w:rPr>
                <w:rFonts w:hint="eastAsia"/>
              </w:rPr>
              <w:t>36</w:t>
            </w:r>
          </w:p>
        </w:tc>
        <w:tc>
          <w:tcPr>
            <w:tcW w:w="851" w:type="dxa"/>
          </w:tcPr>
          <w:p w14:paraId="04386DDA">
            <w:pPr>
              <w:jc w:val="center"/>
              <w:rPr>
                <w:szCs w:val="21"/>
              </w:rPr>
            </w:pPr>
            <w:r>
              <w:rPr>
                <w:rFonts w:hint="eastAsia"/>
              </w:rPr>
              <w:t>三秋</w:t>
            </w:r>
          </w:p>
        </w:tc>
        <w:tc>
          <w:tcPr>
            <w:tcW w:w="850" w:type="dxa"/>
          </w:tcPr>
          <w:p w14:paraId="03DAF56D">
            <w:pPr>
              <w:jc w:val="center"/>
              <w:rPr>
                <w:szCs w:val="21"/>
              </w:rPr>
            </w:pPr>
            <w:r>
              <w:rPr>
                <w:rFonts w:hint="eastAsia"/>
              </w:rPr>
              <w:t>实验4学时</w:t>
            </w:r>
          </w:p>
        </w:tc>
      </w:tr>
      <w:tr w14:paraId="22DD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1963B200">
            <w:pPr>
              <w:jc w:val="center"/>
              <w:rPr>
                <w:szCs w:val="21"/>
              </w:rPr>
            </w:pPr>
            <w:r>
              <w:rPr>
                <w:szCs w:val="21"/>
              </w:rPr>
              <w:t>5</w:t>
            </w:r>
          </w:p>
        </w:tc>
        <w:tc>
          <w:tcPr>
            <w:tcW w:w="1232" w:type="dxa"/>
            <w:vAlign w:val="center"/>
          </w:tcPr>
          <w:p w14:paraId="20B06CEA">
            <w:pPr>
              <w:jc w:val="center"/>
              <w:rPr>
                <w:szCs w:val="21"/>
              </w:rPr>
            </w:pPr>
            <w:r>
              <w:rPr>
                <w:rFonts w:hint="eastAsia"/>
              </w:rPr>
              <w:t>592ZP002</w:t>
            </w:r>
          </w:p>
        </w:tc>
        <w:tc>
          <w:tcPr>
            <w:tcW w:w="2127" w:type="dxa"/>
            <w:vAlign w:val="center"/>
          </w:tcPr>
          <w:p w14:paraId="2B4F085A">
            <w:pPr>
              <w:jc w:val="center"/>
              <w:rPr>
                <w:szCs w:val="21"/>
              </w:rPr>
            </w:pPr>
            <w:r>
              <w:rPr>
                <w:rFonts w:hint="eastAsia"/>
                <w:szCs w:val="21"/>
              </w:rPr>
              <w:t>能源与动力工程学科导论</w:t>
            </w:r>
          </w:p>
        </w:tc>
        <w:tc>
          <w:tcPr>
            <w:tcW w:w="2268" w:type="dxa"/>
          </w:tcPr>
          <w:p w14:paraId="4A51D907">
            <w:pPr>
              <w:jc w:val="center"/>
              <w:rPr>
                <w:szCs w:val="21"/>
              </w:rPr>
            </w:pPr>
            <w:r>
              <w:rPr>
                <w:szCs w:val="21"/>
              </w:rPr>
              <w:t>Introduction to Energy and Power</w:t>
            </w:r>
          </w:p>
          <w:p w14:paraId="12003925">
            <w:pPr>
              <w:jc w:val="center"/>
              <w:rPr>
                <w:szCs w:val="21"/>
              </w:rPr>
            </w:pPr>
            <w:r>
              <w:rPr>
                <w:szCs w:val="21"/>
              </w:rPr>
              <w:t>Engineering</w:t>
            </w:r>
          </w:p>
        </w:tc>
        <w:tc>
          <w:tcPr>
            <w:tcW w:w="567" w:type="dxa"/>
            <w:vAlign w:val="center"/>
          </w:tcPr>
          <w:p w14:paraId="2D9CE8C1">
            <w:pPr>
              <w:jc w:val="center"/>
              <w:rPr>
                <w:szCs w:val="21"/>
              </w:rPr>
            </w:pPr>
            <w:r>
              <w:rPr>
                <w:szCs w:val="21"/>
              </w:rPr>
              <w:t>1</w:t>
            </w:r>
          </w:p>
        </w:tc>
        <w:tc>
          <w:tcPr>
            <w:tcW w:w="708" w:type="dxa"/>
            <w:vAlign w:val="center"/>
          </w:tcPr>
          <w:p w14:paraId="779A034F">
            <w:pPr>
              <w:jc w:val="center"/>
              <w:rPr>
                <w:szCs w:val="21"/>
              </w:rPr>
            </w:pPr>
            <w:r>
              <w:rPr>
                <w:szCs w:val="21"/>
              </w:rPr>
              <w:t>16</w:t>
            </w:r>
          </w:p>
        </w:tc>
        <w:tc>
          <w:tcPr>
            <w:tcW w:w="851" w:type="dxa"/>
            <w:vAlign w:val="center"/>
          </w:tcPr>
          <w:p w14:paraId="6A7DEDAD">
            <w:pPr>
              <w:jc w:val="center"/>
              <w:rPr>
                <w:szCs w:val="21"/>
              </w:rPr>
            </w:pPr>
            <w:r>
              <w:rPr>
                <w:rFonts w:hint="eastAsia"/>
                <w:szCs w:val="21"/>
              </w:rPr>
              <w:t>一秋</w:t>
            </w:r>
          </w:p>
        </w:tc>
        <w:tc>
          <w:tcPr>
            <w:tcW w:w="850" w:type="dxa"/>
            <w:vAlign w:val="center"/>
          </w:tcPr>
          <w:p w14:paraId="7C13E8F9">
            <w:pPr>
              <w:jc w:val="center"/>
              <w:rPr>
                <w:szCs w:val="21"/>
              </w:rPr>
            </w:pPr>
          </w:p>
        </w:tc>
      </w:tr>
      <w:tr w14:paraId="5DCC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0604B9E0">
            <w:pPr>
              <w:jc w:val="center"/>
              <w:rPr>
                <w:szCs w:val="21"/>
              </w:rPr>
            </w:pPr>
            <w:r>
              <w:rPr>
                <w:szCs w:val="21"/>
              </w:rPr>
              <w:t>6</w:t>
            </w:r>
          </w:p>
        </w:tc>
        <w:tc>
          <w:tcPr>
            <w:tcW w:w="1232" w:type="dxa"/>
            <w:vAlign w:val="center"/>
          </w:tcPr>
          <w:p w14:paraId="7E5B7161">
            <w:pPr>
              <w:jc w:val="center"/>
              <w:rPr>
                <w:szCs w:val="21"/>
              </w:rPr>
            </w:pPr>
            <w:r>
              <w:rPr>
                <w:rFonts w:hint="eastAsia"/>
              </w:rPr>
              <w:t>592ZP003</w:t>
            </w:r>
          </w:p>
        </w:tc>
        <w:tc>
          <w:tcPr>
            <w:tcW w:w="2127" w:type="dxa"/>
            <w:vAlign w:val="center"/>
          </w:tcPr>
          <w:p w14:paraId="1519A07C">
            <w:pPr>
              <w:jc w:val="center"/>
              <w:rPr>
                <w:szCs w:val="21"/>
              </w:rPr>
            </w:pPr>
            <w:r>
              <w:rPr>
                <w:rFonts w:hint="eastAsia"/>
                <w:szCs w:val="21"/>
              </w:rPr>
              <w:t>工程热力学</w:t>
            </w:r>
          </w:p>
        </w:tc>
        <w:tc>
          <w:tcPr>
            <w:tcW w:w="2268" w:type="dxa"/>
            <w:vAlign w:val="center"/>
          </w:tcPr>
          <w:p w14:paraId="132E6D79">
            <w:pPr>
              <w:jc w:val="center"/>
              <w:rPr>
                <w:szCs w:val="21"/>
              </w:rPr>
            </w:pPr>
            <w:r>
              <w:rPr>
                <w:szCs w:val="21"/>
              </w:rPr>
              <w:t>Engineering Thermodynamics</w:t>
            </w:r>
          </w:p>
        </w:tc>
        <w:tc>
          <w:tcPr>
            <w:tcW w:w="567" w:type="dxa"/>
            <w:vAlign w:val="center"/>
          </w:tcPr>
          <w:p w14:paraId="772A65D0">
            <w:pPr>
              <w:jc w:val="center"/>
              <w:rPr>
                <w:szCs w:val="21"/>
              </w:rPr>
            </w:pPr>
            <w:r>
              <w:rPr>
                <w:szCs w:val="21"/>
              </w:rPr>
              <w:t>3</w:t>
            </w:r>
          </w:p>
        </w:tc>
        <w:tc>
          <w:tcPr>
            <w:tcW w:w="708" w:type="dxa"/>
            <w:vAlign w:val="center"/>
          </w:tcPr>
          <w:p w14:paraId="3090D8DF">
            <w:pPr>
              <w:jc w:val="center"/>
              <w:rPr>
                <w:szCs w:val="21"/>
              </w:rPr>
            </w:pPr>
            <w:r>
              <w:rPr>
                <w:szCs w:val="21"/>
              </w:rPr>
              <w:t>52</w:t>
            </w:r>
          </w:p>
        </w:tc>
        <w:tc>
          <w:tcPr>
            <w:tcW w:w="851" w:type="dxa"/>
            <w:vAlign w:val="center"/>
          </w:tcPr>
          <w:p w14:paraId="3FDCA3AD">
            <w:pPr>
              <w:jc w:val="center"/>
              <w:rPr>
                <w:szCs w:val="21"/>
              </w:rPr>
            </w:pPr>
            <w:r>
              <w:rPr>
                <w:rFonts w:hint="eastAsia"/>
                <w:szCs w:val="21"/>
              </w:rPr>
              <w:t>二秋</w:t>
            </w:r>
          </w:p>
        </w:tc>
        <w:tc>
          <w:tcPr>
            <w:tcW w:w="850" w:type="dxa"/>
            <w:vAlign w:val="center"/>
          </w:tcPr>
          <w:p w14:paraId="0E7FF453">
            <w:pPr>
              <w:jc w:val="center"/>
              <w:rPr>
                <w:szCs w:val="21"/>
              </w:rPr>
            </w:pPr>
            <w:r>
              <w:rPr>
                <w:rFonts w:hint="eastAsia"/>
              </w:rPr>
              <w:t>实验4学时</w:t>
            </w:r>
          </w:p>
        </w:tc>
      </w:tr>
      <w:tr w14:paraId="5BD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4" w:type="dxa"/>
            <w:vAlign w:val="center"/>
          </w:tcPr>
          <w:p w14:paraId="55F534EE">
            <w:pPr>
              <w:jc w:val="center"/>
              <w:rPr>
                <w:szCs w:val="21"/>
              </w:rPr>
            </w:pPr>
            <w:r>
              <w:rPr>
                <w:szCs w:val="21"/>
              </w:rPr>
              <w:t>7</w:t>
            </w:r>
          </w:p>
        </w:tc>
        <w:tc>
          <w:tcPr>
            <w:tcW w:w="1232" w:type="dxa"/>
            <w:vAlign w:val="center"/>
          </w:tcPr>
          <w:p w14:paraId="3AFC6095">
            <w:pPr>
              <w:jc w:val="center"/>
              <w:rPr>
                <w:szCs w:val="21"/>
              </w:rPr>
            </w:pPr>
            <w:r>
              <w:rPr>
                <w:rFonts w:hint="eastAsia"/>
              </w:rPr>
              <w:t>592ZP004</w:t>
            </w:r>
          </w:p>
        </w:tc>
        <w:tc>
          <w:tcPr>
            <w:tcW w:w="2127" w:type="dxa"/>
            <w:vAlign w:val="center"/>
          </w:tcPr>
          <w:p w14:paraId="7F1210F6">
            <w:pPr>
              <w:jc w:val="center"/>
              <w:rPr>
                <w:szCs w:val="21"/>
              </w:rPr>
            </w:pPr>
            <w:r>
              <w:rPr>
                <w:rFonts w:hint="eastAsia"/>
                <w:szCs w:val="21"/>
              </w:rPr>
              <w:t>流体力学（1）</w:t>
            </w:r>
          </w:p>
        </w:tc>
        <w:tc>
          <w:tcPr>
            <w:tcW w:w="2268" w:type="dxa"/>
            <w:vAlign w:val="center"/>
          </w:tcPr>
          <w:p w14:paraId="7321AF97">
            <w:pPr>
              <w:jc w:val="center"/>
              <w:rPr>
                <w:szCs w:val="21"/>
              </w:rPr>
            </w:pPr>
            <w:r>
              <w:rPr>
                <w:szCs w:val="21"/>
              </w:rPr>
              <w:t>Fluid Mechanics（1）</w:t>
            </w:r>
          </w:p>
        </w:tc>
        <w:tc>
          <w:tcPr>
            <w:tcW w:w="567" w:type="dxa"/>
            <w:vAlign w:val="center"/>
          </w:tcPr>
          <w:p w14:paraId="6E5A285E">
            <w:pPr>
              <w:jc w:val="center"/>
              <w:rPr>
                <w:szCs w:val="21"/>
              </w:rPr>
            </w:pPr>
            <w:r>
              <w:rPr>
                <w:szCs w:val="21"/>
              </w:rPr>
              <w:t>3</w:t>
            </w:r>
          </w:p>
        </w:tc>
        <w:tc>
          <w:tcPr>
            <w:tcW w:w="708" w:type="dxa"/>
            <w:vAlign w:val="center"/>
          </w:tcPr>
          <w:p w14:paraId="13CB8960">
            <w:pPr>
              <w:jc w:val="center"/>
              <w:rPr>
                <w:szCs w:val="21"/>
              </w:rPr>
            </w:pPr>
            <w:r>
              <w:rPr>
                <w:szCs w:val="21"/>
              </w:rPr>
              <w:t>52</w:t>
            </w:r>
          </w:p>
        </w:tc>
        <w:tc>
          <w:tcPr>
            <w:tcW w:w="851" w:type="dxa"/>
            <w:vAlign w:val="center"/>
          </w:tcPr>
          <w:p w14:paraId="0261D8A8">
            <w:pPr>
              <w:jc w:val="center"/>
              <w:rPr>
                <w:szCs w:val="21"/>
              </w:rPr>
            </w:pPr>
            <w:r>
              <w:rPr>
                <w:rFonts w:hint="eastAsia"/>
                <w:szCs w:val="21"/>
              </w:rPr>
              <w:t>二春</w:t>
            </w:r>
          </w:p>
        </w:tc>
        <w:tc>
          <w:tcPr>
            <w:tcW w:w="850" w:type="dxa"/>
            <w:vAlign w:val="center"/>
          </w:tcPr>
          <w:p w14:paraId="7EC16205">
            <w:pPr>
              <w:jc w:val="center"/>
              <w:rPr>
                <w:szCs w:val="21"/>
              </w:rPr>
            </w:pPr>
            <w:r>
              <w:rPr>
                <w:rFonts w:hint="eastAsia"/>
              </w:rPr>
              <w:t>实验4学时</w:t>
            </w:r>
          </w:p>
        </w:tc>
      </w:tr>
      <w:tr w14:paraId="2554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2AC68528">
            <w:pPr>
              <w:jc w:val="center"/>
              <w:rPr>
                <w:szCs w:val="21"/>
              </w:rPr>
            </w:pPr>
            <w:r>
              <w:rPr>
                <w:szCs w:val="21"/>
              </w:rPr>
              <w:t>8</w:t>
            </w:r>
          </w:p>
        </w:tc>
        <w:tc>
          <w:tcPr>
            <w:tcW w:w="1232" w:type="dxa"/>
            <w:vAlign w:val="center"/>
          </w:tcPr>
          <w:p w14:paraId="1CEF0B67">
            <w:pPr>
              <w:jc w:val="center"/>
              <w:rPr>
                <w:szCs w:val="21"/>
              </w:rPr>
            </w:pPr>
            <w:r>
              <w:rPr>
                <w:rFonts w:hint="eastAsia"/>
              </w:rPr>
              <w:t>592ZP005</w:t>
            </w:r>
          </w:p>
        </w:tc>
        <w:tc>
          <w:tcPr>
            <w:tcW w:w="2127" w:type="dxa"/>
            <w:vAlign w:val="center"/>
          </w:tcPr>
          <w:p w14:paraId="199526EB">
            <w:pPr>
              <w:jc w:val="center"/>
              <w:rPr>
                <w:szCs w:val="21"/>
              </w:rPr>
            </w:pPr>
            <w:r>
              <w:rPr>
                <w:rFonts w:hint="eastAsia"/>
                <w:szCs w:val="21"/>
              </w:rPr>
              <w:t>传热学</w:t>
            </w:r>
          </w:p>
        </w:tc>
        <w:tc>
          <w:tcPr>
            <w:tcW w:w="2268" w:type="dxa"/>
            <w:vAlign w:val="center"/>
          </w:tcPr>
          <w:p w14:paraId="0A02B734">
            <w:pPr>
              <w:jc w:val="center"/>
              <w:rPr>
                <w:szCs w:val="21"/>
              </w:rPr>
            </w:pPr>
            <w:r>
              <w:rPr>
                <w:szCs w:val="21"/>
              </w:rPr>
              <w:t>Heat Transfer</w:t>
            </w:r>
          </w:p>
        </w:tc>
        <w:tc>
          <w:tcPr>
            <w:tcW w:w="567" w:type="dxa"/>
            <w:vAlign w:val="center"/>
          </w:tcPr>
          <w:p w14:paraId="253AF15A">
            <w:pPr>
              <w:jc w:val="center"/>
              <w:rPr>
                <w:szCs w:val="21"/>
              </w:rPr>
            </w:pPr>
            <w:r>
              <w:rPr>
                <w:szCs w:val="21"/>
              </w:rPr>
              <w:t>3</w:t>
            </w:r>
          </w:p>
        </w:tc>
        <w:tc>
          <w:tcPr>
            <w:tcW w:w="708" w:type="dxa"/>
            <w:vAlign w:val="center"/>
          </w:tcPr>
          <w:p w14:paraId="6149CAA8">
            <w:pPr>
              <w:jc w:val="center"/>
              <w:rPr>
                <w:szCs w:val="21"/>
              </w:rPr>
            </w:pPr>
            <w:r>
              <w:rPr>
                <w:szCs w:val="21"/>
              </w:rPr>
              <w:t>52</w:t>
            </w:r>
          </w:p>
        </w:tc>
        <w:tc>
          <w:tcPr>
            <w:tcW w:w="851" w:type="dxa"/>
            <w:vAlign w:val="center"/>
          </w:tcPr>
          <w:p w14:paraId="66F07B60">
            <w:pPr>
              <w:jc w:val="center"/>
              <w:rPr>
                <w:szCs w:val="21"/>
              </w:rPr>
            </w:pPr>
            <w:r>
              <w:rPr>
                <w:rFonts w:hint="eastAsia"/>
                <w:szCs w:val="21"/>
              </w:rPr>
              <w:t>二春</w:t>
            </w:r>
          </w:p>
        </w:tc>
        <w:tc>
          <w:tcPr>
            <w:tcW w:w="850" w:type="dxa"/>
            <w:vAlign w:val="center"/>
          </w:tcPr>
          <w:p w14:paraId="32BA04BE">
            <w:pPr>
              <w:jc w:val="center"/>
              <w:rPr>
                <w:szCs w:val="21"/>
              </w:rPr>
            </w:pPr>
            <w:r>
              <w:rPr>
                <w:rFonts w:hint="eastAsia"/>
              </w:rPr>
              <w:t>实验4学时</w:t>
            </w:r>
          </w:p>
        </w:tc>
      </w:tr>
      <w:tr w14:paraId="5C4B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6019D4CA">
            <w:pPr>
              <w:jc w:val="center"/>
              <w:rPr>
                <w:szCs w:val="21"/>
              </w:rPr>
            </w:pPr>
            <w:r>
              <w:rPr>
                <w:szCs w:val="21"/>
              </w:rPr>
              <w:t>9</w:t>
            </w:r>
          </w:p>
        </w:tc>
        <w:tc>
          <w:tcPr>
            <w:tcW w:w="1232" w:type="dxa"/>
            <w:vAlign w:val="center"/>
          </w:tcPr>
          <w:p w14:paraId="5A05435D">
            <w:pPr>
              <w:jc w:val="center"/>
            </w:pPr>
            <w:r>
              <w:rPr>
                <w:rFonts w:hint="eastAsia"/>
              </w:rPr>
              <w:t>590GL020</w:t>
            </w:r>
          </w:p>
        </w:tc>
        <w:tc>
          <w:tcPr>
            <w:tcW w:w="2127" w:type="dxa"/>
            <w:vAlign w:val="center"/>
          </w:tcPr>
          <w:p w14:paraId="16F63BE7">
            <w:pPr>
              <w:jc w:val="center"/>
              <w:rPr>
                <w:szCs w:val="21"/>
              </w:rPr>
            </w:pPr>
            <w:r>
              <w:rPr>
                <w:rFonts w:hint="eastAsia"/>
              </w:rPr>
              <w:t>工程经济与社会</w:t>
            </w:r>
          </w:p>
        </w:tc>
        <w:tc>
          <w:tcPr>
            <w:tcW w:w="2268" w:type="dxa"/>
            <w:vAlign w:val="center"/>
          </w:tcPr>
          <w:p w14:paraId="7F64BCB8">
            <w:pPr>
              <w:jc w:val="center"/>
              <w:rPr>
                <w:szCs w:val="21"/>
              </w:rPr>
            </w:pPr>
            <w:r>
              <w:rPr>
                <w:rFonts w:hint="eastAsia"/>
              </w:rPr>
              <w:t>Engineering Economics and Society</w:t>
            </w:r>
          </w:p>
        </w:tc>
        <w:tc>
          <w:tcPr>
            <w:tcW w:w="567" w:type="dxa"/>
            <w:vAlign w:val="center"/>
          </w:tcPr>
          <w:p w14:paraId="56A8DAB3">
            <w:pPr>
              <w:jc w:val="center"/>
              <w:rPr>
                <w:szCs w:val="21"/>
              </w:rPr>
            </w:pPr>
            <w:r>
              <w:rPr>
                <w:rFonts w:hint="eastAsia"/>
              </w:rPr>
              <w:t>1</w:t>
            </w:r>
          </w:p>
        </w:tc>
        <w:tc>
          <w:tcPr>
            <w:tcW w:w="708" w:type="dxa"/>
            <w:vAlign w:val="center"/>
          </w:tcPr>
          <w:p w14:paraId="26DAE89C">
            <w:pPr>
              <w:jc w:val="center"/>
              <w:rPr>
                <w:szCs w:val="21"/>
              </w:rPr>
            </w:pPr>
            <w:r>
              <w:rPr>
                <w:rFonts w:hint="eastAsia"/>
              </w:rPr>
              <w:t>16</w:t>
            </w:r>
          </w:p>
        </w:tc>
        <w:tc>
          <w:tcPr>
            <w:tcW w:w="851" w:type="dxa"/>
            <w:vAlign w:val="center"/>
          </w:tcPr>
          <w:p w14:paraId="371A6B82">
            <w:pPr>
              <w:jc w:val="center"/>
              <w:rPr>
                <w:szCs w:val="21"/>
              </w:rPr>
            </w:pPr>
            <w:r>
              <w:rPr>
                <w:rFonts w:hint="eastAsia"/>
              </w:rPr>
              <w:t>三春</w:t>
            </w:r>
          </w:p>
        </w:tc>
        <w:tc>
          <w:tcPr>
            <w:tcW w:w="850" w:type="dxa"/>
            <w:vAlign w:val="center"/>
          </w:tcPr>
          <w:p w14:paraId="0B9B34F8">
            <w:pPr>
              <w:jc w:val="center"/>
            </w:pPr>
          </w:p>
        </w:tc>
      </w:tr>
      <w:tr w14:paraId="7072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6D2C6B72">
            <w:pPr>
              <w:jc w:val="center"/>
              <w:rPr>
                <w:szCs w:val="21"/>
              </w:rPr>
            </w:pPr>
            <w:r>
              <w:rPr>
                <w:szCs w:val="21"/>
              </w:rPr>
              <w:t>10</w:t>
            </w:r>
          </w:p>
        </w:tc>
        <w:tc>
          <w:tcPr>
            <w:tcW w:w="1232" w:type="dxa"/>
            <w:vAlign w:val="center"/>
          </w:tcPr>
          <w:p w14:paraId="5C22F31E">
            <w:pPr>
              <w:jc w:val="center"/>
            </w:pPr>
            <w:r>
              <w:rPr>
                <w:rFonts w:hint="eastAsia"/>
              </w:rPr>
              <w:t>606ZP107</w:t>
            </w:r>
          </w:p>
        </w:tc>
        <w:tc>
          <w:tcPr>
            <w:tcW w:w="2127" w:type="dxa"/>
            <w:vAlign w:val="center"/>
          </w:tcPr>
          <w:p w14:paraId="43D5A5BB">
            <w:pPr>
              <w:jc w:val="center"/>
            </w:pPr>
            <w:r>
              <w:rPr>
                <w:rFonts w:hint="eastAsia"/>
                <w:szCs w:val="21"/>
              </w:rPr>
              <w:t>工程计算方法</w:t>
            </w:r>
          </w:p>
        </w:tc>
        <w:tc>
          <w:tcPr>
            <w:tcW w:w="2268" w:type="dxa"/>
          </w:tcPr>
          <w:p w14:paraId="7643DCFC">
            <w:pPr>
              <w:jc w:val="center"/>
            </w:pPr>
            <w:r>
              <w:rPr>
                <w:szCs w:val="21"/>
              </w:rPr>
              <w:t>Engineering Computational Method</w:t>
            </w:r>
          </w:p>
        </w:tc>
        <w:tc>
          <w:tcPr>
            <w:tcW w:w="567" w:type="dxa"/>
            <w:vAlign w:val="center"/>
          </w:tcPr>
          <w:p w14:paraId="24819886">
            <w:pPr>
              <w:jc w:val="center"/>
            </w:pPr>
            <w:r>
              <w:rPr>
                <w:szCs w:val="21"/>
              </w:rPr>
              <w:t>2</w:t>
            </w:r>
          </w:p>
        </w:tc>
        <w:tc>
          <w:tcPr>
            <w:tcW w:w="708" w:type="dxa"/>
            <w:vAlign w:val="center"/>
          </w:tcPr>
          <w:p w14:paraId="1AC51297">
            <w:pPr>
              <w:jc w:val="center"/>
            </w:pPr>
            <w:r>
              <w:rPr>
                <w:szCs w:val="21"/>
              </w:rPr>
              <w:t>32</w:t>
            </w:r>
          </w:p>
        </w:tc>
        <w:tc>
          <w:tcPr>
            <w:tcW w:w="851" w:type="dxa"/>
            <w:vAlign w:val="center"/>
          </w:tcPr>
          <w:p w14:paraId="1566F064">
            <w:pPr>
              <w:jc w:val="center"/>
            </w:pPr>
            <w:r>
              <w:rPr>
                <w:rFonts w:hint="eastAsia"/>
                <w:szCs w:val="21"/>
              </w:rPr>
              <w:t>二春</w:t>
            </w:r>
          </w:p>
        </w:tc>
        <w:tc>
          <w:tcPr>
            <w:tcW w:w="850" w:type="dxa"/>
            <w:vAlign w:val="center"/>
          </w:tcPr>
          <w:p w14:paraId="2920F563">
            <w:pPr>
              <w:jc w:val="center"/>
            </w:pPr>
            <w:r>
              <w:rPr>
                <w:rFonts w:hint="eastAsia"/>
                <w:szCs w:val="18"/>
              </w:rPr>
              <w:t>修配套实验课</w:t>
            </w:r>
          </w:p>
        </w:tc>
      </w:tr>
      <w:tr w14:paraId="0A8E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73C82F2C">
            <w:pPr>
              <w:jc w:val="center"/>
              <w:rPr>
                <w:szCs w:val="21"/>
              </w:rPr>
            </w:pPr>
            <w:r>
              <w:rPr>
                <w:szCs w:val="21"/>
              </w:rPr>
              <w:t>11</w:t>
            </w:r>
          </w:p>
        </w:tc>
        <w:tc>
          <w:tcPr>
            <w:tcW w:w="1232" w:type="dxa"/>
            <w:vAlign w:val="center"/>
          </w:tcPr>
          <w:p w14:paraId="61C6AFAE">
            <w:pPr>
              <w:jc w:val="center"/>
            </w:pPr>
            <w:r>
              <w:rPr>
                <w:rFonts w:hint="eastAsia"/>
              </w:rPr>
              <w:t>606ZP108</w:t>
            </w:r>
          </w:p>
        </w:tc>
        <w:tc>
          <w:tcPr>
            <w:tcW w:w="2127" w:type="dxa"/>
            <w:vAlign w:val="center"/>
          </w:tcPr>
          <w:p w14:paraId="1E4E9A6D">
            <w:pPr>
              <w:jc w:val="center"/>
            </w:pPr>
            <w:r>
              <w:rPr>
                <w:rFonts w:hint="eastAsia"/>
                <w:szCs w:val="21"/>
              </w:rPr>
              <w:t>工程计算方法实验</w:t>
            </w:r>
          </w:p>
        </w:tc>
        <w:tc>
          <w:tcPr>
            <w:tcW w:w="2268" w:type="dxa"/>
          </w:tcPr>
          <w:p w14:paraId="488716DF">
            <w:pPr>
              <w:jc w:val="center"/>
            </w:pPr>
            <w:r>
              <w:rPr>
                <w:rFonts w:hint="eastAsia"/>
                <w:szCs w:val="21"/>
              </w:rPr>
              <w:t>Power</w:t>
            </w:r>
            <w:r>
              <w:rPr>
                <w:szCs w:val="21"/>
              </w:rPr>
              <w:t xml:space="preserve"> Engineering Computational Method Experimental</w:t>
            </w:r>
          </w:p>
        </w:tc>
        <w:tc>
          <w:tcPr>
            <w:tcW w:w="567" w:type="dxa"/>
            <w:vAlign w:val="center"/>
          </w:tcPr>
          <w:p w14:paraId="01854999">
            <w:pPr>
              <w:jc w:val="center"/>
            </w:pPr>
            <w:r>
              <w:rPr>
                <w:szCs w:val="21"/>
              </w:rPr>
              <w:t>0.5</w:t>
            </w:r>
          </w:p>
        </w:tc>
        <w:tc>
          <w:tcPr>
            <w:tcW w:w="708" w:type="dxa"/>
            <w:vAlign w:val="center"/>
          </w:tcPr>
          <w:p w14:paraId="71652B3A">
            <w:pPr>
              <w:jc w:val="center"/>
            </w:pPr>
            <w:r>
              <w:rPr>
                <w:szCs w:val="21"/>
              </w:rPr>
              <w:t>15</w:t>
            </w:r>
          </w:p>
        </w:tc>
        <w:tc>
          <w:tcPr>
            <w:tcW w:w="851" w:type="dxa"/>
            <w:vAlign w:val="center"/>
          </w:tcPr>
          <w:p w14:paraId="51383633">
            <w:pPr>
              <w:jc w:val="center"/>
            </w:pPr>
            <w:r>
              <w:rPr>
                <w:rFonts w:hint="eastAsia"/>
                <w:szCs w:val="21"/>
              </w:rPr>
              <w:t>二春</w:t>
            </w:r>
          </w:p>
        </w:tc>
        <w:tc>
          <w:tcPr>
            <w:tcW w:w="850" w:type="dxa"/>
            <w:vAlign w:val="center"/>
          </w:tcPr>
          <w:p w14:paraId="748417B8">
            <w:pPr>
              <w:jc w:val="center"/>
            </w:pPr>
          </w:p>
        </w:tc>
      </w:tr>
    </w:tbl>
    <w:p w14:paraId="327C0ED6">
      <w:pPr>
        <w:spacing w:line="360" w:lineRule="auto"/>
        <w:ind w:firstLine="482" w:firstLineChars="200"/>
        <w:rPr>
          <w:b/>
          <w:sz w:val="24"/>
          <w:szCs w:val="24"/>
        </w:rPr>
      </w:pPr>
    </w:p>
    <w:p w14:paraId="046521A7">
      <w:pPr>
        <w:spacing w:line="360" w:lineRule="auto"/>
        <w:rPr>
          <w:b/>
          <w:sz w:val="24"/>
          <w:szCs w:val="24"/>
        </w:rPr>
      </w:pPr>
      <w:r>
        <w:rPr>
          <w:rFonts w:hint="eastAsia"/>
          <w:b/>
          <w:sz w:val="24"/>
          <w:szCs w:val="24"/>
        </w:rPr>
        <w:t>5.</w:t>
      </w:r>
      <w:r>
        <w:rPr>
          <w:b/>
          <w:sz w:val="24"/>
          <w:szCs w:val="24"/>
        </w:rPr>
        <w:t xml:space="preserve">3.2 </w:t>
      </w:r>
      <w:r>
        <w:rPr>
          <w:rFonts w:hint="eastAsia"/>
          <w:b/>
          <w:sz w:val="24"/>
          <w:szCs w:val="24"/>
        </w:rPr>
        <w:t>能源与动力工程专业核心课</w:t>
      </w:r>
    </w:p>
    <w:p w14:paraId="6A220894">
      <w:pPr>
        <w:spacing w:line="360" w:lineRule="auto"/>
        <w:rPr>
          <w:b/>
          <w:sz w:val="24"/>
          <w:szCs w:val="24"/>
        </w:rPr>
      </w:pPr>
      <w:r>
        <w:rPr>
          <w:rFonts w:hint="eastAsia"/>
          <w:b/>
          <w:sz w:val="24"/>
          <w:szCs w:val="24"/>
        </w:rPr>
        <w:t>（需完整修完制冷空调、动力机械、能源系统工程中一个模块的所有必修课程）</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235"/>
        <w:gridCol w:w="2159"/>
        <w:gridCol w:w="2268"/>
        <w:gridCol w:w="567"/>
        <w:gridCol w:w="708"/>
        <w:gridCol w:w="851"/>
        <w:gridCol w:w="850"/>
      </w:tblGrid>
      <w:tr w14:paraId="44A1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36C8A456">
            <w:pPr>
              <w:jc w:val="center"/>
              <w:rPr>
                <w:b/>
                <w:szCs w:val="21"/>
              </w:rPr>
            </w:pPr>
            <w:r>
              <w:rPr>
                <w:rFonts w:hint="eastAsia"/>
                <w:b/>
                <w:szCs w:val="21"/>
              </w:rPr>
              <w:t>序</w:t>
            </w:r>
          </w:p>
          <w:p w14:paraId="4A555893">
            <w:pPr>
              <w:jc w:val="center"/>
              <w:rPr>
                <w:b/>
                <w:szCs w:val="21"/>
              </w:rPr>
            </w:pPr>
            <w:r>
              <w:rPr>
                <w:rFonts w:hint="eastAsia"/>
                <w:b/>
                <w:szCs w:val="21"/>
              </w:rPr>
              <w:t>号</w:t>
            </w:r>
          </w:p>
        </w:tc>
        <w:tc>
          <w:tcPr>
            <w:tcW w:w="1235" w:type="dxa"/>
            <w:vAlign w:val="center"/>
          </w:tcPr>
          <w:p w14:paraId="4733D75E">
            <w:pPr>
              <w:jc w:val="center"/>
              <w:rPr>
                <w:b/>
                <w:szCs w:val="21"/>
              </w:rPr>
            </w:pPr>
            <w:r>
              <w:rPr>
                <w:rFonts w:hint="eastAsia"/>
                <w:b/>
                <w:szCs w:val="21"/>
              </w:rPr>
              <w:t>课程</w:t>
            </w:r>
          </w:p>
          <w:p w14:paraId="2ADA146E">
            <w:pPr>
              <w:jc w:val="center"/>
              <w:rPr>
                <w:b/>
                <w:szCs w:val="21"/>
              </w:rPr>
            </w:pPr>
            <w:r>
              <w:rPr>
                <w:rFonts w:hint="eastAsia"/>
                <w:b/>
                <w:szCs w:val="21"/>
              </w:rPr>
              <w:t>编码</w:t>
            </w:r>
          </w:p>
        </w:tc>
        <w:tc>
          <w:tcPr>
            <w:tcW w:w="2159" w:type="dxa"/>
            <w:vAlign w:val="center"/>
          </w:tcPr>
          <w:p w14:paraId="0B4E8D4A">
            <w:pPr>
              <w:jc w:val="center"/>
              <w:rPr>
                <w:b/>
                <w:szCs w:val="21"/>
              </w:rPr>
            </w:pPr>
            <w:r>
              <w:rPr>
                <w:rFonts w:hint="eastAsia"/>
                <w:b/>
                <w:szCs w:val="21"/>
              </w:rPr>
              <w:t>课程名称</w:t>
            </w:r>
          </w:p>
        </w:tc>
        <w:tc>
          <w:tcPr>
            <w:tcW w:w="2268" w:type="dxa"/>
            <w:vAlign w:val="center"/>
          </w:tcPr>
          <w:p w14:paraId="5F8F14BE">
            <w:pPr>
              <w:jc w:val="center"/>
              <w:rPr>
                <w:b/>
                <w:szCs w:val="21"/>
              </w:rPr>
            </w:pPr>
            <w:r>
              <w:rPr>
                <w:rFonts w:hint="eastAsia"/>
                <w:b/>
                <w:szCs w:val="21"/>
              </w:rPr>
              <w:t>课程英文名</w:t>
            </w:r>
          </w:p>
        </w:tc>
        <w:tc>
          <w:tcPr>
            <w:tcW w:w="567" w:type="dxa"/>
            <w:vAlign w:val="center"/>
          </w:tcPr>
          <w:p w14:paraId="0F1B9418">
            <w:pPr>
              <w:jc w:val="center"/>
              <w:rPr>
                <w:b/>
                <w:szCs w:val="21"/>
              </w:rPr>
            </w:pPr>
            <w:r>
              <w:rPr>
                <w:rFonts w:hint="eastAsia"/>
                <w:b/>
                <w:szCs w:val="21"/>
              </w:rPr>
              <w:t>学</w:t>
            </w:r>
          </w:p>
          <w:p w14:paraId="300D12BE">
            <w:pPr>
              <w:jc w:val="center"/>
              <w:rPr>
                <w:b/>
                <w:szCs w:val="21"/>
              </w:rPr>
            </w:pPr>
            <w:r>
              <w:rPr>
                <w:rFonts w:hint="eastAsia"/>
                <w:b/>
                <w:szCs w:val="21"/>
              </w:rPr>
              <w:t>分</w:t>
            </w:r>
          </w:p>
        </w:tc>
        <w:tc>
          <w:tcPr>
            <w:tcW w:w="708" w:type="dxa"/>
            <w:vAlign w:val="center"/>
          </w:tcPr>
          <w:p w14:paraId="0094DB71">
            <w:pPr>
              <w:jc w:val="center"/>
              <w:rPr>
                <w:b/>
                <w:szCs w:val="21"/>
              </w:rPr>
            </w:pPr>
            <w:r>
              <w:rPr>
                <w:b/>
                <w:szCs w:val="21"/>
              </w:rPr>
              <w:t>总学时</w:t>
            </w:r>
          </w:p>
        </w:tc>
        <w:tc>
          <w:tcPr>
            <w:tcW w:w="851" w:type="dxa"/>
            <w:vAlign w:val="center"/>
          </w:tcPr>
          <w:p w14:paraId="69B33E69">
            <w:pPr>
              <w:jc w:val="center"/>
              <w:rPr>
                <w:b/>
                <w:szCs w:val="21"/>
              </w:rPr>
            </w:pPr>
            <w:r>
              <w:rPr>
                <w:b/>
                <w:szCs w:val="21"/>
              </w:rPr>
              <w:t>建议修</w:t>
            </w:r>
          </w:p>
          <w:p w14:paraId="1C6E4379">
            <w:pPr>
              <w:jc w:val="center"/>
              <w:rPr>
                <w:b/>
                <w:szCs w:val="21"/>
              </w:rPr>
            </w:pPr>
            <w:r>
              <w:rPr>
                <w:b/>
                <w:szCs w:val="21"/>
              </w:rPr>
              <w:t>读学期</w:t>
            </w:r>
          </w:p>
        </w:tc>
        <w:tc>
          <w:tcPr>
            <w:tcW w:w="850" w:type="dxa"/>
            <w:vAlign w:val="center"/>
          </w:tcPr>
          <w:p w14:paraId="4D1F4B87">
            <w:pPr>
              <w:jc w:val="center"/>
              <w:rPr>
                <w:b/>
                <w:szCs w:val="21"/>
              </w:rPr>
            </w:pPr>
            <w:r>
              <w:rPr>
                <w:b/>
                <w:szCs w:val="21"/>
              </w:rPr>
              <w:t>备注</w:t>
            </w:r>
          </w:p>
        </w:tc>
      </w:tr>
      <w:tr w14:paraId="7CD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32702DDD">
            <w:pPr>
              <w:jc w:val="center"/>
              <w:rPr>
                <w:szCs w:val="21"/>
              </w:rPr>
            </w:pPr>
            <w:r>
              <w:rPr>
                <w:szCs w:val="21"/>
              </w:rPr>
              <w:t>1</w:t>
            </w:r>
          </w:p>
        </w:tc>
        <w:tc>
          <w:tcPr>
            <w:tcW w:w="1235" w:type="dxa"/>
            <w:vAlign w:val="center"/>
          </w:tcPr>
          <w:p w14:paraId="149C46F0">
            <w:pPr>
              <w:jc w:val="center"/>
              <w:rPr>
                <w:szCs w:val="21"/>
              </w:rPr>
            </w:pPr>
            <w:r>
              <w:rPr>
                <w:rFonts w:hint="eastAsia"/>
              </w:rPr>
              <w:t>592ZH002</w:t>
            </w:r>
          </w:p>
        </w:tc>
        <w:tc>
          <w:tcPr>
            <w:tcW w:w="2159" w:type="dxa"/>
            <w:vAlign w:val="center"/>
          </w:tcPr>
          <w:p w14:paraId="7DEC9DDD">
            <w:pPr>
              <w:jc w:val="center"/>
              <w:rPr>
                <w:szCs w:val="21"/>
              </w:rPr>
            </w:pPr>
            <w:r>
              <w:rPr>
                <w:rFonts w:hint="eastAsia"/>
              </w:rPr>
              <w:t>能源与动力装置基础</w:t>
            </w:r>
          </w:p>
        </w:tc>
        <w:tc>
          <w:tcPr>
            <w:tcW w:w="2268" w:type="dxa"/>
          </w:tcPr>
          <w:p w14:paraId="797135A5">
            <w:pPr>
              <w:jc w:val="center"/>
              <w:rPr>
                <w:rFonts w:cstheme="minorHAnsi"/>
              </w:rPr>
            </w:pPr>
            <w:r>
              <w:rPr>
                <w:rFonts w:cstheme="minorHAnsi"/>
              </w:rPr>
              <w:t>Fundmental of Energy</w:t>
            </w:r>
          </w:p>
          <w:p w14:paraId="0723FFA5">
            <w:pPr>
              <w:jc w:val="center"/>
              <w:rPr>
                <w:rFonts w:cstheme="minorHAnsi"/>
                <w:szCs w:val="21"/>
              </w:rPr>
            </w:pPr>
            <w:r>
              <w:rPr>
                <w:rFonts w:cstheme="minorHAnsi"/>
              </w:rPr>
              <w:t>and Power Equipments</w:t>
            </w:r>
          </w:p>
        </w:tc>
        <w:tc>
          <w:tcPr>
            <w:tcW w:w="567" w:type="dxa"/>
            <w:vAlign w:val="center"/>
          </w:tcPr>
          <w:p w14:paraId="0B13046F">
            <w:pPr>
              <w:jc w:val="center"/>
              <w:rPr>
                <w:szCs w:val="21"/>
              </w:rPr>
            </w:pPr>
            <w:r>
              <w:rPr>
                <w:szCs w:val="21"/>
              </w:rPr>
              <w:t>2.5</w:t>
            </w:r>
          </w:p>
        </w:tc>
        <w:tc>
          <w:tcPr>
            <w:tcW w:w="708" w:type="dxa"/>
            <w:vAlign w:val="center"/>
          </w:tcPr>
          <w:p w14:paraId="739DBF3B">
            <w:pPr>
              <w:jc w:val="center"/>
              <w:rPr>
                <w:szCs w:val="21"/>
              </w:rPr>
            </w:pPr>
            <w:r>
              <w:rPr>
                <w:szCs w:val="21"/>
              </w:rPr>
              <w:t>40</w:t>
            </w:r>
          </w:p>
        </w:tc>
        <w:tc>
          <w:tcPr>
            <w:tcW w:w="851" w:type="dxa"/>
            <w:vAlign w:val="center"/>
          </w:tcPr>
          <w:p w14:paraId="05BE4162">
            <w:pPr>
              <w:jc w:val="center"/>
              <w:rPr>
                <w:szCs w:val="21"/>
              </w:rPr>
            </w:pPr>
            <w:r>
              <w:rPr>
                <w:rFonts w:hint="eastAsia"/>
                <w:szCs w:val="21"/>
              </w:rPr>
              <w:t>二春</w:t>
            </w:r>
          </w:p>
        </w:tc>
        <w:tc>
          <w:tcPr>
            <w:tcW w:w="850" w:type="dxa"/>
            <w:vAlign w:val="center"/>
          </w:tcPr>
          <w:p w14:paraId="6EDF0552">
            <w:pPr>
              <w:jc w:val="center"/>
              <w:rPr>
                <w:szCs w:val="21"/>
              </w:rPr>
            </w:pPr>
          </w:p>
        </w:tc>
      </w:tr>
      <w:tr w14:paraId="2590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202754ED">
            <w:pPr>
              <w:jc w:val="center"/>
              <w:rPr>
                <w:szCs w:val="21"/>
              </w:rPr>
            </w:pPr>
            <w:r>
              <w:rPr>
                <w:szCs w:val="21"/>
              </w:rPr>
              <w:t>2</w:t>
            </w:r>
          </w:p>
        </w:tc>
        <w:tc>
          <w:tcPr>
            <w:tcW w:w="1235" w:type="dxa"/>
            <w:vAlign w:val="center"/>
          </w:tcPr>
          <w:p w14:paraId="1FF1CA43">
            <w:pPr>
              <w:jc w:val="center"/>
              <w:rPr>
                <w:szCs w:val="21"/>
              </w:rPr>
            </w:pPr>
            <w:r>
              <w:rPr>
                <w:rFonts w:hint="eastAsia"/>
              </w:rPr>
              <w:t>592ZH003</w:t>
            </w:r>
          </w:p>
        </w:tc>
        <w:tc>
          <w:tcPr>
            <w:tcW w:w="2159" w:type="dxa"/>
            <w:vAlign w:val="center"/>
          </w:tcPr>
          <w:p w14:paraId="21B26CDD">
            <w:pPr>
              <w:jc w:val="center"/>
            </w:pPr>
            <w:r>
              <w:rPr>
                <w:rFonts w:hint="eastAsia"/>
              </w:rPr>
              <w:t>能源与动力装置实训</w:t>
            </w:r>
          </w:p>
        </w:tc>
        <w:tc>
          <w:tcPr>
            <w:tcW w:w="2268" w:type="dxa"/>
          </w:tcPr>
          <w:p w14:paraId="55072536">
            <w:pPr>
              <w:jc w:val="center"/>
              <w:rPr>
                <w:rFonts w:cstheme="minorHAnsi"/>
              </w:rPr>
            </w:pPr>
            <w:r>
              <w:rPr>
                <w:rFonts w:cstheme="minorHAnsi"/>
              </w:rPr>
              <w:t>Training of Energy and Power Equipments</w:t>
            </w:r>
          </w:p>
        </w:tc>
        <w:tc>
          <w:tcPr>
            <w:tcW w:w="567" w:type="dxa"/>
            <w:vAlign w:val="center"/>
          </w:tcPr>
          <w:p w14:paraId="0E2B7B09">
            <w:pPr>
              <w:jc w:val="center"/>
              <w:rPr>
                <w:szCs w:val="21"/>
              </w:rPr>
            </w:pPr>
            <w:r>
              <w:rPr>
                <w:rFonts w:hint="eastAsia"/>
                <w:szCs w:val="21"/>
              </w:rPr>
              <w:t>1.5</w:t>
            </w:r>
          </w:p>
        </w:tc>
        <w:tc>
          <w:tcPr>
            <w:tcW w:w="708" w:type="dxa"/>
            <w:vAlign w:val="center"/>
          </w:tcPr>
          <w:p w14:paraId="351BC9C2">
            <w:pPr>
              <w:jc w:val="center"/>
              <w:rPr>
                <w:szCs w:val="21"/>
              </w:rPr>
            </w:pPr>
            <w:r>
              <w:rPr>
                <w:rFonts w:hint="eastAsia"/>
                <w:szCs w:val="21"/>
              </w:rPr>
              <w:t>1</w:t>
            </w:r>
            <w:r>
              <w:rPr>
                <w:szCs w:val="21"/>
              </w:rPr>
              <w:t>.5</w:t>
            </w:r>
            <w:r>
              <w:rPr>
                <w:rFonts w:hint="eastAsia"/>
                <w:szCs w:val="21"/>
              </w:rPr>
              <w:t>周</w:t>
            </w:r>
          </w:p>
        </w:tc>
        <w:tc>
          <w:tcPr>
            <w:tcW w:w="851" w:type="dxa"/>
            <w:vAlign w:val="center"/>
          </w:tcPr>
          <w:p w14:paraId="0617E7E1">
            <w:pPr>
              <w:jc w:val="center"/>
              <w:rPr>
                <w:szCs w:val="21"/>
              </w:rPr>
            </w:pPr>
            <w:r>
              <w:rPr>
                <w:rFonts w:hint="eastAsia"/>
                <w:szCs w:val="21"/>
              </w:rPr>
              <w:t>三夏</w:t>
            </w:r>
          </w:p>
        </w:tc>
        <w:tc>
          <w:tcPr>
            <w:tcW w:w="850" w:type="dxa"/>
            <w:vAlign w:val="center"/>
          </w:tcPr>
          <w:p w14:paraId="5E275264">
            <w:pPr>
              <w:jc w:val="center"/>
              <w:rPr>
                <w:szCs w:val="21"/>
              </w:rPr>
            </w:pPr>
          </w:p>
        </w:tc>
      </w:tr>
      <w:tr w14:paraId="5E8D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2BABB876">
            <w:pPr>
              <w:jc w:val="center"/>
              <w:rPr>
                <w:szCs w:val="21"/>
              </w:rPr>
            </w:pPr>
            <w:r>
              <w:rPr>
                <w:szCs w:val="21"/>
              </w:rPr>
              <w:t>3</w:t>
            </w:r>
          </w:p>
        </w:tc>
        <w:tc>
          <w:tcPr>
            <w:tcW w:w="1235" w:type="dxa"/>
            <w:vAlign w:val="center"/>
          </w:tcPr>
          <w:p w14:paraId="75D0516B">
            <w:pPr>
              <w:jc w:val="center"/>
              <w:rPr>
                <w:szCs w:val="21"/>
              </w:rPr>
            </w:pPr>
            <w:r>
              <w:rPr>
                <w:rFonts w:hint="eastAsia"/>
              </w:rPr>
              <w:t>592ZH004</w:t>
            </w:r>
          </w:p>
        </w:tc>
        <w:tc>
          <w:tcPr>
            <w:tcW w:w="2159" w:type="dxa"/>
            <w:vAlign w:val="center"/>
          </w:tcPr>
          <w:p w14:paraId="53D06BCF">
            <w:pPr>
              <w:jc w:val="center"/>
            </w:pPr>
            <w:r>
              <w:rPr>
                <w:rFonts w:hint="eastAsia"/>
              </w:rPr>
              <w:t>热流体仿真训练</w:t>
            </w:r>
          </w:p>
        </w:tc>
        <w:tc>
          <w:tcPr>
            <w:tcW w:w="2268" w:type="dxa"/>
          </w:tcPr>
          <w:p w14:paraId="7DC4BA70">
            <w:pPr>
              <w:jc w:val="center"/>
              <w:rPr>
                <w:rFonts w:cstheme="minorHAnsi"/>
              </w:rPr>
            </w:pPr>
            <w:r>
              <w:rPr>
                <w:rFonts w:cstheme="minorHAnsi"/>
              </w:rPr>
              <w:t>Training of Thermal Fluid modeling</w:t>
            </w:r>
          </w:p>
        </w:tc>
        <w:tc>
          <w:tcPr>
            <w:tcW w:w="567" w:type="dxa"/>
            <w:vAlign w:val="center"/>
          </w:tcPr>
          <w:p w14:paraId="7F315D82">
            <w:pPr>
              <w:jc w:val="center"/>
              <w:rPr>
                <w:szCs w:val="21"/>
              </w:rPr>
            </w:pPr>
            <w:r>
              <w:rPr>
                <w:rFonts w:hint="eastAsia"/>
                <w:szCs w:val="21"/>
              </w:rPr>
              <w:t>1</w:t>
            </w:r>
            <w:r>
              <w:rPr>
                <w:szCs w:val="21"/>
              </w:rPr>
              <w:t>.5</w:t>
            </w:r>
          </w:p>
        </w:tc>
        <w:tc>
          <w:tcPr>
            <w:tcW w:w="708" w:type="dxa"/>
            <w:vAlign w:val="center"/>
          </w:tcPr>
          <w:p w14:paraId="23DD4A20">
            <w:pPr>
              <w:jc w:val="center"/>
              <w:rPr>
                <w:szCs w:val="21"/>
              </w:rPr>
            </w:pPr>
            <w:r>
              <w:rPr>
                <w:rFonts w:hint="eastAsia"/>
                <w:szCs w:val="21"/>
              </w:rPr>
              <w:t>1</w:t>
            </w:r>
            <w:r>
              <w:rPr>
                <w:szCs w:val="21"/>
              </w:rPr>
              <w:t>.5</w:t>
            </w:r>
            <w:r>
              <w:rPr>
                <w:rFonts w:hint="eastAsia"/>
                <w:szCs w:val="21"/>
              </w:rPr>
              <w:t>周</w:t>
            </w:r>
          </w:p>
        </w:tc>
        <w:tc>
          <w:tcPr>
            <w:tcW w:w="851" w:type="dxa"/>
            <w:vAlign w:val="center"/>
          </w:tcPr>
          <w:p w14:paraId="7B7177E0">
            <w:pPr>
              <w:jc w:val="center"/>
              <w:rPr>
                <w:szCs w:val="21"/>
              </w:rPr>
            </w:pPr>
            <w:r>
              <w:rPr>
                <w:rFonts w:hint="eastAsia"/>
                <w:szCs w:val="21"/>
              </w:rPr>
              <w:t>三夏</w:t>
            </w:r>
          </w:p>
        </w:tc>
        <w:tc>
          <w:tcPr>
            <w:tcW w:w="850" w:type="dxa"/>
            <w:vAlign w:val="center"/>
          </w:tcPr>
          <w:p w14:paraId="4B10CCCD">
            <w:pPr>
              <w:jc w:val="center"/>
              <w:rPr>
                <w:szCs w:val="21"/>
              </w:rPr>
            </w:pPr>
          </w:p>
        </w:tc>
      </w:tr>
      <w:tr w14:paraId="57D6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7D130BA6">
            <w:pPr>
              <w:jc w:val="center"/>
              <w:rPr>
                <w:szCs w:val="21"/>
              </w:rPr>
            </w:pPr>
            <w:r>
              <w:rPr>
                <w:szCs w:val="21"/>
              </w:rPr>
              <w:t>4</w:t>
            </w:r>
          </w:p>
        </w:tc>
        <w:tc>
          <w:tcPr>
            <w:tcW w:w="1235" w:type="dxa"/>
            <w:vAlign w:val="center"/>
          </w:tcPr>
          <w:p w14:paraId="5EB2D5EA">
            <w:pPr>
              <w:jc w:val="center"/>
              <w:rPr>
                <w:szCs w:val="21"/>
              </w:rPr>
            </w:pPr>
            <w:r>
              <w:t>592ZH005</w:t>
            </w:r>
          </w:p>
        </w:tc>
        <w:tc>
          <w:tcPr>
            <w:tcW w:w="2159" w:type="dxa"/>
            <w:vAlign w:val="center"/>
          </w:tcPr>
          <w:p w14:paraId="0DC56088">
            <w:pPr>
              <w:jc w:val="center"/>
              <w:rPr>
                <w:szCs w:val="21"/>
              </w:rPr>
            </w:pPr>
            <w:r>
              <w:rPr>
                <w:rFonts w:hint="eastAsia"/>
                <w:szCs w:val="21"/>
              </w:rPr>
              <w:t>燃烧学</w:t>
            </w:r>
          </w:p>
        </w:tc>
        <w:tc>
          <w:tcPr>
            <w:tcW w:w="2268" w:type="dxa"/>
            <w:vAlign w:val="center"/>
          </w:tcPr>
          <w:p w14:paraId="6814F1CF">
            <w:pPr>
              <w:jc w:val="center"/>
              <w:rPr>
                <w:rFonts w:cstheme="minorHAnsi"/>
                <w:szCs w:val="21"/>
              </w:rPr>
            </w:pPr>
            <w:r>
              <w:rPr>
                <w:rFonts w:cstheme="minorHAnsi"/>
                <w:szCs w:val="21"/>
              </w:rPr>
              <w:t>Combustion</w:t>
            </w:r>
          </w:p>
        </w:tc>
        <w:tc>
          <w:tcPr>
            <w:tcW w:w="567" w:type="dxa"/>
            <w:vAlign w:val="center"/>
          </w:tcPr>
          <w:p w14:paraId="068D7914">
            <w:pPr>
              <w:jc w:val="center"/>
              <w:rPr>
                <w:szCs w:val="21"/>
              </w:rPr>
            </w:pPr>
            <w:r>
              <w:rPr>
                <w:szCs w:val="21"/>
              </w:rPr>
              <w:t>2</w:t>
            </w:r>
          </w:p>
        </w:tc>
        <w:tc>
          <w:tcPr>
            <w:tcW w:w="708" w:type="dxa"/>
            <w:vAlign w:val="center"/>
          </w:tcPr>
          <w:p w14:paraId="7C6AB6CC">
            <w:pPr>
              <w:jc w:val="center"/>
              <w:rPr>
                <w:szCs w:val="21"/>
              </w:rPr>
            </w:pPr>
            <w:r>
              <w:rPr>
                <w:szCs w:val="21"/>
              </w:rPr>
              <w:t>36</w:t>
            </w:r>
          </w:p>
        </w:tc>
        <w:tc>
          <w:tcPr>
            <w:tcW w:w="851" w:type="dxa"/>
            <w:vAlign w:val="center"/>
          </w:tcPr>
          <w:p w14:paraId="24F3BBB4">
            <w:pPr>
              <w:jc w:val="center"/>
              <w:rPr>
                <w:szCs w:val="21"/>
              </w:rPr>
            </w:pPr>
            <w:r>
              <w:rPr>
                <w:rFonts w:hint="eastAsia"/>
                <w:szCs w:val="21"/>
              </w:rPr>
              <w:t>三秋</w:t>
            </w:r>
          </w:p>
        </w:tc>
        <w:tc>
          <w:tcPr>
            <w:tcW w:w="850" w:type="dxa"/>
            <w:vAlign w:val="center"/>
          </w:tcPr>
          <w:p w14:paraId="3574AB27">
            <w:pPr>
              <w:jc w:val="center"/>
              <w:rPr>
                <w:sz w:val="18"/>
                <w:szCs w:val="18"/>
              </w:rPr>
            </w:pPr>
            <w:r>
              <w:rPr>
                <w:rFonts w:hint="eastAsia"/>
              </w:rPr>
              <w:t>实验4学时</w:t>
            </w:r>
          </w:p>
        </w:tc>
      </w:tr>
      <w:tr w14:paraId="290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13E32E37">
            <w:pPr>
              <w:jc w:val="center"/>
              <w:rPr>
                <w:szCs w:val="21"/>
              </w:rPr>
            </w:pPr>
            <w:r>
              <w:rPr>
                <w:szCs w:val="21"/>
              </w:rPr>
              <w:t>5</w:t>
            </w:r>
          </w:p>
        </w:tc>
        <w:tc>
          <w:tcPr>
            <w:tcW w:w="1235" w:type="dxa"/>
            <w:vAlign w:val="center"/>
          </w:tcPr>
          <w:p w14:paraId="0D70AE5A">
            <w:pPr>
              <w:jc w:val="center"/>
            </w:pPr>
            <w:r>
              <w:t>592ZH006</w:t>
            </w:r>
          </w:p>
        </w:tc>
        <w:tc>
          <w:tcPr>
            <w:tcW w:w="2159" w:type="dxa"/>
            <w:vAlign w:val="center"/>
          </w:tcPr>
          <w:p w14:paraId="36DD7947">
            <w:pPr>
              <w:jc w:val="center"/>
              <w:rPr>
                <w:szCs w:val="21"/>
              </w:rPr>
            </w:pPr>
            <w:r>
              <w:rPr>
                <w:rFonts w:hint="eastAsia"/>
                <w:szCs w:val="21"/>
              </w:rPr>
              <w:t>热能与动力工程测试技术</w:t>
            </w:r>
          </w:p>
        </w:tc>
        <w:tc>
          <w:tcPr>
            <w:tcW w:w="2268" w:type="dxa"/>
            <w:vAlign w:val="center"/>
          </w:tcPr>
          <w:p w14:paraId="089EB110">
            <w:pPr>
              <w:jc w:val="center"/>
              <w:rPr>
                <w:rFonts w:cstheme="minorHAnsi"/>
                <w:szCs w:val="21"/>
              </w:rPr>
            </w:pPr>
            <w:r>
              <w:rPr>
                <w:rFonts w:cstheme="minorHAnsi"/>
                <w:szCs w:val="21"/>
              </w:rPr>
              <w:t>Measurement Techniques of Thermal</w:t>
            </w:r>
          </w:p>
          <w:p w14:paraId="698276AD">
            <w:pPr>
              <w:jc w:val="center"/>
              <w:rPr>
                <w:rFonts w:cstheme="minorHAnsi"/>
                <w:szCs w:val="21"/>
              </w:rPr>
            </w:pPr>
            <w:r>
              <w:rPr>
                <w:rFonts w:cstheme="minorHAnsi"/>
                <w:szCs w:val="21"/>
              </w:rPr>
              <w:t>Energy and Power Engineering</w:t>
            </w:r>
          </w:p>
        </w:tc>
        <w:tc>
          <w:tcPr>
            <w:tcW w:w="567" w:type="dxa"/>
            <w:vAlign w:val="center"/>
          </w:tcPr>
          <w:p w14:paraId="4D0FBB8A">
            <w:pPr>
              <w:jc w:val="center"/>
              <w:rPr>
                <w:szCs w:val="21"/>
              </w:rPr>
            </w:pPr>
            <w:r>
              <w:rPr>
                <w:szCs w:val="21"/>
              </w:rPr>
              <w:t>2</w:t>
            </w:r>
          </w:p>
        </w:tc>
        <w:tc>
          <w:tcPr>
            <w:tcW w:w="708" w:type="dxa"/>
            <w:vAlign w:val="center"/>
          </w:tcPr>
          <w:p w14:paraId="6F9A7E2A">
            <w:pPr>
              <w:jc w:val="center"/>
              <w:rPr>
                <w:szCs w:val="21"/>
              </w:rPr>
            </w:pPr>
            <w:r>
              <w:rPr>
                <w:szCs w:val="21"/>
              </w:rPr>
              <w:t>36</w:t>
            </w:r>
          </w:p>
        </w:tc>
        <w:tc>
          <w:tcPr>
            <w:tcW w:w="851" w:type="dxa"/>
            <w:vAlign w:val="center"/>
          </w:tcPr>
          <w:p w14:paraId="14E6F3B7">
            <w:pPr>
              <w:jc w:val="center"/>
              <w:rPr>
                <w:szCs w:val="21"/>
              </w:rPr>
            </w:pPr>
            <w:r>
              <w:rPr>
                <w:rFonts w:hint="eastAsia"/>
                <w:szCs w:val="21"/>
              </w:rPr>
              <w:t>三春</w:t>
            </w:r>
          </w:p>
        </w:tc>
        <w:tc>
          <w:tcPr>
            <w:tcW w:w="850" w:type="dxa"/>
            <w:vAlign w:val="center"/>
          </w:tcPr>
          <w:p w14:paraId="7B208107">
            <w:pPr>
              <w:jc w:val="center"/>
              <w:rPr>
                <w:szCs w:val="21"/>
              </w:rPr>
            </w:pPr>
            <w:r>
              <w:rPr>
                <w:rFonts w:hint="eastAsia"/>
              </w:rPr>
              <w:t>实验</w:t>
            </w:r>
            <w:r>
              <w:t>4</w:t>
            </w:r>
            <w:r>
              <w:rPr>
                <w:rFonts w:hint="eastAsia"/>
              </w:rPr>
              <w:t>学时</w:t>
            </w:r>
          </w:p>
        </w:tc>
      </w:tr>
      <w:tr w14:paraId="768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6B5982CF">
            <w:pPr>
              <w:jc w:val="center"/>
              <w:rPr>
                <w:szCs w:val="21"/>
              </w:rPr>
            </w:pPr>
            <w:r>
              <w:rPr>
                <w:szCs w:val="21"/>
              </w:rPr>
              <w:t>6</w:t>
            </w:r>
          </w:p>
        </w:tc>
        <w:tc>
          <w:tcPr>
            <w:tcW w:w="1235" w:type="dxa"/>
            <w:vAlign w:val="center"/>
          </w:tcPr>
          <w:p w14:paraId="63FC21BA">
            <w:pPr>
              <w:jc w:val="center"/>
              <w:rPr>
                <w:szCs w:val="21"/>
              </w:rPr>
            </w:pPr>
            <w:r>
              <w:t>592ZH007</w:t>
            </w:r>
          </w:p>
        </w:tc>
        <w:tc>
          <w:tcPr>
            <w:tcW w:w="2159" w:type="dxa"/>
            <w:vAlign w:val="center"/>
          </w:tcPr>
          <w:p w14:paraId="5AA6D760">
            <w:pPr>
              <w:jc w:val="center"/>
              <w:rPr>
                <w:szCs w:val="21"/>
              </w:rPr>
            </w:pPr>
            <w:r>
              <w:rPr>
                <w:rFonts w:hint="eastAsia"/>
              </w:rPr>
              <w:t>认识实习</w:t>
            </w:r>
          </w:p>
        </w:tc>
        <w:tc>
          <w:tcPr>
            <w:tcW w:w="2268" w:type="dxa"/>
          </w:tcPr>
          <w:p w14:paraId="4DA172EA">
            <w:pPr>
              <w:jc w:val="center"/>
              <w:rPr>
                <w:rFonts w:cstheme="minorHAnsi"/>
                <w:szCs w:val="21"/>
              </w:rPr>
            </w:pPr>
            <w:r>
              <w:rPr>
                <w:rFonts w:cstheme="minorHAnsi"/>
              </w:rPr>
              <w:t>Cognitive Practice</w:t>
            </w:r>
          </w:p>
        </w:tc>
        <w:tc>
          <w:tcPr>
            <w:tcW w:w="567" w:type="dxa"/>
          </w:tcPr>
          <w:p w14:paraId="45C24A35">
            <w:pPr>
              <w:jc w:val="center"/>
              <w:rPr>
                <w:szCs w:val="21"/>
              </w:rPr>
            </w:pPr>
            <w:r>
              <w:rPr>
                <w:rFonts w:hint="eastAsia"/>
              </w:rPr>
              <w:t>1</w:t>
            </w:r>
          </w:p>
        </w:tc>
        <w:tc>
          <w:tcPr>
            <w:tcW w:w="708" w:type="dxa"/>
          </w:tcPr>
          <w:p w14:paraId="49A5ACDE">
            <w:pPr>
              <w:jc w:val="center"/>
              <w:rPr>
                <w:szCs w:val="21"/>
              </w:rPr>
            </w:pPr>
            <w:r>
              <w:rPr>
                <w:rFonts w:hint="eastAsia"/>
              </w:rPr>
              <w:t>1周</w:t>
            </w:r>
          </w:p>
        </w:tc>
        <w:tc>
          <w:tcPr>
            <w:tcW w:w="851" w:type="dxa"/>
          </w:tcPr>
          <w:p w14:paraId="73E5A3C7">
            <w:pPr>
              <w:jc w:val="center"/>
              <w:rPr>
                <w:szCs w:val="21"/>
              </w:rPr>
            </w:pPr>
            <w:r>
              <w:rPr>
                <w:rFonts w:hint="eastAsia"/>
              </w:rPr>
              <w:t>二夏</w:t>
            </w:r>
          </w:p>
        </w:tc>
        <w:tc>
          <w:tcPr>
            <w:tcW w:w="850" w:type="dxa"/>
            <w:vAlign w:val="center"/>
          </w:tcPr>
          <w:p w14:paraId="4BC8EF0C">
            <w:pPr>
              <w:jc w:val="center"/>
              <w:rPr>
                <w:szCs w:val="21"/>
              </w:rPr>
            </w:pPr>
          </w:p>
        </w:tc>
      </w:tr>
      <w:tr w14:paraId="0746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60FE5EF2">
            <w:pPr>
              <w:jc w:val="center"/>
              <w:rPr>
                <w:szCs w:val="21"/>
              </w:rPr>
            </w:pPr>
            <w:r>
              <w:rPr>
                <w:szCs w:val="21"/>
              </w:rPr>
              <w:t>7</w:t>
            </w:r>
          </w:p>
        </w:tc>
        <w:tc>
          <w:tcPr>
            <w:tcW w:w="1235" w:type="dxa"/>
            <w:vAlign w:val="center"/>
          </w:tcPr>
          <w:p w14:paraId="198D5B0F">
            <w:pPr>
              <w:jc w:val="center"/>
              <w:rPr>
                <w:szCs w:val="21"/>
              </w:rPr>
            </w:pPr>
            <w:r>
              <w:t>592ZH008</w:t>
            </w:r>
          </w:p>
        </w:tc>
        <w:tc>
          <w:tcPr>
            <w:tcW w:w="2159" w:type="dxa"/>
            <w:vAlign w:val="center"/>
          </w:tcPr>
          <w:p w14:paraId="5EEB0C90">
            <w:pPr>
              <w:jc w:val="center"/>
              <w:rPr>
                <w:szCs w:val="21"/>
              </w:rPr>
            </w:pPr>
            <w:r>
              <w:rPr>
                <w:rFonts w:hint="eastAsia"/>
              </w:rPr>
              <w:t>专业课程设计</w:t>
            </w:r>
          </w:p>
        </w:tc>
        <w:tc>
          <w:tcPr>
            <w:tcW w:w="2268" w:type="dxa"/>
          </w:tcPr>
          <w:p w14:paraId="7A4DE067">
            <w:pPr>
              <w:jc w:val="center"/>
              <w:rPr>
                <w:rFonts w:cstheme="minorHAnsi"/>
                <w:szCs w:val="21"/>
              </w:rPr>
            </w:pPr>
            <w:r>
              <w:rPr>
                <w:rFonts w:cstheme="minorHAnsi"/>
              </w:rPr>
              <w:t>Professional Project</w:t>
            </w:r>
          </w:p>
        </w:tc>
        <w:tc>
          <w:tcPr>
            <w:tcW w:w="567" w:type="dxa"/>
          </w:tcPr>
          <w:p w14:paraId="18A6C56F">
            <w:pPr>
              <w:jc w:val="center"/>
              <w:rPr>
                <w:szCs w:val="21"/>
              </w:rPr>
            </w:pPr>
            <w:r>
              <w:rPr>
                <w:rFonts w:hint="eastAsia"/>
              </w:rPr>
              <w:t>3</w:t>
            </w:r>
          </w:p>
        </w:tc>
        <w:tc>
          <w:tcPr>
            <w:tcW w:w="708" w:type="dxa"/>
          </w:tcPr>
          <w:p w14:paraId="50F0EA19">
            <w:pPr>
              <w:jc w:val="center"/>
              <w:rPr>
                <w:szCs w:val="21"/>
              </w:rPr>
            </w:pPr>
            <w:r>
              <w:rPr>
                <w:rFonts w:hint="eastAsia"/>
              </w:rPr>
              <w:t>3周</w:t>
            </w:r>
          </w:p>
        </w:tc>
        <w:tc>
          <w:tcPr>
            <w:tcW w:w="851" w:type="dxa"/>
          </w:tcPr>
          <w:p w14:paraId="45519274">
            <w:pPr>
              <w:jc w:val="center"/>
              <w:rPr>
                <w:szCs w:val="21"/>
              </w:rPr>
            </w:pPr>
            <w:r>
              <w:rPr>
                <w:rFonts w:hint="eastAsia"/>
              </w:rPr>
              <w:t>四秋</w:t>
            </w:r>
          </w:p>
        </w:tc>
        <w:tc>
          <w:tcPr>
            <w:tcW w:w="850" w:type="dxa"/>
            <w:vAlign w:val="center"/>
          </w:tcPr>
          <w:p w14:paraId="656C5005">
            <w:pPr>
              <w:jc w:val="center"/>
              <w:rPr>
                <w:szCs w:val="21"/>
              </w:rPr>
            </w:pPr>
          </w:p>
        </w:tc>
      </w:tr>
      <w:tr w14:paraId="432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663435DF">
            <w:pPr>
              <w:jc w:val="center"/>
              <w:rPr>
                <w:szCs w:val="21"/>
              </w:rPr>
            </w:pPr>
            <w:r>
              <w:rPr>
                <w:szCs w:val="21"/>
              </w:rPr>
              <w:t>8</w:t>
            </w:r>
          </w:p>
        </w:tc>
        <w:tc>
          <w:tcPr>
            <w:tcW w:w="1235" w:type="dxa"/>
            <w:vAlign w:val="center"/>
          </w:tcPr>
          <w:p w14:paraId="7C03A04C">
            <w:pPr>
              <w:jc w:val="center"/>
              <w:rPr>
                <w:szCs w:val="21"/>
              </w:rPr>
            </w:pPr>
            <w:r>
              <w:t>592ZH009</w:t>
            </w:r>
          </w:p>
        </w:tc>
        <w:tc>
          <w:tcPr>
            <w:tcW w:w="2159" w:type="dxa"/>
            <w:vAlign w:val="center"/>
          </w:tcPr>
          <w:p w14:paraId="32298037">
            <w:pPr>
              <w:jc w:val="center"/>
              <w:rPr>
                <w:szCs w:val="21"/>
              </w:rPr>
            </w:pPr>
            <w:r>
              <w:rPr>
                <w:rFonts w:hint="eastAsia"/>
              </w:rPr>
              <w:t>生产实习</w:t>
            </w:r>
          </w:p>
        </w:tc>
        <w:tc>
          <w:tcPr>
            <w:tcW w:w="2268" w:type="dxa"/>
          </w:tcPr>
          <w:p w14:paraId="7D289A83">
            <w:pPr>
              <w:jc w:val="center"/>
              <w:rPr>
                <w:rFonts w:cstheme="minorHAnsi"/>
                <w:szCs w:val="21"/>
              </w:rPr>
            </w:pPr>
            <w:r>
              <w:rPr>
                <w:rFonts w:cstheme="minorHAnsi"/>
              </w:rPr>
              <w:t>Engineering Internship</w:t>
            </w:r>
          </w:p>
        </w:tc>
        <w:tc>
          <w:tcPr>
            <w:tcW w:w="567" w:type="dxa"/>
          </w:tcPr>
          <w:p w14:paraId="19BCA04F">
            <w:pPr>
              <w:jc w:val="center"/>
              <w:rPr>
                <w:szCs w:val="21"/>
              </w:rPr>
            </w:pPr>
            <w:r>
              <w:rPr>
                <w:rFonts w:hint="eastAsia"/>
              </w:rPr>
              <w:t>3</w:t>
            </w:r>
          </w:p>
        </w:tc>
        <w:tc>
          <w:tcPr>
            <w:tcW w:w="708" w:type="dxa"/>
          </w:tcPr>
          <w:p w14:paraId="745EAEF8">
            <w:pPr>
              <w:jc w:val="center"/>
              <w:rPr>
                <w:szCs w:val="21"/>
              </w:rPr>
            </w:pPr>
            <w:r>
              <w:rPr>
                <w:rFonts w:hint="eastAsia"/>
              </w:rPr>
              <w:t>3周</w:t>
            </w:r>
          </w:p>
        </w:tc>
        <w:tc>
          <w:tcPr>
            <w:tcW w:w="851" w:type="dxa"/>
          </w:tcPr>
          <w:p w14:paraId="6F6B49BD">
            <w:pPr>
              <w:jc w:val="center"/>
              <w:rPr>
                <w:szCs w:val="21"/>
              </w:rPr>
            </w:pPr>
            <w:r>
              <w:rPr>
                <w:rFonts w:hint="eastAsia"/>
              </w:rPr>
              <w:t>四夏</w:t>
            </w:r>
          </w:p>
        </w:tc>
        <w:tc>
          <w:tcPr>
            <w:tcW w:w="850" w:type="dxa"/>
            <w:vAlign w:val="center"/>
          </w:tcPr>
          <w:p w14:paraId="01F8DC5D">
            <w:pPr>
              <w:jc w:val="center"/>
              <w:rPr>
                <w:szCs w:val="21"/>
              </w:rPr>
            </w:pPr>
          </w:p>
        </w:tc>
      </w:tr>
      <w:tr w14:paraId="4698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50FAE3B5">
            <w:pPr>
              <w:jc w:val="center"/>
              <w:rPr>
                <w:szCs w:val="21"/>
              </w:rPr>
            </w:pPr>
            <w:r>
              <w:rPr>
                <w:szCs w:val="21"/>
              </w:rPr>
              <w:t>9</w:t>
            </w:r>
          </w:p>
        </w:tc>
        <w:tc>
          <w:tcPr>
            <w:tcW w:w="1235" w:type="dxa"/>
            <w:vAlign w:val="center"/>
          </w:tcPr>
          <w:p w14:paraId="43FE67FA">
            <w:pPr>
              <w:jc w:val="center"/>
              <w:rPr>
                <w:szCs w:val="21"/>
              </w:rPr>
            </w:pPr>
            <w:r>
              <w:t>592ZH010</w:t>
            </w:r>
          </w:p>
        </w:tc>
        <w:tc>
          <w:tcPr>
            <w:tcW w:w="2159" w:type="dxa"/>
            <w:vAlign w:val="center"/>
          </w:tcPr>
          <w:p w14:paraId="11E7B7C4">
            <w:pPr>
              <w:jc w:val="center"/>
              <w:rPr>
                <w:szCs w:val="21"/>
              </w:rPr>
            </w:pPr>
            <w:r>
              <w:rPr>
                <w:rFonts w:hint="eastAsia"/>
              </w:rPr>
              <w:t>毕业实习</w:t>
            </w:r>
          </w:p>
        </w:tc>
        <w:tc>
          <w:tcPr>
            <w:tcW w:w="2268" w:type="dxa"/>
          </w:tcPr>
          <w:p w14:paraId="01819ACC">
            <w:pPr>
              <w:jc w:val="center"/>
              <w:rPr>
                <w:rFonts w:cstheme="minorHAnsi"/>
                <w:szCs w:val="21"/>
              </w:rPr>
            </w:pPr>
            <w:r>
              <w:rPr>
                <w:rFonts w:cstheme="minorHAnsi"/>
              </w:rPr>
              <w:t>Undergraduate Fieldwork</w:t>
            </w:r>
          </w:p>
        </w:tc>
        <w:tc>
          <w:tcPr>
            <w:tcW w:w="567" w:type="dxa"/>
          </w:tcPr>
          <w:p w14:paraId="641C2740">
            <w:pPr>
              <w:jc w:val="center"/>
              <w:rPr>
                <w:szCs w:val="21"/>
              </w:rPr>
            </w:pPr>
            <w:r>
              <w:rPr>
                <w:rFonts w:hint="eastAsia"/>
              </w:rPr>
              <w:t>1</w:t>
            </w:r>
          </w:p>
        </w:tc>
        <w:tc>
          <w:tcPr>
            <w:tcW w:w="708" w:type="dxa"/>
          </w:tcPr>
          <w:p w14:paraId="271AA35C">
            <w:pPr>
              <w:jc w:val="center"/>
              <w:rPr>
                <w:szCs w:val="21"/>
              </w:rPr>
            </w:pPr>
            <w:r>
              <w:rPr>
                <w:rFonts w:hint="eastAsia"/>
              </w:rPr>
              <w:t>1周</w:t>
            </w:r>
          </w:p>
        </w:tc>
        <w:tc>
          <w:tcPr>
            <w:tcW w:w="851" w:type="dxa"/>
          </w:tcPr>
          <w:p w14:paraId="43F9CEF2">
            <w:pPr>
              <w:jc w:val="center"/>
              <w:rPr>
                <w:szCs w:val="21"/>
              </w:rPr>
            </w:pPr>
            <w:r>
              <w:rPr>
                <w:rFonts w:hint="eastAsia"/>
              </w:rPr>
              <w:t>四春</w:t>
            </w:r>
          </w:p>
        </w:tc>
        <w:tc>
          <w:tcPr>
            <w:tcW w:w="850" w:type="dxa"/>
            <w:vAlign w:val="center"/>
          </w:tcPr>
          <w:p w14:paraId="6185018A">
            <w:pPr>
              <w:jc w:val="center"/>
              <w:rPr>
                <w:szCs w:val="21"/>
              </w:rPr>
            </w:pPr>
          </w:p>
        </w:tc>
      </w:tr>
      <w:tr w14:paraId="7976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49CB6C69">
            <w:pPr>
              <w:jc w:val="center"/>
              <w:rPr>
                <w:szCs w:val="21"/>
              </w:rPr>
            </w:pPr>
            <w:r>
              <w:rPr>
                <w:szCs w:val="21"/>
              </w:rPr>
              <w:t>10</w:t>
            </w:r>
          </w:p>
        </w:tc>
        <w:tc>
          <w:tcPr>
            <w:tcW w:w="1235" w:type="dxa"/>
          </w:tcPr>
          <w:p w14:paraId="1C0AE697">
            <w:pPr>
              <w:jc w:val="center"/>
              <w:rPr>
                <w:szCs w:val="21"/>
              </w:rPr>
            </w:pPr>
            <w:r>
              <w:t>592ZH011</w:t>
            </w:r>
          </w:p>
        </w:tc>
        <w:tc>
          <w:tcPr>
            <w:tcW w:w="2159" w:type="dxa"/>
          </w:tcPr>
          <w:p w14:paraId="693CFEA7">
            <w:pPr>
              <w:jc w:val="center"/>
              <w:rPr>
                <w:szCs w:val="21"/>
              </w:rPr>
            </w:pPr>
            <w:r>
              <w:rPr>
                <w:rFonts w:hint="eastAsia"/>
              </w:rPr>
              <w:t>毕业设计</w:t>
            </w:r>
          </w:p>
        </w:tc>
        <w:tc>
          <w:tcPr>
            <w:tcW w:w="2268" w:type="dxa"/>
          </w:tcPr>
          <w:p w14:paraId="640237AA">
            <w:pPr>
              <w:jc w:val="center"/>
              <w:rPr>
                <w:rFonts w:cstheme="minorHAnsi"/>
                <w:szCs w:val="21"/>
              </w:rPr>
            </w:pPr>
            <w:r>
              <w:rPr>
                <w:rFonts w:cstheme="minorHAnsi"/>
              </w:rPr>
              <w:t>Undergraduate Project</w:t>
            </w:r>
          </w:p>
        </w:tc>
        <w:tc>
          <w:tcPr>
            <w:tcW w:w="567" w:type="dxa"/>
          </w:tcPr>
          <w:p w14:paraId="441E5D48">
            <w:pPr>
              <w:jc w:val="center"/>
              <w:rPr>
                <w:szCs w:val="21"/>
              </w:rPr>
            </w:pPr>
            <w:r>
              <w:rPr>
                <w:rFonts w:hint="eastAsia"/>
              </w:rPr>
              <w:t>11</w:t>
            </w:r>
          </w:p>
        </w:tc>
        <w:tc>
          <w:tcPr>
            <w:tcW w:w="708" w:type="dxa"/>
          </w:tcPr>
          <w:p w14:paraId="5BED7BE8">
            <w:pPr>
              <w:jc w:val="center"/>
              <w:rPr>
                <w:szCs w:val="21"/>
              </w:rPr>
            </w:pPr>
            <w:r>
              <w:rPr>
                <w:rFonts w:hint="eastAsia"/>
              </w:rPr>
              <w:t>13周</w:t>
            </w:r>
          </w:p>
        </w:tc>
        <w:tc>
          <w:tcPr>
            <w:tcW w:w="851" w:type="dxa"/>
          </w:tcPr>
          <w:p w14:paraId="40B74A93">
            <w:pPr>
              <w:jc w:val="center"/>
              <w:rPr>
                <w:szCs w:val="21"/>
              </w:rPr>
            </w:pPr>
            <w:r>
              <w:rPr>
                <w:rFonts w:hint="eastAsia"/>
              </w:rPr>
              <w:t>四春</w:t>
            </w:r>
          </w:p>
        </w:tc>
        <w:tc>
          <w:tcPr>
            <w:tcW w:w="850" w:type="dxa"/>
            <w:vAlign w:val="center"/>
          </w:tcPr>
          <w:p w14:paraId="52B4B454">
            <w:pPr>
              <w:jc w:val="center"/>
              <w:rPr>
                <w:szCs w:val="21"/>
              </w:rPr>
            </w:pPr>
          </w:p>
        </w:tc>
      </w:tr>
      <w:tr w14:paraId="2F5B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6938CC13">
            <w:pPr>
              <w:jc w:val="center"/>
              <w:rPr>
                <w:szCs w:val="21"/>
              </w:rPr>
            </w:pPr>
            <w:r>
              <w:rPr>
                <w:szCs w:val="21"/>
              </w:rPr>
              <w:t>11</w:t>
            </w:r>
          </w:p>
        </w:tc>
        <w:tc>
          <w:tcPr>
            <w:tcW w:w="1235" w:type="dxa"/>
            <w:vAlign w:val="center"/>
          </w:tcPr>
          <w:p w14:paraId="42F9F4CE">
            <w:pPr>
              <w:jc w:val="center"/>
            </w:pPr>
            <w:r>
              <w:rPr>
                <w:rFonts w:hint="eastAsia"/>
              </w:rPr>
              <w:t>592ZH0</w:t>
            </w:r>
            <w:r>
              <w:t>24</w:t>
            </w:r>
          </w:p>
        </w:tc>
        <w:tc>
          <w:tcPr>
            <w:tcW w:w="2159" w:type="dxa"/>
            <w:vAlign w:val="center"/>
          </w:tcPr>
          <w:p w14:paraId="0A315F00">
            <w:pPr>
              <w:jc w:val="center"/>
            </w:pPr>
            <w:r>
              <w:rPr>
                <w:rFonts w:hint="eastAsia"/>
                <w:szCs w:val="21"/>
              </w:rPr>
              <w:t>能源与环境</w:t>
            </w:r>
          </w:p>
        </w:tc>
        <w:tc>
          <w:tcPr>
            <w:tcW w:w="2268" w:type="dxa"/>
          </w:tcPr>
          <w:p w14:paraId="23164683">
            <w:pPr>
              <w:jc w:val="center"/>
              <w:rPr>
                <w:rFonts w:cstheme="minorHAnsi"/>
              </w:rPr>
            </w:pPr>
            <w:r>
              <w:rPr>
                <w:rFonts w:cstheme="minorHAnsi"/>
                <w:szCs w:val="21"/>
              </w:rPr>
              <w:t>Energy and Environment</w:t>
            </w:r>
          </w:p>
        </w:tc>
        <w:tc>
          <w:tcPr>
            <w:tcW w:w="567" w:type="dxa"/>
            <w:vAlign w:val="center"/>
          </w:tcPr>
          <w:p w14:paraId="289BDC51">
            <w:pPr>
              <w:jc w:val="center"/>
            </w:pPr>
            <w:r>
              <w:rPr>
                <w:szCs w:val="21"/>
              </w:rPr>
              <w:t>2</w:t>
            </w:r>
          </w:p>
        </w:tc>
        <w:tc>
          <w:tcPr>
            <w:tcW w:w="708" w:type="dxa"/>
            <w:vAlign w:val="center"/>
          </w:tcPr>
          <w:p w14:paraId="7E5FE943">
            <w:pPr>
              <w:jc w:val="center"/>
            </w:pPr>
            <w:r>
              <w:rPr>
                <w:szCs w:val="21"/>
              </w:rPr>
              <w:t>32</w:t>
            </w:r>
          </w:p>
        </w:tc>
        <w:tc>
          <w:tcPr>
            <w:tcW w:w="851" w:type="dxa"/>
            <w:vAlign w:val="center"/>
          </w:tcPr>
          <w:p w14:paraId="4084A760">
            <w:pPr>
              <w:jc w:val="center"/>
            </w:pPr>
            <w:r>
              <w:rPr>
                <w:rFonts w:hint="eastAsia"/>
                <w:szCs w:val="21"/>
              </w:rPr>
              <w:t>三春</w:t>
            </w:r>
          </w:p>
        </w:tc>
        <w:tc>
          <w:tcPr>
            <w:tcW w:w="850" w:type="dxa"/>
            <w:vAlign w:val="center"/>
          </w:tcPr>
          <w:p w14:paraId="3C15E76A">
            <w:pPr>
              <w:jc w:val="center"/>
              <w:rPr>
                <w:szCs w:val="21"/>
              </w:rPr>
            </w:pPr>
          </w:p>
        </w:tc>
      </w:tr>
      <w:tr w14:paraId="4F95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8"/>
          </w:tcPr>
          <w:p w14:paraId="00B92A08">
            <w:pPr>
              <w:jc w:val="center"/>
              <w:rPr>
                <w:b/>
                <w:szCs w:val="21"/>
              </w:rPr>
            </w:pPr>
            <w:r>
              <w:rPr>
                <w:rFonts w:hint="eastAsia"/>
                <w:b/>
                <w:szCs w:val="21"/>
              </w:rPr>
              <w:t>制冷空调方向必修12-13课程</w:t>
            </w:r>
          </w:p>
        </w:tc>
      </w:tr>
      <w:tr w14:paraId="6586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2C14B1AB">
            <w:pPr>
              <w:jc w:val="center"/>
              <w:rPr>
                <w:szCs w:val="21"/>
              </w:rPr>
            </w:pPr>
            <w:r>
              <w:rPr>
                <w:szCs w:val="21"/>
              </w:rPr>
              <w:t>12</w:t>
            </w:r>
          </w:p>
        </w:tc>
        <w:tc>
          <w:tcPr>
            <w:tcW w:w="1235" w:type="dxa"/>
            <w:vAlign w:val="center"/>
          </w:tcPr>
          <w:p w14:paraId="30F0B175">
            <w:pPr>
              <w:jc w:val="center"/>
              <w:rPr>
                <w:szCs w:val="21"/>
              </w:rPr>
            </w:pPr>
            <w:r>
              <w:rPr>
                <w:rFonts w:hint="eastAsia"/>
              </w:rPr>
              <w:t>592ZH012</w:t>
            </w:r>
          </w:p>
        </w:tc>
        <w:tc>
          <w:tcPr>
            <w:tcW w:w="2159" w:type="dxa"/>
            <w:vAlign w:val="center"/>
          </w:tcPr>
          <w:p w14:paraId="1CD4A228">
            <w:pPr>
              <w:jc w:val="center"/>
            </w:pPr>
            <w:r>
              <w:rPr>
                <w:rFonts w:hint="eastAsia"/>
              </w:rPr>
              <w:t>制冷与低温原理</w:t>
            </w:r>
          </w:p>
        </w:tc>
        <w:tc>
          <w:tcPr>
            <w:tcW w:w="2268" w:type="dxa"/>
            <w:vAlign w:val="center"/>
          </w:tcPr>
          <w:p w14:paraId="245DAB67">
            <w:pPr>
              <w:jc w:val="center"/>
              <w:rPr>
                <w:rFonts w:cstheme="minorHAnsi"/>
              </w:rPr>
            </w:pPr>
            <w:r>
              <w:rPr>
                <w:rFonts w:cstheme="minorHAnsi"/>
              </w:rPr>
              <w:t>Refrigeration and Cryogenics Principles</w:t>
            </w:r>
          </w:p>
        </w:tc>
        <w:tc>
          <w:tcPr>
            <w:tcW w:w="567" w:type="dxa"/>
            <w:vAlign w:val="center"/>
          </w:tcPr>
          <w:p w14:paraId="59BFC1E4">
            <w:pPr>
              <w:jc w:val="center"/>
            </w:pPr>
            <w:r>
              <w:rPr>
                <w:rFonts w:hint="eastAsia"/>
              </w:rPr>
              <w:t>3</w:t>
            </w:r>
          </w:p>
        </w:tc>
        <w:tc>
          <w:tcPr>
            <w:tcW w:w="708" w:type="dxa"/>
            <w:vAlign w:val="center"/>
          </w:tcPr>
          <w:p w14:paraId="706244A1">
            <w:pPr>
              <w:jc w:val="center"/>
            </w:pPr>
            <w:r>
              <w:rPr>
                <w:rFonts w:hint="eastAsia"/>
              </w:rPr>
              <w:t>52</w:t>
            </w:r>
          </w:p>
        </w:tc>
        <w:tc>
          <w:tcPr>
            <w:tcW w:w="851" w:type="dxa"/>
            <w:vAlign w:val="center"/>
          </w:tcPr>
          <w:p w14:paraId="04EFCC9A">
            <w:pPr>
              <w:jc w:val="center"/>
            </w:pPr>
            <w:r>
              <w:rPr>
                <w:rFonts w:hint="eastAsia"/>
              </w:rPr>
              <w:t>三秋</w:t>
            </w:r>
          </w:p>
        </w:tc>
        <w:tc>
          <w:tcPr>
            <w:tcW w:w="850" w:type="dxa"/>
            <w:vAlign w:val="center"/>
          </w:tcPr>
          <w:p w14:paraId="7E88EA03">
            <w:pPr>
              <w:jc w:val="center"/>
              <w:rPr>
                <w:szCs w:val="21"/>
              </w:rPr>
            </w:pPr>
            <w:r>
              <w:rPr>
                <w:rFonts w:hint="eastAsia"/>
                <w:szCs w:val="21"/>
              </w:rPr>
              <w:t>实验4学时</w:t>
            </w:r>
          </w:p>
        </w:tc>
      </w:tr>
      <w:tr w14:paraId="5597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29" w:type="dxa"/>
            <w:vAlign w:val="center"/>
          </w:tcPr>
          <w:p w14:paraId="0B05B6F0">
            <w:pPr>
              <w:jc w:val="center"/>
              <w:rPr>
                <w:szCs w:val="21"/>
              </w:rPr>
            </w:pPr>
            <w:r>
              <w:rPr>
                <w:szCs w:val="21"/>
              </w:rPr>
              <w:t>13</w:t>
            </w:r>
          </w:p>
        </w:tc>
        <w:tc>
          <w:tcPr>
            <w:tcW w:w="1235" w:type="dxa"/>
            <w:vAlign w:val="center"/>
          </w:tcPr>
          <w:p w14:paraId="7547D4F3">
            <w:pPr>
              <w:jc w:val="center"/>
              <w:rPr>
                <w:szCs w:val="21"/>
              </w:rPr>
            </w:pPr>
            <w:r>
              <w:rPr>
                <w:rFonts w:hint="eastAsia"/>
              </w:rPr>
              <w:t>592ZH013</w:t>
            </w:r>
          </w:p>
        </w:tc>
        <w:tc>
          <w:tcPr>
            <w:tcW w:w="2159" w:type="dxa"/>
            <w:vAlign w:val="center"/>
          </w:tcPr>
          <w:p w14:paraId="5FC15E38">
            <w:pPr>
              <w:jc w:val="center"/>
            </w:pPr>
            <w:r>
              <w:rPr>
                <w:rFonts w:hint="eastAsia"/>
              </w:rPr>
              <w:t>空气调节</w:t>
            </w:r>
          </w:p>
        </w:tc>
        <w:tc>
          <w:tcPr>
            <w:tcW w:w="2268" w:type="dxa"/>
            <w:vAlign w:val="center"/>
          </w:tcPr>
          <w:p w14:paraId="18487292">
            <w:pPr>
              <w:jc w:val="center"/>
              <w:rPr>
                <w:rFonts w:cstheme="minorHAnsi"/>
              </w:rPr>
            </w:pPr>
            <w:r>
              <w:rPr>
                <w:rFonts w:cstheme="minorHAnsi"/>
              </w:rPr>
              <w:t>Air Conditioning</w:t>
            </w:r>
          </w:p>
        </w:tc>
        <w:tc>
          <w:tcPr>
            <w:tcW w:w="567" w:type="dxa"/>
            <w:vAlign w:val="center"/>
          </w:tcPr>
          <w:p w14:paraId="2E6017EB">
            <w:pPr>
              <w:jc w:val="center"/>
            </w:pPr>
            <w:r>
              <w:rPr>
                <w:rFonts w:hint="eastAsia"/>
              </w:rPr>
              <w:t>3</w:t>
            </w:r>
          </w:p>
        </w:tc>
        <w:tc>
          <w:tcPr>
            <w:tcW w:w="708" w:type="dxa"/>
            <w:vAlign w:val="center"/>
          </w:tcPr>
          <w:p w14:paraId="378253C9">
            <w:pPr>
              <w:jc w:val="center"/>
            </w:pPr>
            <w:r>
              <w:rPr>
                <w:rFonts w:hint="eastAsia"/>
              </w:rPr>
              <w:t>52</w:t>
            </w:r>
          </w:p>
        </w:tc>
        <w:tc>
          <w:tcPr>
            <w:tcW w:w="851" w:type="dxa"/>
            <w:vAlign w:val="center"/>
          </w:tcPr>
          <w:p w14:paraId="1DD50F74">
            <w:pPr>
              <w:jc w:val="center"/>
            </w:pPr>
            <w:r>
              <w:rPr>
                <w:rFonts w:hint="eastAsia"/>
              </w:rPr>
              <w:t>三春</w:t>
            </w:r>
          </w:p>
        </w:tc>
        <w:tc>
          <w:tcPr>
            <w:tcW w:w="850" w:type="dxa"/>
            <w:vAlign w:val="center"/>
          </w:tcPr>
          <w:p w14:paraId="11BE88EB">
            <w:pPr>
              <w:jc w:val="center"/>
              <w:rPr>
                <w:szCs w:val="21"/>
              </w:rPr>
            </w:pPr>
            <w:r>
              <w:rPr>
                <w:rFonts w:hint="eastAsia"/>
                <w:szCs w:val="21"/>
              </w:rPr>
              <w:t>实验4学时</w:t>
            </w:r>
          </w:p>
        </w:tc>
      </w:tr>
      <w:tr w14:paraId="5403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8"/>
          </w:tcPr>
          <w:p w14:paraId="40666843">
            <w:pPr>
              <w:jc w:val="center"/>
              <w:rPr>
                <w:b/>
                <w:szCs w:val="21"/>
              </w:rPr>
            </w:pPr>
            <w:r>
              <w:rPr>
                <w:rFonts w:hint="eastAsia"/>
                <w:b/>
                <w:szCs w:val="21"/>
              </w:rPr>
              <w:t>动力机械方向必修14-15课程</w:t>
            </w:r>
          </w:p>
        </w:tc>
      </w:tr>
      <w:tr w14:paraId="4E4E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20FEB47A">
            <w:pPr>
              <w:jc w:val="center"/>
              <w:rPr>
                <w:szCs w:val="21"/>
              </w:rPr>
            </w:pPr>
            <w:r>
              <w:rPr>
                <w:szCs w:val="21"/>
              </w:rPr>
              <w:t>14</w:t>
            </w:r>
          </w:p>
        </w:tc>
        <w:tc>
          <w:tcPr>
            <w:tcW w:w="1235" w:type="dxa"/>
            <w:vAlign w:val="center"/>
          </w:tcPr>
          <w:p w14:paraId="665E7992">
            <w:pPr>
              <w:jc w:val="center"/>
              <w:rPr>
                <w:szCs w:val="21"/>
              </w:rPr>
            </w:pPr>
            <w:r>
              <w:rPr>
                <w:rFonts w:hint="eastAsia"/>
              </w:rPr>
              <w:t>592ZH0</w:t>
            </w:r>
            <w:r>
              <w:t>25</w:t>
            </w:r>
          </w:p>
        </w:tc>
        <w:tc>
          <w:tcPr>
            <w:tcW w:w="2159" w:type="dxa"/>
            <w:vAlign w:val="center"/>
          </w:tcPr>
          <w:p w14:paraId="516ABA4B">
            <w:pPr>
              <w:jc w:val="center"/>
            </w:pPr>
            <w:r>
              <w:rPr>
                <w:rFonts w:hint="eastAsia"/>
              </w:rPr>
              <w:t>内燃机学</w:t>
            </w:r>
          </w:p>
        </w:tc>
        <w:tc>
          <w:tcPr>
            <w:tcW w:w="2268" w:type="dxa"/>
            <w:vAlign w:val="center"/>
          </w:tcPr>
          <w:p w14:paraId="0679AA70">
            <w:pPr>
              <w:jc w:val="center"/>
              <w:rPr>
                <w:rFonts w:cstheme="minorHAnsi"/>
              </w:rPr>
            </w:pPr>
            <w:r>
              <w:rPr>
                <w:rFonts w:cstheme="minorHAnsi"/>
              </w:rPr>
              <w:t>Principles of Internal Combustion Engines</w:t>
            </w:r>
          </w:p>
        </w:tc>
        <w:tc>
          <w:tcPr>
            <w:tcW w:w="567" w:type="dxa"/>
            <w:vAlign w:val="center"/>
          </w:tcPr>
          <w:p w14:paraId="048C4057">
            <w:pPr>
              <w:jc w:val="center"/>
            </w:pPr>
            <w:r>
              <w:t>4</w:t>
            </w:r>
          </w:p>
        </w:tc>
        <w:tc>
          <w:tcPr>
            <w:tcW w:w="708" w:type="dxa"/>
            <w:vAlign w:val="center"/>
          </w:tcPr>
          <w:p w14:paraId="138CFF2F">
            <w:pPr>
              <w:jc w:val="center"/>
            </w:pPr>
            <w:r>
              <w:t>64</w:t>
            </w:r>
          </w:p>
        </w:tc>
        <w:tc>
          <w:tcPr>
            <w:tcW w:w="851" w:type="dxa"/>
            <w:vAlign w:val="center"/>
          </w:tcPr>
          <w:p w14:paraId="23265CAF">
            <w:pPr>
              <w:jc w:val="center"/>
            </w:pPr>
            <w:r>
              <w:rPr>
                <w:rFonts w:hint="eastAsia"/>
              </w:rPr>
              <w:t>三秋</w:t>
            </w:r>
          </w:p>
        </w:tc>
        <w:tc>
          <w:tcPr>
            <w:tcW w:w="850" w:type="dxa"/>
            <w:vAlign w:val="center"/>
          </w:tcPr>
          <w:p w14:paraId="11BE584E">
            <w:pPr>
              <w:jc w:val="center"/>
              <w:rPr>
                <w:szCs w:val="21"/>
              </w:rPr>
            </w:pPr>
            <w:r>
              <w:rPr>
                <w:rFonts w:hint="eastAsia"/>
                <w:szCs w:val="21"/>
              </w:rPr>
              <w:t>实验8学时</w:t>
            </w:r>
          </w:p>
        </w:tc>
      </w:tr>
      <w:tr w14:paraId="20D2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196B901D">
            <w:pPr>
              <w:jc w:val="center"/>
              <w:rPr>
                <w:szCs w:val="21"/>
              </w:rPr>
            </w:pPr>
            <w:r>
              <w:rPr>
                <w:szCs w:val="21"/>
              </w:rPr>
              <w:t>15</w:t>
            </w:r>
          </w:p>
        </w:tc>
        <w:tc>
          <w:tcPr>
            <w:tcW w:w="1235" w:type="dxa"/>
            <w:vAlign w:val="center"/>
          </w:tcPr>
          <w:p w14:paraId="4E846BBF">
            <w:pPr>
              <w:jc w:val="center"/>
              <w:rPr>
                <w:szCs w:val="21"/>
              </w:rPr>
            </w:pPr>
            <w:r>
              <w:rPr>
                <w:rFonts w:hint="eastAsia"/>
              </w:rPr>
              <w:t>592ZH016</w:t>
            </w:r>
          </w:p>
        </w:tc>
        <w:tc>
          <w:tcPr>
            <w:tcW w:w="2159" w:type="dxa"/>
            <w:vAlign w:val="center"/>
          </w:tcPr>
          <w:p w14:paraId="4926559A">
            <w:pPr>
              <w:jc w:val="center"/>
            </w:pPr>
            <w:r>
              <w:rPr>
                <w:rFonts w:hint="eastAsia"/>
              </w:rPr>
              <w:t>新能源汽车驱动与控制</w:t>
            </w:r>
          </w:p>
        </w:tc>
        <w:tc>
          <w:tcPr>
            <w:tcW w:w="2268" w:type="dxa"/>
            <w:vAlign w:val="center"/>
          </w:tcPr>
          <w:p w14:paraId="5EAEDF44">
            <w:pPr>
              <w:jc w:val="center"/>
              <w:rPr>
                <w:rFonts w:cstheme="minorHAnsi"/>
              </w:rPr>
            </w:pPr>
            <w:r>
              <w:rPr>
                <w:rFonts w:cstheme="minorHAnsi"/>
              </w:rPr>
              <w:t>Propulsion and Control of New Energy Vehicles</w:t>
            </w:r>
          </w:p>
        </w:tc>
        <w:tc>
          <w:tcPr>
            <w:tcW w:w="567" w:type="dxa"/>
            <w:vAlign w:val="center"/>
          </w:tcPr>
          <w:p w14:paraId="75B82A3D">
            <w:pPr>
              <w:jc w:val="center"/>
            </w:pPr>
            <w:r>
              <w:t>2</w:t>
            </w:r>
          </w:p>
        </w:tc>
        <w:tc>
          <w:tcPr>
            <w:tcW w:w="708" w:type="dxa"/>
            <w:vAlign w:val="center"/>
          </w:tcPr>
          <w:p w14:paraId="35394DA3">
            <w:pPr>
              <w:jc w:val="center"/>
            </w:pPr>
            <w:r>
              <w:t>36</w:t>
            </w:r>
          </w:p>
        </w:tc>
        <w:tc>
          <w:tcPr>
            <w:tcW w:w="851" w:type="dxa"/>
            <w:vAlign w:val="center"/>
          </w:tcPr>
          <w:p w14:paraId="72643A35">
            <w:pPr>
              <w:jc w:val="center"/>
            </w:pPr>
            <w:r>
              <w:rPr>
                <w:rFonts w:hint="eastAsia"/>
              </w:rPr>
              <w:t>三春</w:t>
            </w:r>
          </w:p>
        </w:tc>
        <w:tc>
          <w:tcPr>
            <w:tcW w:w="850" w:type="dxa"/>
            <w:vAlign w:val="center"/>
          </w:tcPr>
          <w:p w14:paraId="0A19F4D9">
            <w:pPr>
              <w:jc w:val="center"/>
              <w:rPr>
                <w:szCs w:val="21"/>
              </w:rPr>
            </w:pPr>
            <w:r>
              <w:rPr>
                <w:rFonts w:hint="eastAsia"/>
                <w:szCs w:val="21"/>
              </w:rPr>
              <w:t>实验6学时</w:t>
            </w:r>
          </w:p>
        </w:tc>
      </w:tr>
      <w:tr w14:paraId="0059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8"/>
          </w:tcPr>
          <w:p w14:paraId="70F263E1">
            <w:pPr>
              <w:jc w:val="center"/>
              <w:rPr>
                <w:b/>
                <w:szCs w:val="21"/>
              </w:rPr>
            </w:pPr>
            <w:r>
              <w:rPr>
                <w:rFonts w:hint="eastAsia"/>
                <w:b/>
                <w:szCs w:val="21"/>
              </w:rPr>
              <w:t>能源系统工程方向必修16-18课程</w:t>
            </w:r>
          </w:p>
        </w:tc>
      </w:tr>
      <w:tr w14:paraId="16C2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0C3A4CBA">
            <w:pPr>
              <w:jc w:val="center"/>
              <w:rPr>
                <w:szCs w:val="21"/>
              </w:rPr>
            </w:pPr>
            <w:r>
              <w:rPr>
                <w:szCs w:val="21"/>
              </w:rPr>
              <w:t>16</w:t>
            </w:r>
          </w:p>
        </w:tc>
        <w:tc>
          <w:tcPr>
            <w:tcW w:w="1235" w:type="dxa"/>
            <w:vAlign w:val="center"/>
          </w:tcPr>
          <w:p w14:paraId="339E3CE9">
            <w:pPr>
              <w:jc w:val="center"/>
              <w:rPr>
                <w:szCs w:val="21"/>
              </w:rPr>
            </w:pPr>
            <w:r>
              <w:rPr>
                <w:rFonts w:hint="eastAsia"/>
              </w:rPr>
              <w:t>592ZH017</w:t>
            </w:r>
          </w:p>
        </w:tc>
        <w:tc>
          <w:tcPr>
            <w:tcW w:w="2159" w:type="dxa"/>
            <w:vAlign w:val="center"/>
          </w:tcPr>
          <w:p w14:paraId="5893791B">
            <w:pPr>
              <w:jc w:val="center"/>
            </w:pPr>
            <w:r>
              <w:rPr>
                <w:rFonts w:hint="eastAsia"/>
              </w:rPr>
              <w:t>锅炉原理</w:t>
            </w:r>
          </w:p>
        </w:tc>
        <w:tc>
          <w:tcPr>
            <w:tcW w:w="2268" w:type="dxa"/>
          </w:tcPr>
          <w:p w14:paraId="2C99DF12">
            <w:pPr>
              <w:jc w:val="center"/>
              <w:rPr>
                <w:rFonts w:cstheme="minorHAnsi"/>
              </w:rPr>
            </w:pPr>
            <w:r>
              <w:rPr>
                <w:rFonts w:cstheme="minorHAnsi"/>
              </w:rPr>
              <w:t>Principle of Boiler</w:t>
            </w:r>
          </w:p>
        </w:tc>
        <w:tc>
          <w:tcPr>
            <w:tcW w:w="567" w:type="dxa"/>
          </w:tcPr>
          <w:p w14:paraId="260F7C59">
            <w:pPr>
              <w:jc w:val="center"/>
            </w:pPr>
            <w:r>
              <w:rPr>
                <w:rFonts w:hint="eastAsia"/>
              </w:rPr>
              <w:t>2</w:t>
            </w:r>
          </w:p>
        </w:tc>
        <w:tc>
          <w:tcPr>
            <w:tcW w:w="708" w:type="dxa"/>
          </w:tcPr>
          <w:p w14:paraId="3B222EC2">
            <w:pPr>
              <w:jc w:val="center"/>
            </w:pPr>
            <w:r>
              <w:rPr>
                <w:rFonts w:hint="eastAsia"/>
              </w:rPr>
              <w:t>36</w:t>
            </w:r>
          </w:p>
        </w:tc>
        <w:tc>
          <w:tcPr>
            <w:tcW w:w="851" w:type="dxa"/>
          </w:tcPr>
          <w:p w14:paraId="2968ACCF">
            <w:pPr>
              <w:jc w:val="center"/>
            </w:pPr>
            <w:r>
              <w:rPr>
                <w:rFonts w:hint="eastAsia"/>
              </w:rPr>
              <w:t>三秋</w:t>
            </w:r>
          </w:p>
        </w:tc>
        <w:tc>
          <w:tcPr>
            <w:tcW w:w="850" w:type="dxa"/>
            <w:vAlign w:val="center"/>
          </w:tcPr>
          <w:p w14:paraId="2FBA3CFE">
            <w:pPr>
              <w:jc w:val="center"/>
              <w:rPr>
                <w:szCs w:val="21"/>
              </w:rPr>
            </w:pPr>
            <w:r>
              <w:rPr>
                <w:rFonts w:hint="eastAsia"/>
                <w:szCs w:val="21"/>
              </w:rPr>
              <w:t>实验4学时</w:t>
            </w:r>
          </w:p>
        </w:tc>
      </w:tr>
      <w:tr w14:paraId="2DB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2064C56E">
            <w:pPr>
              <w:jc w:val="center"/>
              <w:rPr>
                <w:szCs w:val="21"/>
              </w:rPr>
            </w:pPr>
            <w:r>
              <w:rPr>
                <w:szCs w:val="21"/>
              </w:rPr>
              <w:t>17</w:t>
            </w:r>
          </w:p>
        </w:tc>
        <w:tc>
          <w:tcPr>
            <w:tcW w:w="1235" w:type="dxa"/>
            <w:vAlign w:val="center"/>
          </w:tcPr>
          <w:p w14:paraId="54F6CF46">
            <w:pPr>
              <w:jc w:val="center"/>
              <w:rPr>
                <w:szCs w:val="21"/>
              </w:rPr>
            </w:pPr>
            <w:r>
              <w:rPr>
                <w:rFonts w:hint="eastAsia"/>
              </w:rPr>
              <w:t>592ZH018</w:t>
            </w:r>
          </w:p>
        </w:tc>
        <w:tc>
          <w:tcPr>
            <w:tcW w:w="2159" w:type="dxa"/>
            <w:vAlign w:val="center"/>
          </w:tcPr>
          <w:p w14:paraId="1B7A80C1">
            <w:pPr>
              <w:jc w:val="center"/>
            </w:pPr>
            <w:r>
              <w:rPr>
                <w:rFonts w:hint="eastAsia"/>
              </w:rPr>
              <w:t>汽轮机原理</w:t>
            </w:r>
          </w:p>
        </w:tc>
        <w:tc>
          <w:tcPr>
            <w:tcW w:w="2268" w:type="dxa"/>
          </w:tcPr>
          <w:p w14:paraId="45AA3B2A">
            <w:pPr>
              <w:jc w:val="center"/>
              <w:rPr>
                <w:rFonts w:cstheme="minorHAnsi"/>
              </w:rPr>
            </w:pPr>
            <w:r>
              <w:rPr>
                <w:rFonts w:cstheme="minorHAnsi"/>
              </w:rPr>
              <w:t>Principle of Steam Turbine</w:t>
            </w:r>
          </w:p>
        </w:tc>
        <w:tc>
          <w:tcPr>
            <w:tcW w:w="567" w:type="dxa"/>
          </w:tcPr>
          <w:p w14:paraId="2EAC85F0">
            <w:pPr>
              <w:jc w:val="center"/>
            </w:pPr>
            <w:r>
              <w:rPr>
                <w:rFonts w:hint="eastAsia"/>
              </w:rPr>
              <w:t>2</w:t>
            </w:r>
          </w:p>
        </w:tc>
        <w:tc>
          <w:tcPr>
            <w:tcW w:w="708" w:type="dxa"/>
          </w:tcPr>
          <w:p w14:paraId="2B9B0D33">
            <w:pPr>
              <w:jc w:val="center"/>
            </w:pPr>
            <w:r>
              <w:rPr>
                <w:rFonts w:hint="eastAsia"/>
              </w:rPr>
              <w:t>36</w:t>
            </w:r>
          </w:p>
        </w:tc>
        <w:tc>
          <w:tcPr>
            <w:tcW w:w="851" w:type="dxa"/>
          </w:tcPr>
          <w:p w14:paraId="76561C2A">
            <w:pPr>
              <w:jc w:val="center"/>
            </w:pPr>
            <w:r>
              <w:rPr>
                <w:rFonts w:hint="eastAsia"/>
              </w:rPr>
              <w:t>三秋</w:t>
            </w:r>
          </w:p>
        </w:tc>
        <w:tc>
          <w:tcPr>
            <w:tcW w:w="850" w:type="dxa"/>
            <w:vAlign w:val="center"/>
          </w:tcPr>
          <w:p w14:paraId="608371C4">
            <w:pPr>
              <w:jc w:val="center"/>
              <w:rPr>
                <w:szCs w:val="21"/>
              </w:rPr>
            </w:pPr>
            <w:r>
              <w:rPr>
                <w:rFonts w:hint="eastAsia"/>
                <w:szCs w:val="21"/>
              </w:rPr>
              <w:t>实验4学时</w:t>
            </w:r>
          </w:p>
        </w:tc>
      </w:tr>
      <w:tr w14:paraId="0F9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41E4E94F">
            <w:pPr>
              <w:jc w:val="center"/>
              <w:rPr>
                <w:szCs w:val="21"/>
              </w:rPr>
            </w:pPr>
            <w:r>
              <w:rPr>
                <w:szCs w:val="21"/>
              </w:rPr>
              <w:t>18</w:t>
            </w:r>
          </w:p>
        </w:tc>
        <w:tc>
          <w:tcPr>
            <w:tcW w:w="1235" w:type="dxa"/>
            <w:vAlign w:val="center"/>
          </w:tcPr>
          <w:p w14:paraId="05D76474">
            <w:pPr>
              <w:jc w:val="center"/>
              <w:rPr>
                <w:szCs w:val="21"/>
              </w:rPr>
            </w:pPr>
            <w:r>
              <w:rPr>
                <w:rFonts w:hint="eastAsia"/>
              </w:rPr>
              <w:t>592ZH019</w:t>
            </w:r>
          </w:p>
        </w:tc>
        <w:tc>
          <w:tcPr>
            <w:tcW w:w="2159" w:type="dxa"/>
          </w:tcPr>
          <w:p w14:paraId="33357289">
            <w:pPr>
              <w:jc w:val="center"/>
            </w:pPr>
            <w:r>
              <w:rPr>
                <w:rFonts w:hint="eastAsia"/>
              </w:rPr>
              <w:t>热力发电厂</w:t>
            </w:r>
          </w:p>
        </w:tc>
        <w:tc>
          <w:tcPr>
            <w:tcW w:w="2268" w:type="dxa"/>
          </w:tcPr>
          <w:p w14:paraId="2477B4AF">
            <w:pPr>
              <w:jc w:val="center"/>
              <w:rPr>
                <w:rFonts w:cstheme="minorHAnsi"/>
              </w:rPr>
            </w:pPr>
            <w:r>
              <w:rPr>
                <w:rFonts w:cstheme="minorHAnsi"/>
              </w:rPr>
              <w:t>Thermal Power Plant</w:t>
            </w:r>
          </w:p>
        </w:tc>
        <w:tc>
          <w:tcPr>
            <w:tcW w:w="567" w:type="dxa"/>
          </w:tcPr>
          <w:p w14:paraId="1F5B58EB">
            <w:pPr>
              <w:jc w:val="center"/>
            </w:pPr>
            <w:r>
              <w:rPr>
                <w:rFonts w:hint="eastAsia"/>
              </w:rPr>
              <w:t>2</w:t>
            </w:r>
          </w:p>
        </w:tc>
        <w:tc>
          <w:tcPr>
            <w:tcW w:w="708" w:type="dxa"/>
          </w:tcPr>
          <w:p w14:paraId="0E6F03D2">
            <w:pPr>
              <w:jc w:val="center"/>
            </w:pPr>
            <w:r>
              <w:rPr>
                <w:rFonts w:hint="eastAsia"/>
              </w:rPr>
              <w:t>32</w:t>
            </w:r>
          </w:p>
        </w:tc>
        <w:tc>
          <w:tcPr>
            <w:tcW w:w="851" w:type="dxa"/>
          </w:tcPr>
          <w:p w14:paraId="53F23799">
            <w:pPr>
              <w:jc w:val="center"/>
            </w:pPr>
            <w:r>
              <w:rPr>
                <w:rFonts w:hint="eastAsia"/>
              </w:rPr>
              <w:t>三春</w:t>
            </w:r>
          </w:p>
        </w:tc>
        <w:tc>
          <w:tcPr>
            <w:tcW w:w="850" w:type="dxa"/>
            <w:vAlign w:val="center"/>
          </w:tcPr>
          <w:p w14:paraId="0E4BDE26">
            <w:pPr>
              <w:jc w:val="center"/>
              <w:rPr>
                <w:szCs w:val="21"/>
              </w:rPr>
            </w:pPr>
          </w:p>
        </w:tc>
      </w:tr>
    </w:tbl>
    <w:p w14:paraId="03EFA286">
      <w:pPr>
        <w:spacing w:line="360" w:lineRule="auto"/>
        <w:rPr>
          <w:b/>
          <w:sz w:val="24"/>
          <w:szCs w:val="24"/>
        </w:rPr>
      </w:pPr>
    </w:p>
    <w:p w14:paraId="07426C5C">
      <w:pPr>
        <w:spacing w:line="360" w:lineRule="auto"/>
        <w:rPr>
          <w:b/>
          <w:sz w:val="24"/>
          <w:szCs w:val="24"/>
        </w:rPr>
      </w:pPr>
      <w:r>
        <w:rPr>
          <w:rFonts w:hint="eastAsia"/>
          <w:b/>
          <w:sz w:val="24"/>
          <w:szCs w:val="24"/>
        </w:rPr>
        <w:t>5.</w:t>
      </w:r>
      <w:r>
        <w:rPr>
          <w:b/>
          <w:sz w:val="24"/>
          <w:szCs w:val="24"/>
        </w:rPr>
        <w:t xml:space="preserve">3.4 </w:t>
      </w:r>
      <w:r>
        <w:rPr>
          <w:rFonts w:hint="eastAsia"/>
          <w:b/>
          <w:sz w:val="24"/>
          <w:szCs w:val="24"/>
        </w:rPr>
        <w:t>个性选修课</w:t>
      </w:r>
    </w:p>
    <w:p w14:paraId="4733AE63">
      <w:pPr>
        <w:spacing w:line="360" w:lineRule="auto"/>
        <w:rPr>
          <w:sz w:val="24"/>
          <w:szCs w:val="24"/>
        </w:rPr>
      </w:pPr>
      <w:r>
        <w:rPr>
          <w:rFonts w:hint="eastAsia"/>
          <w:sz w:val="24"/>
          <w:szCs w:val="24"/>
        </w:rPr>
        <w:t>（能源与动力工程专业至少修满6学分，能源与动力工程（卓越计划）专业至少修满4学分，且至少选修理工一部其它学院的1门课程）</w:t>
      </w:r>
    </w:p>
    <w:tbl>
      <w:tblPr>
        <w:tblStyle w:val="8"/>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267"/>
        <w:gridCol w:w="2127"/>
        <w:gridCol w:w="2268"/>
        <w:gridCol w:w="567"/>
        <w:gridCol w:w="708"/>
        <w:gridCol w:w="993"/>
        <w:gridCol w:w="838"/>
      </w:tblGrid>
      <w:tr w14:paraId="20D5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1A43AE69">
            <w:pPr>
              <w:jc w:val="center"/>
              <w:rPr>
                <w:b/>
                <w:szCs w:val="21"/>
              </w:rPr>
            </w:pPr>
            <w:r>
              <w:rPr>
                <w:rFonts w:hint="eastAsia"/>
                <w:b/>
                <w:szCs w:val="21"/>
              </w:rPr>
              <w:t>序</w:t>
            </w:r>
          </w:p>
          <w:p w14:paraId="3186B355">
            <w:pPr>
              <w:jc w:val="center"/>
              <w:rPr>
                <w:b/>
                <w:szCs w:val="21"/>
              </w:rPr>
            </w:pPr>
            <w:r>
              <w:rPr>
                <w:rFonts w:hint="eastAsia"/>
                <w:b/>
                <w:szCs w:val="21"/>
              </w:rPr>
              <w:t>号</w:t>
            </w:r>
          </w:p>
        </w:tc>
        <w:tc>
          <w:tcPr>
            <w:tcW w:w="1267" w:type="dxa"/>
            <w:vAlign w:val="center"/>
          </w:tcPr>
          <w:p w14:paraId="179A9EC5">
            <w:pPr>
              <w:jc w:val="center"/>
              <w:rPr>
                <w:b/>
                <w:szCs w:val="21"/>
              </w:rPr>
            </w:pPr>
            <w:r>
              <w:rPr>
                <w:rFonts w:hint="eastAsia"/>
                <w:b/>
                <w:szCs w:val="21"/>
              </w:rPr>
              <w:t>课程</w:t>
            </w:r>
          </w:p>
          <w:p w14:paraId="21C9ABB5">
            <w:pPr>
              <w:jc w:val="center"/>
              <w:rPr>
                <w:b/>
                <w:szCs w:val="21"/>
              </w:rPr>
            </w:pPr>
            <w:r>
              <w:rPr>
                <w:rFonts w:hint="eastAsia"/>
                <w:b/>
                <w:szCs w:val="21"/>
              </w:rPr>
              <w:t>编码</w:t>
            </w:r>
          </w:p>
        </w:tc>
        <w:tc>
          <w:tcPr>
            <w:tcW w:w="2127" w:type="dxa"/>
            <w:vAlign w:val="center"/>
          </w:tcPr>
          <w:p w14:paraId="50CD04D0">
            <w:pPr>
              <w:jc w:val="center"/>
              <w:rPr>
                <w:b/>
                <w:szCs w:val="21"/>
              </w:rPr>
            </w:pPr>
            <w:r>
              <w:rPr>
                <w:rFonts w:hint="eastAsia"/>
                <w:b/>
                <w:szCs w:val="21"/>
              </w:rPr>
              <w:t>课程名称</w:t>
            </w:r>
          </w:p>
        </w:tc>
        <w:tc>
          <w:tcPr>
            <w:tcW w:w="2268" w:type="dxa"/>
            <w:vAlign w:val="center"/>
          </w:tcPr>
          <w:p w14:paraId="643E7308">
            <w:pPr>
              <w:jc w:val="center"/>
              <w:rPr>
                <w:b/>
                <w:szCs w:val="21"/>
              </w:rPr>
            </w:pPr>
            <w:r>
              <w:rPr>
                <w:rFonts w:hint="eastAsia"/>
                <w:b/>
                <w:szCs w:val="21"/>
              </w:rPr>
              <w:t>课程英文名</w:t>
            </w:r>
          </w:p>
        </w:tc>
        <w:tc>
          <w:tcPr>
            <w:tcW w:w="567" w:type="dxa"/>
            <w:vAlign w:val="center"/>
          </w:tcPr>
          <w:p w14:paraId="4ACFE115">
            <w:pPr>
              <w:jc w:val="center"/>
              <w:rPr>
                <w:b/>
                <w:szCs w:val="21"/>
              </w:rPr>
            </w:pPr>
            <w:r>
              <w:rPr>
                <w:rFonts w:hint="eastAsia"/>
                <w:b/>
                <w:szCs w:val="21"/>
              </w:rPr>
              <w:t>学</w:t>
            </w:r>
          </w:p>
          <w:p w14:paraId="23FAC10A">
            <w:pPr>
              <w:jc w:val="center"/>
              <w:rPr>
                <w:b/>
                <w:szCs w:val="21"/>
              </w:rPr>
            </w:pPr>
            <w:r>
              <w:rPr>
                <w:rFonts w:hint="eastAsia"/>
                <w:b/>
                <w:szCs w:val="21"/>
              </w:rPr>
              <w:t>分</w:t>
            </w:r>
          </w:p>
        </w:tc>
        <w:tc>
          <w:tcPr>
            <w:tcW w:w="708" w:type="dxa"/>
            <w:vAlign w:val="center"/>
          </w:tcPr>
          <w:p w14:paraId="65CC7160">
            <w:pPr>
              <w:jc w:val="center"/>
              <w:rPr>
                <w:b/>
                <w:szCs w:val="21"/>
              </w:rPr>
            </w:pPr>
            <w:r>
              <w:rPr>
                <w:b/>
                <w:szCs w:val="21"/>
              </w:rPr>
              <w:t>总学时</w:t>
            </w:r>
          </w:p>
        </w:tc>
        <w:tc>
          <w:tcPr>
            <w:tcW w:w="993" w:type="dxa"/>
            <w:vAlign w:val="center"/>
          </w:tcPr>
          <w:p w14:paraId="6F265A6C">
            <w:pPr>
              <w:jc w:val="center"/>
              <w:rPr>
                <w:b/>
                <w:szCs w:val="21"/>
              </w:rPr>
            </w:pPr>
            <w:r>
              <w:rPr>
                <w:b/>
                <w:szCs w:val="21"/>
              </w:rPr>
              <w:t>建议修</w:t>
            </w:r>
          </w:p>
          <w:p w14:paraId="2D67C650">
            <w:pPr>
              <w:jc w:val="center"/>
              <w:rPr>
                <w:b/>
                <w:szCs w:val="21"/>
              </w:rPr>
            </w:pPr>
            <w:r>
              <w:rPr>
                <w:b/>
                <w:szCs w:val="21"/>
              </w:rPr>
              <w:t>读学期</w:t>
            </w:r>
          </w:p>
        </w:tc>
        <w:tc>
          <w:tcPr>
            <w:tcW w:w="838" w:type="dxa"/>
            <w:vAlign w:val="center"/>
          </w:tcPr>
          <w:p w14:paraId="012FC641">
            <w:pPr>
              <w:jc w:val="center"/>
              <w:rPr>
                <w:b/>
                <w:szCs w:val="21"/>
              </w:rPr>
            </w:pPr>
            <w:r>
              <w:rPr>
                <w:b/>
                <w:szCs w:val="21"/>
              </w:rPr>
              <w:t>备注</w:t>
            </w:r>
          </w:p>
        </w:tc>
      </w:tr>
      <w:tr w14:paraId="71AA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197" w:type="dxa"/>
            <w:gridSpan w:val="8"/>
            <w:vAlign w:val="center"/>
          </w:tcPr>
          <w:p w14:paraId="0B3B013A">
            <w:pPr>
              <w:jc w:val="center"/>
              <w:rPr>
                <w:b/>
                <w:szCs w:val="21"/>
              </w:rPr>
            </w:pPr>
            <w:r>
              <w:rPr>
                <w:rFonts w:hint="eastAsia"/>
                <w:b/>
                <w:szCs w:val="21"/>
              </w:rPr>
              <w:t>制冷空调方向选修课程</w:t>
            </w:r>
          </w:p>
        </w:tc>
      </w:tr>
      <w:tr w14:paraId="5222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2A766A42">
            <w:pPr>
              <w:jc w:val="center"/>
              <w:rPr>
                <w:szCs w:val="21"/>
              </w:rPr>
            </w:pPr>
            <w:r>
              <w:rPr>
                <w:szCs w:val="21"/>
              </w:rPr>
              <w:t>1</w:t>
            </w:r>
          </w:p>
        </w:tc>
        <w:tc>
          <w:tcPr>
            <w:tcW w:w="1267" w:type="dxa"/>
            <w:vAlign w:val="center"/>
          </w:tcPr>
          <w:p w14:paraId="1BD727C4">
            <w:pPr>
              <w:jc w:val="center"/>
              <w:rPr>
                <w:szCs w:val="21"/>
              </w:rPr>
            </w:pPr>
            <w:r>
              <w:rPr>
                <w:rFonts w:hint="eastAsia"/>
              </w:rPr>
              <w:t>592ZX001</w:t>
            </w:r>
          </w:p>
        </w:tc>
        <w:tc>
          <w:tcPr>
            <w:tcW w:w="2127" w:type="dxa"/>
            <w:vAlign w:val="center"/>
          </w:tcPr>
          <w:p w14:paraId="281D501D">
            <w:pPr>
              <w:widowControl/>
              <w:jc w:val="center"/>
              <w:rPr>
                <w:szCs w:val="21"/>
              </w:rPr>
            </w:pPr>
            <w:r>
              <w:rPr>
                <w:rStyle w:val="18"/>
                <w:rFonts w:hint="default"/>
                <w:color w:val="auto"/>
                <w:sz w:val="21"/>
                <w:szCs w:val="21"/>
              </w:rPr>
              <w:t>流体输配管网</w:t>
            </w:r>
          </w:p>
        </w:tc>
        <w:tc>
          <w:tcPr>
            <w:tcW w:w="2268" w:type="dxa"/>
          </w:tcPr>
          <w:p w14:paraId="07972E13">
            <w:pPr>
              <w:jc w:val="center"/>
              <w:rPr>
                <w:rFonts w:cstheme="minorHAnsi"/>
                <w:szCs w:val="21"/>
              </w:rPr>
            </w:pPr>
            <w:r>
              <w:rPr>
                <w:rFonts w:cstheme="minorHAnsi"/>
                <w:szCs w:val="21"/>
              </w:rPr>
              <w:t>Fluid Transportation Pipe System</w:t>
            </w:r>
          </w:p>
        </w:tc>
        <w:tc>
          <w:tcPr>
            <w:tcW w:w="567" w:type="dxa"/>
            <w:vAlign w:val="center"/>
          </w:tcPr>
          <w:p w14:paraId="4DCF3198">
            <w:pPr>
              <w:jc w:val="center"/>
              <w:rPr>
                <w:szCs w:val="21"/>
              </w:rPr>
            </w:pPr>
            <w:r>
              <w:rPr>
                <w:szCs w:val="21"/>
              </w:rPr>
              <w:t>2</w:t>
            </w:r>
          </w:p>
        </w:tc>
        <w:tc>
          <w:tcPr>
            <w:tcW w:w="708" w:type="dxa"/>
            <w:vAlign w:val="center"/>
          </w:tcPr>
          <w:p w14:paraId="20AE71E2">
            <w:pPr>
              <w:jc w:val="center"/>
              <w:rPr>
                <w:szCs w:val="21"/>
              </w:rPr>
            </w:pPr>
            <w:r>
              <w:rPr>
                <w:szCs w:val="21"/>
              </w:rPr>
              <w:t>36</w:t>
            </w:r>
          </w:p>
        </w:tc>
        <w:tc>
          <w:tcPr>
            <w:tcW w:w="993" w:type="dxa"/>
            <w:vAlign w:val="center"/>
          </w:tcPr>
          <w:p w14:paraId="5F53A086">
            <w:pPr>
              <w:jc w:val="center"/>
              <w:rPr>
                <w:szCs w:val="21"/>
              </w:rPr>
            </w:pPr>
            <w:r>
              <w:rPr>
                <w:rFonts w:hint="eastAsia"/>
                <w:szCs w:val="21"/>
              </w:rPr>
              <w:t>四秋</w:t>
            </w:r>
          </w:p>
        </w:tc>
        <w:tc>
          <w:tcPr>
            <w:tcW w:w="838" w:type="dxa"/>
            <w:vAlign w:val="center"/>
          </w:tcPr>
          <w:p w14:paraId="26422214">
            <w:pPr>
              <w:jc w:val="center"/>
              <w:rPr>
                <w:szCs w:val="21"/>
              </w:rPr>
            </w:pPr>
            <w:r>
              <w:rPr>
                <w:rFonts w:hint="eastAsia"/>
                <w:szCs w:val="21"/>
              </w:rPr>
              <w:t>实验4学时</w:t>
            </w:r>
          </w:p>
        </w:tc>
      </w:tr>
      <w:tr w14:paraId="2D61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4028DA03">
            <w:pPr>
              <w:jc w:val="center"/>
              <w:rPr>
                <w:szCs w:val="21"/>
              </w:rPr>
            </w:pPr>
            <w:r>
              <w:rPr>
                <w:szCs w:val="21"/>
              </w:rPr>
              <w:t>2</w:t>
            </w:r>
          </w:p>
        </w:tc>
        <w:tc>
          <w:tcPr>
            <w:tcW w:w="1267" w:type="dxa"/>
            <w:vAlign w:val="center"/>
          </w:tcPr>
          <w:p w14:paraId="7A4082D2">
            <w:pPr>
              <w:jc w:val="center"/>
              <w:rPr>
                <w:szCs w:val="21"/>
              </w:rPr>
            </w:pPr>
            <w:r>
              <w:rPr>
                <w:rFonts w:hint="eastAsia"/>
              </w:rPr>
              <w:t>592ZX002</w:t>
            </w:r>
            <w:r>
              <w:t xml:space="preserve">                    </w:t>
            </w:r>
          </w:p>
        </w:tc>
        <w:tc>
          <w:tcPr>
            <w:tcW w:w="2127" w:type="dxa"/>
            <w:vAlign w:val="center"/>
          </w:tcPr>
          <w:p w14:paraId="17E7BB69">
            <w:pPr>
              <w:jc w:val="center"/>
              <w:rPr>
                <w:szCs w:val="21"/>
              </w:rPr>
            </w:pPr>
            <w:r>
              <w:rPr>
                <w:rFonts w:hint="eastAsia"/>
                <w:szCs w:val="21"/>
              </w:rPr>
              <w:t>制冷与低温装置</w:t>
            </w:r>
          </w:p>
        </w:tc>
        <w:tc>
          <w:tcPr>
            <w:tcW w:w="2268" w:type="dxa"/>
          </w:tcPr>
          <w:p w14:paraId="300D6E35">
            <w:pPr>
              <w:jc w:val="center"/>
              <w:rPr>
                <w:rFonts w:cstheme="minorHAnsi"/>
                <w:szCs w:val="21"/>
              </w:rPr>
            </w:pPr>
            <w:r>
              <w:rPr>
                <w:rFonts w:cstheme="minorHAnsi"/>
                <w:szCs w:val="21"/>
              </w:rPr>
              <w:t>Equipments of Refrigeration and Cryogenics</w:t>
            </w:r>
          </w:p>
        </w:tc>
        <w:tc>
          <w:tcPr>
            <w:tcW w:w="567" w:type="dxa"/>
            <w:vAlign w:val="center"/>
          </w:tcPr>
          <w:p w14:paraId="0E49B08A">
            <w:pPr>
              <w:jc w:val="center"/>
              <w:rPr>
                <w:szCs w:val="21"/>
              </w:rPr>
            </w:pPr>
            <w:r>
              <w:rPr>
                <w:szCs w:val="21"/>
              </w:rPr>
              <w:t>2</w:t>
            </w:r>
          </w:p>
        </w:tc>
        <w:tc>
          <w:tcPr>
            <w:tcW w:w="708" w:type="dxa"/>
            <w:vAlign w:val="center"/>
          </w:tcPr>
          <w:p w14:paraId="3C0643F9">
            <w:pPr>
              <w:jc w:val="center"/>
              <w:rPr>
                <w:szCs w:val="21"/>
              </w:rPr>
            </w:pPr>
            <w:r>
              <w:rPr>
                <w:szCs w:val="21"/>
              </w:rPr>
              <w:t>32</w:t>
            </w:r>
          </w:p>
        </w:tc>
        <w:tc>
          <w:tcPr>
            <w:tcW w:w="993" w:type="dxa"/>
            <w:vAlign w:val="center"/>
          </w:tcPr>
          <w:p w14:paraId="576A76E1">
            <w:pPr>
              <w:jc w:val="center"/>
              <w:rPr>
                <w:szCs w:val="21"/>
              </w:rPr>
            </w:pPr>
            <w:r>
              <w:rPr>
                <w:rFonts w:hint="eastAsia"/>
                <w:szCs w:val="21"/>
              </w:rPr>
              <w:t>三春</w:t>
            </w:r>
          </w:p>
        </w:tc>
        <w:tc>
          <w:tcPr>
            <w:tcW w:w="838" w:type="dxa"/>
            <w:vAlign w:val="center"/>
          </w:tcPr>
          <w:p w14:paraId="2A5F8442">
            <w:pPr>
              <w:jc w:val="center"/>
              <w:rPr>
                <w:szCs w:val="21"/>
              </w:rPr>
            </w:pPr>
          </w:p>
        </w:tc>
      </w:tr>
      <w:tr w14:paraId="7B1C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2F3D70F1">
            <w:pPr>
              <w:jc w:val="center"/>
              <w:rPr>
                <w:szCs w:val="21"/>
              </w:rPr>
            </w:pPr>
            <w:r>
              <w:rPr>
                <w:szCs w:val="21"/>
              </w:rPr>
              <w:t>3</w:t>
            </w:r>
          </w:p>
        </w:tc>
        <w:tc>
          <w:tcPr>
            <w:tcW w:w="1267" w:type="dxa"/>
            <w:vAlign w:val="center"/>
          </w:tcPr>
          <w:p w14:paraId="6322ABE2">
            <w:pPr>
              <w:jc w:val="center"/>
              <w:rPr>
                <w:szCs w:val="21"/>
              </w:rPr>
            </w:pPr>
            <w:r>
              <w:rPr>
                <w:rFonts w:hint="eastAsia"/>
              </w:rPr>
              <w:t>592ZX003</w:t>
            </w:r>
          </w:p>
        </w:tc>
        <w:tc>
          <w:tcPr>
            <w:tcW w:w="2127" w:type="dxa"/>
            <w:vAlign w:val="center"/>
          </w:tcPr>
          <w:p w14:paraId="4428F13E">
            <w:pPr>
              <w:jc w:val="center"/>
              <w:rPr>
                <w:szCs w:val="21"/>
              </w:rPr>
            </w:pPr>
            <w:r>
              <w:rPr>
                <w:rFonts w:hint="eastAsia"/>
                <w:szCs w:val="21"/>
              </w:rPr>
              <w:t>热泵技术与应用</w:t>
            </w:r>
          </w:p>
        </w:tc>
        <w:tc>
          <w:tcPr>
            <w:tcW w:w="2268" w:type="dxa"/>
          </w:tcPr>
          <w:p w14:paraId="71BB9FD4">
            <w:pPr>
              <w:jc w:val="center"/>
              <w:rPr>
                <w:rFonts w:cstheme="minorHAnsi"/>
                <w:szCs w:val="21"/>
              </w:rPr>
            </w:pPr>
            <w:r>
              <w:rPr>
                <w:rFonts w:cstheme="minorHAnsi"/>
              </w:rPr>
              <w:t>Heat pumps Technology</w:t>
            </w:r>
          </w:p>
        </w:tc>
        <w:tc>
          <w:tcPr>
            <w:tcW w:w="567" w:type="dxa"/>
            <w:vAlign w:val="center"/>
          </w:tcPr>
          <w:p w14:paraId="45EF6CB8">
            <w:pPr>
              <w:jc w:val="center"/>
              <w:rPr>
                <w:szCs w:val="21"/>
              </w:rPr>
            </w:pPr>
            <w:r>
              <w:rPr>
                <w:szCs w:val="21"/>
              </w:rPr>
              <w:t>2</w:t>
            </w:r>
          </w:p>
        </w:tc>
        <w:tc>
          <w:tcPr>
            <w:tcW w:w="708" w:type="dxa"/>
            <w:vAlign w:val="center"/>
          </w:tcPr>
          <w:p w14:paraId="0D2AAD7B">
            <w:pPr>
              <w:jc w:val="center"/>
              <w:rPr>
                <w:szCs w:val="21"/>
              </w:rPr>
            </w:pPr>
            <w:r>
              <w:rPr>
                <w:szCs w:val="21"/>
              </w:rPr>
              <w:t>32</w:t>
            </w:r>
          </w:p>
        </w:tc>
        <w:tc>
          <w:tcPr>
            <w:tcW w:w="993" w:type="dxa"/>
            <w:vAlign w:val="center"/>
          </w:tcPr>
          <w:p w14:paraId="394E0AF8">
            <w:pPr>
              <w:jc w:val="center"/>
              <w:rPr>
                <w:szCs w:val="21"/>
              </w:rPr>
            </w:pPr>
            <w:r>
              <w:rPr>
                <w:rFonts w:hint="eastAsia"/>
                <w:szCs w:val="21"/>
              </w:rPr>
              <w:t>四秋</w:t>
            </w:r>
          </w:p>
        </w:tc>
        <w:tc>
          <w:tcPr>
            <w:tcW w:w="838" w:type="dxa"/>
            <w:vAlign w:val="center"/>
          </w:tcPr>
          <w:p w14:paraId="0207AA48">
            <w:pPr>
              <w:jc w:val="center"/>
              <w:rPr>
                <w:szCs w:val="21"/>
              </w:rPr>
            </w:pPr>
          </w:p>
        </w:tc>
      </w:tr>
      <w:tr w14:paraId="3AC9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428BE82F">
            <w:pPr>
              <w:jc w:val="center"/>
              <w:rPr>
                <w:szCs w:val="21"/>
              </w:rPr>
            </w:pPr>
            <w:r>
              <w:rPr>
                <w:szCs w:val="21"/>
              </w:rPr>
              <w:t>4</w:t>
            </w:r>
          </w:p>
        </w:tc>
        <w:tc>
          <w:tcPr>
            <w:tcW w:w="1267" w:type="dxa"/>
            <w:vAlign w:val="center"/>
          </w:tcPr>
          <w:p w14:paraId="0C573682">
            <w:pPr>
              <w:jc w:val="center"/>
              <w:rPr>
                <w:szCs w:val="21"/>
              </w:rPr>
            </w:pPr>
            <w:r>
              <w:rPr>
                <w:rFonts w:hint="eastAsia"/>
              </w:rPr>
              <w:t>592ZX004</w:t>
            </w:r>
          </w:p>
        </w:tc>
        <w:tc>
          <w:tcPr>
            <w:tcW w:w="2127" w:type="dxa"/>
            <w:vAlign w:val="center"/>
          </w:tcPr>
          <w:p w14:paraId="08D2CE21">
            <w:pPr>
              <w:jc w:val="center"/>
              <w:rPr>
                <w:szCs w:val="21"/>
              </w:rPr>
            </w:pPr>
            <w:r>
              <w:t>制冷与空调系统自动控制</w:t>
            </w:r>
          </w:p>
        </w:tc>
        <w:tc>
          <w:tcPr>
            <w:tcW w:w="2268" w:type="dxa"/>
          </w:tcPr>
          <w:p w14:paraId="1A3A849C">
            <w:pPr>
              <w:jc w:val="center"/>
              <w:rPr>
                <w:rFonts w:cstheme="minorHAnsi"/>
                <w:szCs w:val="21"/>
              </w:rPr>
            </w:pPr>
            <w:r>
              <w:rPr>
                <w:rFonts w:cstheme="minorHAnsi"/>
                <w:szCs w:val="21"/>
              </w:rPr>
              <w:t>Automatic Control in Refrigeration and Air Conditioning System</w:t>
            </w:r>
          </w:p>
        </w:tc>
        <w:tc>
          <w:tcPr>
            <w:tcW w:w="567" w:type="dxa"/>
            <w:vAlign w:val="center"/>
          </w:tcPr>
          <w:p w14:paraId="51FE0620">
            <w:pPr>
              <w:jc w:val="center"/>
              <w:rPr>
                <w:szCs w:val="21"/>
              </w:rPr>
            </w:pPr>
            <w:r>
              <w:rPr>
                <w:szCs w:val="21"/>
              </w:rPr>
              <w:t>2</w:t>
            </w:r>
          </w:p>
        </w:tc>
        <w:tc>
          <w:tcPr>
            <w:tcW w:w="708" w:type="dxa"/>
            <w:vAlign w:val="center"/>
          </w:tcPr>
          <w:p w14:paraId="193DCEF9">
            <w:pPr>
              <w:jc w:val="center"/>
              <w:rPr>
                <w:szCs w:val="21"/>
              </w:rPr>
            </w:pPr>
            <w:r>
              <w:rPr>
                <w:szCs w:val="21"/>
              </w:rPr>
              <w:t>32</w:t>
            </w:r>
          </w:p>
        </w:tc>
        <w:tc>
          <w:tcPr>
            <w:tcW w:w="993" w:type="dxa"/>
            <w:vAlign w:val="center"/>
          </w:tcPr>
          <w:p w14:paraId="7339D5A9">
            <w:pPr>
              <w:jc w:val="center"/>
              <w:rPr>
                <w:szCs w:val="21"/>
              </w:rPr>
            </w:pPr>
            <w:r>
              <w:rPr>
                <w:rFonts w:hint="eastAsia"/>
                <w:szCs w:val="21"/>
              </w:rPr>
              <w:t>四秋</w:t>
            </w:r>
          </w:p>
        </w:tc>
        <w:tc>
          <w:tcPr>
            <w:tcW w:w="838" w:type="dxa"/>
            <w:vAlign w:val="center"/>
          </w:tcPr>
          <w:p w14:paraId="0CC69EDF">
            <w:pPr>
              <w:jc w:val="center"/>
              <w:rPr>
                <w:szCs w:val="21"/>
              </w:rPr>
            </w:pPr>
          </w:p>
        </w:tc>
      </w:tr>
      <w:tr w14:paraId="13B7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9" w:type="dxa"/>
            <w:vAlign w:val="center"/>
          </w:tcPr>
          <w:p w14:paraId="7B62DB0B">
            <w:pPr>
              <w:jc w:val="center"/>
              <w:rPr>
                <w:szCs w:val="21"/>
              </w:rPr>
            </w:pPr>
            <w:r>
              <w:rPr>
                <w:szCs w:val="21"/>
              </w:rPr>
              <w:t>5</w:t>
            </w:r>
          </w:p>
        </w:tc>
        <w:tc>
          <w:tcPr>
            <w:tcW w:w="1267" w:type="dxa"/>
            <w:vAlign w:val="center"/>
          </w:tcPr>
          <w:p w14:paraId="1A7A2D8F">
            <w:pPr>
              <w:jc w:val="center"/>
              <w:rPr>
                <w:szCs w:val="21"/>
              </w:rPr>
            </w:pPr>
            <w:r>
              <w:rPr>
                <w:rFonts w:hint="eastAsia"/>
              </w:rPr>
              <w:t>592ZX005</w:t>
            </w:r>
          </w:p>
        </w:tc>
        <w:tc>
          <w:tcPr>
            <w:tcW w:w="2127" w:type="dxa"/>
            <w:vAlign w:val="center"/>
          </w:tcPr>
          <w:p w14:paraId="5C328477">
            <w:pPr>
              <w:jc w:val="center"/>
              <w:rPr>
                <w:szCs w:val="21"/>
              </w:rPr>
            </w:pPr>
            <w:r>
              <w:rPr>
                <w:rFonts w:hint="eastAsia"/>
                <w:szCs w:val="21"/>
              </w:rPr>
              <w:t>暖通空调设计</w:t>
            </w:r>
          </w:p>
        </w:tc>
        <w:tc>
          <w:tcPr>
            <w:tcW w:w="2268" w:type="dxa"/>
          </w:tcPr>
          <w:p w14:paraId="1910A7F1">
            <w:pPr>
              <w:jc w:val="center"/>
              <w:rPr>
                <w:rFonts w:cstheme="minorHAnsi"/>
                <w:szCs w:val="21"/>
              </w:rPr>
            </w:pPr>
            <w:r>
              <w:rPr>
                <w:rFonts w:cstheme="minorHAnsi"/>
                <w:szCs w:val="21"/>
              </w:rPr>
              <w:t>HVAC Engineering Design</w:t>
            </w:r>
          </w:p>
        </w:tc>
        <w:tc>
          <w:tcPr>
            <w:tcW w:w="567" w:type="dxa"/>
            <w:vAlign w:val="center"/>
          </w:tcPr>
          <w:p w14:paraId="2F0792CE">
            <w:pPr>
              <w:jc w:val="center"/>
              <w:rPr>
                <w:szCs w:val="21"/>
              </w:rPr>
            </w:pPr>
            <w:r>
              <w:rPr>
                <w:szCs w:val="21"/>
              </w:rPr>
              <w:t>2</w:t>
            </w:r>
          </w:p>
        </w:tc>
        <w:tc>
          <w:tcPr>
            <w:tcW w:w="708" w:type="dxa"/>
            <w:vAlign w:val="center"/>
          </w:tcPr>
          <w:p w14:paraId="5097C2E6">
            <w:pPr>
              <w:jc w:val="center"/>
              <w:rPr>
                <w:szCs w:val="21"/>
              </w:rPr>
            </w:pPr>
            <w:r>
              <w:rPr>
                <w:szCs w:val="21"/>
              </w:rPr>
              <w:t>32</w:t>
            </w:r>
          </w:p>
        </w:tc>
        <w:tc>
          <w:tcPr>
            <w:tcW w:w="993" w:type="dxa"/>
            <w:vAlign w:val="center"/>
          </w:tcPr>
          <w:p w14:paraId="691CD821">
            <w:pPr>
              <w:jc w:val="center"/>
              <w:rPr>
                <w:szCs w:val="21"/>
              </w:rPr>
            </w:pPr>
            <w:r>
              <w:rPr>
                <w:rFonts w:hint="eastAsia"/>
                <w:szCs w:val="21"/>
              </w:rPr>
              <w:t>四秋</w:t>
            </w:r>
          </w:p>
        </w:tc>
        <w:tc>
          <w:tcPr>
            <w:tcW w:w="838" w:type="dxa"/>
            <w:vAlign w:val="center"/>
          </w:tcPr>
          <w:p w14:paraId="129C5D62">
            <w:pPr>
              <w:jc w:val="center"/>
              <w:rPr>
                <w:szCs w:val="21"/>
              </w:rPr>
            </w:pPr>
          </w:p>
        </w:tc>
      </w:tr>
      <w:tr w14:paraId="36B5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5B89B518">
            <w:pPr>
              <w:jc w:val="center"/>
              <w:rPr>
                <w:szCs w:val="21"/>
              </w:rPr>
            </w:pPr>
            <w:r>
              <w:rPr>
                <w:rFonts w:hint="eastAsia"/>
                <w:szCs w:val="21"/>
              </w:rPr>
              <w:t>6</w:t>
            </w:r>
          </w:p>
        </w:tc>
        <w:tc>
          <w:tcPr>
            <w:tcW w:w="1267" w:type="dxa"/>
            <w:vAlign w:val="center"/>
          </w:tcPr>
          <w:p w14:paraId="4CF53B6D">
            <w:pPr>
              <w:jc w:val="center"/>
            </w:pPr>
            <w:r>
              <w:rPr>
                <w:rFonts w:hint="eastAsia"/>
              </w:rPr>
              <w:t>592ZX0</w:t>
            </w:r>
            <w:r>
              <w:t>17</w:t>
            </w:r>
          </w:p>
        </w:tc>
        <w:tc>
          <w:tcPr>
            <w:tcW w:w="2127" w:type="dxa"/>
            <w:vAlign w:val="center"/>
          </w:tcPr>
          <w:p w14:paraId="76F5990A">
            <w:pPr>
              <w:jc w:val="center"/>
              <w:rPr>
                <w:szCs w:val="21"/>
              </w:rPr>
            </w:pPr>
            <w:r>
              <w:rPr>
                <w:rFonts w:hint="eastAsia"/>
                <w:szCs w:val="21"/>
              </w:rPr>
              <w:t>通风与防排烟工程</w:t>
            </w:r>
          </w:p>
        </w:tc>
        <w:tc>
          <w:tcPr>
            <w:tcW w:w="2268" w:type="dxa"/>
          </w:tcPr>
          <w:p w14:paraId="46FD09AC">
            <w:pPr>
              <w:jc w:val="center"/>
              <w:rPr>
                <w:rFonts w:cstheme="minorHAnsi"/>
                <w:szCs w:val="21"/>
              </w:rPr>
            </w:pPr>
            <w:r>
              <w:rPr>
                <w:rFonts w:cstheme="minorHAnsi"/>
                <w:szCs w:val="21"/>
              </w:rPr>
              <w:t>Ventilation and smoke control engineering</w:t>
            </w:r>
          </w:p>
        </w:tc>
        <w:tc>
          <w:tcPr>
            <w:tcW w:w="567" w:type="dxa"/>
            <w:vAlign w:val="center"/>
          </w:tcPr>
          <w:p w14:paraId="7468DAD5">
            <w:pPr>
              <w:jc w:val="center"/>
              <w:rPr>
                <w:szCs w:val="21"/>
              </w:rPr>
            </w:pPr>
            <w:r>
              <w:rPr>
                <w:szCs w:val="21"/>
              </w:rPr>
              <w:t>1.5</w:t>
            </w:r>
          </w:p>
        </w:tc>
        <w:tc>
          <w:tcPr>
            <w:tcW w:w="708" w:type="dxa"/>
            <w:vAlign w:val="center"/>
          </w:tcPr>
          <w:p w14:paraId="75A004ED">
            <w:pPr>
              <w:jc w:val="center"/>
              <w:rPr>
                <w:szCs w:val="21"/>
              </w:rPr>
            </w:pPr>
            <w:r>
              <w:rPr>
                <w:szCs w:val="21"/>
              </w:rPr>
              <w:t>24</w:t>
            </w:r>
          </w:p>
        </w:tc>
        <w:tc>
          <w:tcPr>
            <w:tcW w:w="993" w:type="dxa"/>
            <w:vAlign w:val="center"/>
          </w:tcPr>
          <w:p w14:paraId="16E9F980">
            <w:pPr>
              <w:jc w:val="center"/>
              <w:rPr>
                <w:szCs w:val="21"/>
              </w:rPr>
            </w:pPr>
            <w:r>
              <w:rPr>
                <w:rFonts w:hint="eastAsia"/>
                <w:szCs w:val="21"/>
              </w:rPr>
              <w:t>四秋</w:t>
            </w:r>
          </w:p>
        </w:tc>
        <w:tc>
          <w:tcPr>
            <w:tcW w:w="838" w:type="dxa"/>
            <w:vAlign w:val="center"/>
          </w:tcPr>
          <w:p w14:paraId="291571A7">
            <w:pPr>
              <w:jc w:val="center"/>
              <w:rPr>
                <w:szCs w:val="21"/>
              </w:rPr>
            </w:pPr>
          </w:p>
        </w:tc>
      </w:tr>
      <w:tr w14:paraId="23ED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197" w:type="dxa"/>
            <w:gridSpan w:val="8"/>
            <w:vAlign w:val="center"/>
          </w:tcPr>
          <w:p w14:paraId="204C2328">
            <w:pPr>
              <w:jc w:val="center"/>
              <w:rPr>
                <w:b/>
                <w:szCs w:val="21"/>
              </w:rPr>
            </w:pPr>
            <w:r>
              <w:rPr>
                <w:rFonts w:hint="eastAsia"/>
                <w:b/>
                <w:szCs w:val="21"/>
              </w:rPr>
              <w:t>动力机械方向选修课程</w:t>
            </w:r>
          </w:p>
        </w:tc>
      </w:tr>
      <w:tr w14:paraId="1852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063A97F3">
            <w:pPr>
              <w:jc w:val="center"/>
              <w:rPr>
                <w:szCs w:val="21"/>
              </w:rPr>
            </w:pPr>
            <w:r>
              <w:rPr>
                <w:szCs w:val="21"/>
              </w:rPr>
              <w:t>7</w:t>
            </w:r>
          </w:p>
        </w:tc>
        <w:tc>
          <w:tcPr>
            <w:tcW w:w="1267" w:type="dxa"/>
            <w:vAlign w:val="center"/>
          </w:tcPr>
          <w:p w14:paraId="10E40844">
            <w:pPr>
              <w:jc w:val="center"/>
              <w:rPr>
                <w:szCs w:val="21"/>
              </w:rPr>
            </w:pPr>
            <w:r>
              <w:rPr>
                <w:rFonts w:hint="eastAsia"/>
              </w:rPr>
              <w:t>592ZX006</w:t>
            </w:r>
          </w:p>
        </w:tc>
        <w:tc>
          <w:tcPr>
            <w:tcW w:w="2127" w:type="dxa"/>
            <w:vAlign w:val="center"/>
          </w:tcPr>
          <w:p w14:paraId="171DDB04">
            <w:pPr>
              <w:jc w:val="center"/>
              <w:rPr>
                <w:szCs w:val="21"/>
              </w:rPr>
            </w:pPr>
            <w:r>
              <w:rPr>
                <w:rFonts w:hint="eastAsia"/>
                <w:szCs w:val="21"/>
              </w:rPr>
              <w:t>汽车构造及理论</w:t>
            </w:r>
          </w:p>
        </w:tc>
        <w:tc>
          <w:tcPr>
            <w:tcW w:w="2268" w:type="dxa"/>
          </w:tcPr>
          <w:p w14:paraId="6F67F8C6">
            <w:pPr>
              <w:jc w:val="center"/>
              <w:rPr>
                <w:rFonts w:cstheme="minorHAnsi"/>
                <w:szCs w:val="21"/>
              </w:rPr>
            </w:pPr>
            <w:r>
              <w:rPr>
                <w:rFonts w:cstheme="minorHAnsi"/>
                <w:szCs w:val="21"/>
              </w:rPr>
              <w:t>Automotive Construction and Theory</w:t>
            </w:r>
          </w:p>
        </w:tc>
        <w:tc>
          <w:tcPr>
            <w:tcW w:w="567" w:type="dxa"/>
            <w:vAlign w:val="center"/>
          </w:tcPr>
          <w:p w14:paraId="02BFB959">
            <w:pPr>
              <w:jc w:val="center"/>
              <w:rPr>
                <w:szCs w:val="21"/>
              </w:rPr>
            </w:pPr>
            <w:r>
              <w:rPr>
                <w:szCs w:val="21"/>
              </w:rPr>
              <w:t>2</w:t>
            </w:r>
          </w:p>
        </w:tc>
        <w:tc>
          <w:tcPr>
            <w:tcW w:w="708" w:type="dxa"/>
            <w:vAlign w:val="center"/>
          </w:tcPr>
          <w:p w14:paraId="103630B9">
            <w:pPr>
              <w:jc w:val="center"/>
              <w:rPr>
                <w:szCs w:val="21"/>
              </w:rPr>
            </w:pPr>
            <w:r>
              <w:rPr>
                <w:szCs w:val="21"/>
              </w:rPr>
              <w:t>36</w:t>
            </w:r>
          </w:p>
        </w:tc>
        <w:tc>
          <w:tcPr>
            <w:tcW w:w="993" w:type="dxa"/>
            <w:vAlign w:val="center"/>
          </w:tcPr>
          <w:p w14:paraId="09F7F531">
            <w:pPr>
              <w:jc w:val="center"/>
              <w:rPr>
                <w:szCs w:val="21"/>
              </w:rPr>
            </w:pPr>
            <w:r>
              <w:rPr>
                <w:rFonts w:hint="eastAsia"/>
                <w:szCs w:val="21"/>
              </w:rPr>
              <w:t>三春</w:t>
            </w:r>
          </w:p>
        </w:tc>
        <w:tc>
          <w:tcPr>
            <w:tcW w:w="838" w:type="dxa"/>
            <w:vAlign w:val="center"/>
          </w:tcPr>
          <w:p w14:paraId="088603F7">
            <w:pPr>
              <w:jc w:val="center"/>
              <w:rPr>
                <w:szCs w:val="21"/>
              </w:rPr>
            </w:pPr>
            <w:r>
              <w:rPr>
                <w:rFonts w:hint="eastAsia"/>
                <w:szCs w:val="21"/>
              </w:rPr>
              <w:t>实验4学时</w:t>
            </w:r>
          </w:p>
        </w:tc>
      </w:tr>
      <w:tr w14:paraId="0ED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5558ECDE">
            <w:pPr>
              <w:jc w:val="center"/>
              <w:rPr>
                <w:szCs w:val="21"/>
              </w:rPr>
            </w:pPr>
            <w:r>
              <w:rPr>
                <w:szCs w:val="21"/>
              </w:rPr>
              <w:t>8</w:t>
            </w:r>
          </w:p>
        </w:tc>
        <w:tc>
          <w:tcPr>
            <w:tcW w:w="1267" w:type="dxa"/>
            <w:vAlign w:val="center"/>
          </w:tcPr>
          <w:p w14:paraId="4F83EBCC">
            <w:pPr>
              <w:jc w:val="center"/>
              <w:rPr>
                <w:szCs w:val="21"/>
              </w:rPr>
            </w:pPr>
            <w:r>
              <w:rPr>
                <w:rFonts w:hint="eastAsia"/>
              </w:rPr>
              <w:t>592ZX007</w:t>
            </w:r>
          </w:p>
        </w:tc>
        <w:tc>
          <w:tcPr>
            <w:tcW w:w="2127" w:type="dxa"/>
            <w:vAlign w:val="center"/>
          </w:tcPr>
          <w:p w14:paraId="12F9C136">
            <w:pPr>
              <w:jc w:val="center"/>
              <w:rPr>
                <w:szCs w:val="21"/>
              </w:rPr>
            </w:pPr>
            <w:r>
              <w:rPr>
                <w:rFonts w:hint="eastAsia"/>
                <w:szCs w:val="21"/>
              </w:rPr>
              <w:t>发动机电子控制技术</w:t>
            </w:r>
          </w:p>
        </w:tc>
        <w:tc>
          <w:tcPr>
            <w:tcW w:w="2268" w:type="dxa"/>
          </w:tcPr>
          <w:p w14:paraId="1275EEC4">
            <w:pPr>
              <w:jc w:val="center"/>
              <w:rPr>
                <w:rFonts w:cstheme="minorHAnsi"/>
                <w:szCs w:val="21"/>
              </w:rPr>
            </w:pPr>
            <w:r>
              <w:rPr>
                <w:rFonts w:cstheme="minorHAnsi"/>
                <w:szCs w:val="21"/>
              </w:rPr>
              <w:t>Electronic Control Technology of Engine</w:t>
            </w:r>
          </w:p>
        </w:tc>
        <w:tc>
          <w:tcPr>
            <w:tcW w:w="567" w:type="dxa"/>
            <w:vAlign w:val="center"/>
          </w:tcPr>
          <w:p w14:paraId="515586E1">
            <w:pPr>
              <w:jc w:val="center"/>
              <w:rPr>
                <w:szCs w:val="21"/>
              </w:rPr>
            </w:pPr>
            <w:r>
              <w:rPr>
                <w:szCs w:val="21"/>
              </w:rPr>
              <w:t>2</w:t>
            </w:r>
          </w:p>
        </w:tc>
        <w:tc>
          <w:tcPr>
            <w:tcW w:w="708" w:type="dxa"/>
            <w:vAlign w:val="center"/>
          </w:tcPr>
          <w:p w14:paraId="59244FFC">
            <w:pPr>
              <w:jc w:val="center"/>
              <w:rPr>
                <w:szCs w:val="21"/>
              </w:rPr>
            </w:pPr>
            <w:r>
              <w:rPr>
                <w:szCs w:val="21"/>
              </w:rPr>
              <w:t>32</w:t>
            </w:r>
          </w:p>
        </w:tc>
        <w:tc>
          <w:tcPr>
            <w:tcW w:w="993" w:type="dxa"/>
            <w:vAlign w:val="center"/>
          </w:tcPr>
          <w:p w14:paraId="611D661D">
            <w:pPr>
              <w:jc w:val="center"/>
              <w:rPr>
                <w:szCs w:val="21"/>
              </w:rPr>
            </w:pPr>
            <w:r>
              <w:rPr>
                <w:rFonts w:hint="eastAsia"/>
                <w:szCs w:val="21"/>
              </w:rPr>
              <w:t>四秋</w:t>
            </w:r>
          </w:p>
        </w:tc>
        <w:tc>
          <w:tcPr>
            <w:tcW w:w="838" w:type="dxa"/>
            <w:vAlign w:val="center"/>
          </w:tcPr>
          <w:p w14:paraId="3FE35222">
            <w:pPr>
              <w:jc w:val="center"/>
              <w:rPr>
                <w:szCs w:val="21"/>
              </w:rPr>
            </w:pPr>
            <w:r>
              <w:rPr>
                <w:rFonts w:hint="eastAsia"/>
                <w:szCs w:val="21"/>
              </w:rPr>
              <w:t>实验4学时</w:t>
            </w:r>
          </w:p>
        </w:tc>
      </w:tr>
      <w:tr w14:paraId="396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101F8369">
            <w:pPr>
              <w:jc w:val="center"/>
              <w:rPr>
                <w:szCs w:val="21"/>
              </w:rPr>
            </w:pPr>
            <w:r>
              <w:rPr>
                <w:szCs w:val="21"/>
              </w:rPr>
              <w:t>9</w:t>
            </w:r>
          </w:p>
        </w:tc>
        <w:tc>
          <w:tcPr>
            <w:tcW w:w="1267" w:type="dxa"/>
            <w:vAlign w:val="center"/>
          </w:tcPr>
          <w:p w14:paraId="2400FA2F">
            <w:pPr>
              <w:jc w:val="center"/>
              <w:rPr>
                <w:szCs w:val="21"/>
              </w:rPr>
            </w:pPr>
            <w:r>
              <w:rPr>
                <w:rFonts w:hint="eastAsia"/>
              </w:rPr>
              <w:t>592ZX008</w:t>
            </w:r>
          </w:p>
        </w:tc>
        <w:tc>
          <w:tcPr>
            <w:tcW w:w="2127" w:type="dxa"/>
            <w:vAlign w:val="center"/>
          </w:tcPr>
          <w:p w14:paraId="548AA8E7">
            <w:pPr>
              <w:jc w:val="center"/>
              <w:rPr>
                <w:szCs w:val="21"/>
              </w:rPr>
            </w:pPr>
            <w:r>
              <w:rPr>
                <w:rFonts w:hint="eastAsia"/>
                <w:szCs w:val="21"/>
              </w:rPr>
              <w:t>动力机械噪声振动与控制</w:t>
            </w:r>
          </w:p>
        </w:tc>
        <w:tc>
          <w:tcPr>
            <w:tcW w:w="2268" w:type="dxa"/>
          </w:tcPr>
          <w:p w14:paraId="667E78DD">
            <w:pPr>
              <w:jc w:val="center"/>
              <w:rPr>
                <w:rFonts w:cstheme="minorHAnsi"/>
                <w:szCs w:val="21"/>
              </w:rPr>
            </w:pPr>
            <w:r>
              <w:rPr>
                <w:rFonts w:cstheme="minorHAnsi"/>
                <w:szCs w:val="21"/>
              </w:rPr>
              <w:t>Noise and Vibration Control of Power machinery</w:t>
            </w:r>
          </w:p>
        </w:tc>
        <w:tc>
          <w:tcPr>
            <w:tcW w:w="567" w:type="dxa"/>
            <w:vAlign w:val="center"/>
          </w:tcPr>
          <w:p w14:paraId="1CEF930D">
            <w:pPr>
              <w:jc w:val="center"/>
              <w:rPr>
                <w:szCs w:val="21"/>
              </w:rPr>
            </w:pPr>
            <w:r>
              <w:rPr>
                <w:szCs w:val="21"/>
              </w:rPr>
              <w:t>2</w:t>
            </w:r>
          </w:p>
        </w:tc>
        <w:tc>
          <w:tcPr>
            <w:tcW w:w="708" w:type="dxa"/>
            <w:vAlign w:val="center"/>
          </w:tcPr>
          <w:p w14:paraId="2DE90841">
            <w:pPr>
              <w:jc w:val="center"/>
              <w:rPr>
                <w:szCs w:val="21"/>
              </w:rPr>
            </w:pPr>
            <w:r>
              <w:rPr>
                <w:szCs w:val="21"/>
              </w:rPr>
              <w:t>32</w:t>
            </w:r>
          </w:p>
        </w:tc>
        <w:tc>
          <w:tcPr>
            <w:tcW w:w="993" w:type="dxa"/>
            <w:vAlign w:val="center"/>
          </w:tcPr>
          <w:p w14:paraId="5FEE77BC">
            <w:pPr>
              <w:jc w:val="center"/>
              <w:rPr>
                <w:szCs w:val="21"/>
              </w:rPr>
            </w:pPr>
            <w:r>
              <w:rPr>
                <w:rFonts w:hint="eastAsia"/>
                <w:szCs w:val="21"/>
              </w:rPr>
              <w:t>四秋</w:t>
            </w:r>
          </w:p>
        </w:tc>
        <w:tc>
          <w:tcPr>
            <w:tcW w:w="838" w:type="dxa"/>
            <w:vAlign w:val="center"/>
          </w:tcPr>
          <w:p w14:paraId="5A744422">
            <w:pPr>
              <w:jc w:val="center"/>
              <w:rPr>
                <w:szCs w:val="21"/>
              </w:rPr>
            </w:pPr>
            <w:r>
              <w:rPr>
                <w:rFonts w:hint="eastAsia"/>
                <w:szCs w:val="21"/>
              </w:rPr>
              <w:t>实验4学时</w:t>
            </w:r>
          </w:p>
        </w:tc>
      </w:tr>
      <w:tr w14:paraId="6429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5912D632">
            <w:pPr>
              <w:jc w:val="center"/>
              <w:rPr>
                <w:szCs w:val="21"/>
              </w:rPr>
            </w:pPr>
            <w:r>
              <w:rPr>
                <w:szCs w:val="21"/>
              </w:rPr>
              <w:t>10</w:t>
            </w:r>
          </w:p>
        </w:tc>
        <w:tc>
          <w:tcPr>
            <w:tcW w:w="1267" w:type="dxa"/>
            <w:vAlign w:val="center"/>
          </w:tcPr>
          <w:p w14:paraId="42B0346D">
            <w:pPr>
              <w:jc w:val="center"/>
              <w:rPr>
                <w:szCs w:val="21"/>
              </w:rPr>
            </w:pPr>
            <w:r>
              <w:rPr>
                <w:rFonts w:hint="eastAsia"/>
              </w:rPr>
              <w:t>592ZX00</w:t>
            </w:r>
            <w:r>
              <w:t>9</w:t>
            </w:r>
          </w:p>
        </w:tc>
        <w:tc>
          <w:tcPr>
            <w:tcW w:w="2127" w:type="dxa"/>
            <w:vAlign w:val="center"/>
          </w:tcPr>
          <w:p w14:paraId="7CD80187">
            <w:pPr>
              <w:jc w:val="center"/>
              <w:rPr>
                <w:szCs w:val="21"/>
              </w:rPr>
            </w:pPr>
            <w:r>
              <w:rPr>
                <w:rFonts w:hint="eastAsia"/>
                <w:szCs w:val="21"/>
              </w:rPr>
              <w:t>内燃机制造工艺</w:t>
            </w:r>
          </w:p>
        </w:tc>
        <w:tc>
          <w:tcPr>
            <w:tcW w:w="2268" w:type="dxa"/>
          </w:tcPr>
          <w:p w14:paraId="05BF8046">
            <w:pPr>
              <w:jc w:val="center"/>
              <w:rPr>
                <w:rFonts w:cstheme="minorHAnsi"/>
                <w:szCs w:val="21"/>
              </w:rPr>
            </w:pPr>
            <w:r>
              <w:rPr>
                <w:rFonts w:cstheme="minorHAnsi"/>
                <w:szCs w:val="21"/>
              </w:rPr>
              <w:t>Manufacturing Technology of Engine</w:t>
            </w:r>
          </w:p>
        </w:tc>
        <w:tc>
          <w:tcPr>
            <w:tcW w:w="567" w:type="dxa"/>
            <w:vAlign w:val="center"/>
          </w:tcPr>
          <w:p w14:paraId="1EA8A405">
            <w:pPr>
              <w:jc w:val="center"/>
              <w:rPr>
                <w:szCs w:val="21"/>
              </w:rPr>
            </w:pPr>
            <w:r>
              <w:rPr>
                <w:szCs w:val="21"/>
              </w:rPr>
              <w:t>2</w:t>
            </w:r>
          </w:p>
        </w:tc>
        <w:tc>
          <w:tcPr>
            <w:tcW w:w="708" w:type="dxa"/>
            <w:vAlign w:val="center"/>
          </w:tcPr>
          <w:p w14:paraId="46A91C32">
            <w:pPr>
              <w:jc w:val="center"/>
              <w:rPr>
                <w:szCs w:val="21"/>
              </w:rPr>
            </w:pPr>
            <w:r>
              <w:rPr>
                <w:szCs w:val="21"/>
              </w:rPr>
              <w:t>32</w:t>
            </w:r>
          </w:p>
        </w:tc>
        <w:tc>
          <w:tcPr>
            <w:tcW w:w="993" w:type="dxa"/>
            <w:vAlign w:val="center"/>
          </w:tcPr>
          <w:p w14:paraId="60AB95D6">
            <w:pPr>
              <w:jc w:val="center"/>
              <w:rPr>
                <w:szCs w:val="21"/>
              </w:rPr>
            </w:pPr>
            <w:r>
              <w:rPr>
                <w:rFonts w:hint="eastAsia"/>
                <w:szCs w:val="21"/>
              </w:rPr>
              <w:t>四秋</w:t>
            </w:r>
          </w:p>
        </w:tc>
        <w:tc>
          <w:tcPr>
            <w:tcW w:w="838" w:type="dxa"/>
            <w:vAlign w:val="center"/>
          </w:tcPr>
          <w:p w14:paraId="31A00D42">
            <w:pPr>
              <w:jc w:val="center"/>
              <w:rPr>
                <w:szCs w:val="21"/>
              </w:rPr>
            </w:pPr>
          </w:p>
        </w:tc>
      </w:tr>
      <w:tr w14:paraId="1239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97" w:type="dxa"/>
            <w:gridSpan w:val="8"/>
            <w:vAlign w:val="center"/>
          </w:tcPr>
          <w:p w14:paraId="3F85FC9E">
            <w:pPr>
              <w:jc w:val="center"/>
              <w:rPr>
                <w:b/>
                <w:szCs w:val="21"/>
              </w:rPr>
            </w:pPr>
            <w:r>
              <w:rPr>
                <w:rFonts w:hint="eastAsia"/>
                <w:b/>
                <w:szCs w:val="21"/>
              </w:rPr>
              <w:t>能源系统工程方向选修课程</w:t>
            </w:r>
          </w:p>
        </w:tc>
      </w:tr>
      <w:tr w14:paraId="2DE6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0B3CB8C7">
            <w:pPr>
              <w:jc w:val="center"/>
              <w:rPr>
                <w:szCs w:val="21"/>
              </w:rPr>
            </w:pPr>
            <w:r>
              <w:rPr>
                <w:szCs w:val="21"/>
              </w:rPr>
              <w:t>11</w:t>
            </w:r>
          </w:p>
        </w:tc>
        <w:tc>
          <w:tcPr>
            <w:tcW w:w="1267" w:type="dxa"/>
            <w:vAlign w:val="center"/>
          </w:tcPr>
          <w:p w14:paraId="33896915">
            <w:pPr>
              <w:jc w:val="center"/>
              <w:rPr>
                <w:szCs w:val="21"/>
              </w:rPr>
            </w:pPr>
            <w:r>
              <w:rPr>
                <w:rFonts w:hint="eastAsia"/>
              </w:rPr>
              <w:t>592ZX0</w:t>
            </w:r>
            <w:r>
              <w:t>10</w:t>
            </w:r>
          </w:p>
        </w:tc>
        <w:tc>
          <w:tcPr>
            <w:tcW w:w="2127" w:type="dxa"/>
            <w:vAlign w:val="center"/>
          </w:tcPr>
          <w:p w14:paraId="39912CB6">
            <w:pPr>
              <w:jc w:val="center"/>
              <w:rPr>
                <w:szCs w:val="21"/>
              </w:rPr>
            </w:pPr>
            <w:r>
              <w:rPr>
                <w:rFonts w:hint="eastAsia"/>
                <w:szCs w:val="21"/>
              </w:rPr>
              <w:t>核电站</w:t>
            </w:r>
          </w:p>
        </w:tc>
        <w:tc>
          <w:tcPr>
            <w:tcW w:w="2268" w:type="dxa"/>
          </w:tcPr>
          <w:p w14:paraId="116D130B">
            <w:pPr>
              <w:jc w:val="center"/>
              <w:rPr>
                <w:rFonts w:cstheme="minorHAnsi"/>
                <w:szCs w:val="21"/>
              </w:rPr>
            </w:pPr>
            <w:r>
              <w:rPr>
                <w:rFonts w:cstheme="minorHAnsi"/>
                <w:szCs w:val="21"/>
              </w:rPr>
              <w:t>Nuclear Power Plant</w:t>
            </w:r>
          </w:p>
        </w:tc>
        <w:tc>
          <w:tcPr>
            <w:tcW w:w="567" w:type="dxa"/>
            <w:vAlign w:val="center"/>
          </w:tcPr>
          <w:p w14:paraId="20804711">
            <w:pPr>
              <w:jc w:val="center"/>
              <w:rPr>
                <w:szCs w:val="21"/>
              </w:rPr>
            </w:pPr>
            <w:r>
              <w:rPr>
                <w:szCs w:val="21"/>
              </w:rPr>
              <w:t>1.5</w:t>
            </w:r>
          </w:p>
        </w:tc>
        <w:tc>
          <w:tcPr>
            <w:tcW w:w="708" w:type="dxa"/>
            <w:vAlign w:val="center"/>
          </w:tcPr>
          <w:p w14:paraId="7433283F">
            <w:pPr>
              <w:jc w:val="center"/>
              <w:rPr>
                <w:szCs w:val="21"/>
              </w:rPr>
            </w:pPr>
            <w:r>
              <w:rPr>
                <w:szCs w:val="21"/>
              </w:rPr>
              <w:t>24</w:t>
            </w:r>
          </w:p>
        </w:tc>
        <w:tc>
          <w:tcPr>
            <w:tcW w:w="993" w:type="dxa"/>
            <w:vAlign w:val="center"/>
          </w:tcPr>
          <w:p w14:paraId="699BE741">
            <w:pPr>
              <w:jc w:val="center"/>
              <w:rPr>
                <w:szCs w:val="21"/>
              </w:rPr>
            </w:pPr>
            <w:r>
              <w:rPr>
                <w:rFonts w:hint="eastAsia"/>
                <w:szCs w:val="21"/>
              </w:rPr>
              <w:t>四秋</w:t>
            </w:r>
          </w:p>
        </w:tc>
        <w:tc>
          <w:tcPr>
            <w:tcW w:w="838" w:type="dxa"/>
            <w:vAlign w:val="center"/>
          </w:tcPr>
          <w:p w14:paraId="1D0397E2">
            <w:pPr>
              <w:jc w:val="center"/>
              <w:rPr>
                <w:szCs w:val="21"/>
              </w:rPr>
            </w:pPr>
          </w:p>
        </w:tc>
      </w:tr>
      <w:tr w14:paraId="7F6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4B35016B">
            <w:pPr>
              <w:jc w:val="center"/>
              <w:rPr>
                <w:szCs w:val="21"/>
              </w:rPr>
            </w:pPr>
            <w:r>
              <w:rPr>
                <w:szCs w:val="21"/>
              </w:rPr>
              <w:t>12</w:t>
            </w:r>
          </w:p>
        </w:tc>
        <w:tc>
          <w:tcPr>
            <w:tcW w:w="1267" w:type="dxa"/>
          </w:tcPr>
          <w:p w14:paraId="4B8432BF">
            <w:pPr>
              <w:jc w:val="center"/>
              <w:rPr>
                <w:szCs w:val="21"/>
              </w:rPr>
            </w:pPr>
            <w:r>
              <w:rPr>
                <w:rFonts w:hint="eastAsia"/>
              </w:rPr>
              <w:t>592ZX011</w:t>
            </w:r>
          </w:p>
        </w:tc>
        <w:tc>
          <w:tcPr>
            <w:tcW w:w="2127" w:type="dxa"/>
          </w:tcPr>
          <w:p w14:paraId="299BB12A">
            <w:pPr>
              <w:jc w:val="center"/>
              <w:rPr>
                <w:szCs w:val="21"/>
              </w:rPr>
            </w:pPr>
            <w:r>
              <w:rPr>
                <w:rFonts w:hint="eastAsia"/>
              </w:rPr>
              <w:t>储能原理与技术</w:t>
            </w:r>
          </w:p>
        </w:tc>
        <w:tc>
          <w:tcPr>
            <w:tcW w:w="2268" w:type="dxa"/>
          </w:tcPr>
          <w:p w14:paraId="54E861B0">
            <w:pPr>
              <w:jc w:val="center"/>
              <w:rPr>
                <w:rFonts w:cstheme="minorHAnsi"/>
                <w:szCs w:val="21"/>
              </w:rPr>
            </w:pPr>
            <w:r>
              <w:rPr>
                <w:rFonts w:cstheme="minorHAnsi"/>
              </w:rPr>
              <w:t>Theory and Technology of Energy Storage</w:t>
            </w:r>
          </w:p>
        </w:tc>
        <w:tc>
          <w:tcPr>
            <w:tcW w:w="567" w:type="dxa"/>
          </w:tcPr>
          <w:p w14:paraId="71F87713">
            <w:pPr>
              <w:jc w:val="center"/>
              <w:rPr>
                <w:szCs w:val="21"/>
              </w:rPr>
            </w:pPr>
            <w:r>
              <w:rPr>
                <w:rFonts w:hint="eastAsia"/>
              </w:rPr>
              <w:t>1.5</w:t>
            </w:r>
          </w:p>
        </w:tc>
        <w:tc>
          <w:tcPr>
            <w:tcW w:w="708" w:type="dxa"/>
          </w:tcPr>
          <w:p w14:paraId="63FD0172">
            <w:pPr>
              <w:jc w:val="center"/>
              <w:rPr>
                <w:szCs w:val="21"/>
              </w:rPr>
            </w:pPr>
            <w:r>
              <w:rPr>
                <w:rFonts w:hint="eastAsia"/>
              </w:rPr>
              <w:t>24</w:t>
            </w:r>
          </w:p>
        </w:tc>
        <w:tc>
          <w:tcPr>
            <w:tcW w:w="993" w:type="dxa"/>
          </w:tcPr>
          <w:p w14:paraId="7C2D61D4">
            <w:pPr>
              <w:jc w:val="center"/>
              <w:rPr>
                <w:szCs w:val="21"/>
              </w:rPr>
            </w:pPr>
            <w:r>
              <w:rPr>
                <w:rFonts w:hint="eastAsia"/>
              </w:rPr>
              <w:t>四秋</w:t>
            </w:r>
          </w:p>
        </w:tc>
        <w:tc>
          <w:tcPr>
            <w:tcW w:w="838" w:type="dxa"/>
            <w:vAlign w:val="center"/>
          </w:tcPr>
          <w:p w14:paraId="740F0609">
            <w:pPr>
              <w:jc w:val="center"/>
              <w:rPr>
                <w:szCs w:val="21"/>
              </w:rPr>
            </w:pPr>
          </w:p>
        </w:tc>
      </w:tr>
      <w:tr w14:paraId="2B75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4FF007AE">
            <w:pPr>
              <w:jc w:val="center"/>
              <w:rPr>
                <w:szCs w:val="21"/>
              </w:rPr>
            </w:pPr>
            <w:r>
              <w:rPr>
                <w:szCs w:val="21"/>
              </w:rPr>
              <w:t>13</w:t>
            </w:r>
          </w:p>
        </w:tc>
        <w:tc>
          <w:tcPr>
            <w:tcW w:w="1267" w:type="dxa"/>
          </w:tcPr>
          <w:p w14:paraId="46638AA2">
            <w:pPr>
              <w:jc w:val="center"/>
              <w:rPr>
                <w:szCs w:val="21"/>
              </w:rPr>
            </w:pPr>
            <w:r>
              <w:rPr>
                <w:rFonts w:hint="eastAsia"/>
              </w:rPr>
              <w:t>592ZX012</w:t>
            </w:r>
          </w:p>
        </w:tc>
        <w:tc>
          <w:tcPr>
            <w:tcW w:w="2127" w:type="dxa"/>
          </w:tcPr>
          <w:p w14:paraId="73CA3C52">
            <w:pPr>
              <w:jc w:val="center"/>
              <w:rPr>
                <w:szCs w:val="21"/>
              </w:rPr>
            </w:pPr>
            <w:r>
              <w:rPr>
                <w:rFonts w:hint="eastAsia"/>
              </w:rPr>
              <w:t>分布式能源</w:t>
            </w:r>
          </w:p>
        </w:tc>
        <w:tc>
          <w:tcPr>
            <w:tcW w:w="2268" w:type="dxa"/>
          </w:tcPr>
          <w:p w14:paraId="3078FCF7">
            <w:pPr>
              <w:jc w:val="center"/>
              <w:rPr>
                <w:rFonts w:cstheme="minorHAnsi"/>
                <w:szCs w:val="21"/>
              </w:rPr>
            </w:pPr>
            <w:r>
              <w:rPr>
                <w:rFonts w:cstheme="minorHAnsi"/>
              </w:rPr>
              <w:t>Distributed Energy</w:t>
            </w:r>
          </w:p>
        </w:tc>
        <w:tc>
          <w:tcPr>
            <w:tcW w:w="567" w:type="dxa"/>
          </w:tcPr>
          <w:p w14:paraId="2C8D6E37">
            <w:pPr>
              <w:jc w:val="center"/>
              <w:rPr>
                <w:szCs w:val="21"/>
              </w:rPr>
            </w:pPr>
            <w:r>
              <w:rPr>
                <w:rFonts w:hint="eastAsia"/>
              </w:rPr>
              <w:t>1.5</w:t>
            </w:r>
          </w:p>
        </w:tc>
        <w:tc>
          <w:tcPr>
            <w:tcW w:w="708" w:type="dxa"/>
          </w:tcPr>
          <w:p w14:paraId="48CA0FB1">
            <w:pPr>
              <w:jc w:val="center"/>
              <w:rPr>
                <w:szCs w:val="21"/>
              </w:rPr>
            </w:pPr>
            <w:r>
              <w:rPr>
                <w:rFonts w:hint="eastAsia"/>
              </w:rPr>
              <w:t>24</w:t>
            </w:r>
          </w:p>
        </w:tc>
        <w:tc>
          <w:tcPr>
            <w:tcW w:w="993" w:type="dxa"/>
          </w:tcPr>
          <w:p w14:paraId="0AC8DFBB">
            <w:pPr>
              <w:jc w:val="center"/>
              <w:rPr>
                <w:szCs w:val="21"/>
              </w:rPr>
            </w:pPr>
            <w:r>
              <w:rPr>
                <w:rFonts w:hint="eastAsia"/>
              </w:rPr>
              <w:t>四秋</w:t>
            </w:r>
          </w:p>
        </w:tc>
        <w:tc>
          <w:tcPr>
            <w:tcW w:w="838" w:type="dxa"/>
            <w:vAlign w:val="center"/>
          </w:tcPr>
          <w:p w14:paraId="573BC806">
            <w:pPr>
              <w:jc w:val="center"/>
              <w:rPr>
                <w:szCs w:val="21"/>
              </w:rPr>
            </w:pPr>
          </w:p>
        </w:tc>
      </w:tr>
      <w:tr w14:paraId="2508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00708D9E">
            <w:pPr>
              <w:jc w:val="center"/>
              <w:rPr>
                <w:szCs w:val="21"/>
              </w:rPr>
            </w:pPr>
            <w:r>
              <w:rPr>
                <w:rFonts w:hint="eastAsia"/>
                <w:szCs w:val="21"/>
              </w:rPr>
              <w:t>1</w:t>
            </w:r>
            <w:r>
              <w:rPr>
                <w:szCs w:val="21"/>
              </w:rPr>
              <w:t>4</w:t>
            </w:r>
          </w:p>
        </w:tc>
        <w:tc>
          <w:tcPr>
            <w:tcW w:w="1267" w:type="dxa"/>
            <w:vAlign w:val="center"/>
          </w:tcPr>
          <w:p w14:paraId="78F596E0">
            <w:pPr>
              <w:jc w:val="center"/>
            </w:pPr>
            <w:r>
              <w:rPr>
                <w:rFonts w:hint="eastAsia"/>
              </w:rPr>
              <w:t>592ZX0</w:t>
            </w:r>
            <w:r>
              <w:t>18</w:t>
            </w:r>
          </w:p>
        </w:tc>
        <w:tc>
          <w:tcPr>
            <w:tcW w:w="2127" w:type="dxa"/>
            <w:vAlign w:val="center"/>
          </w:tcPr>
          <w:p w14:paraId="00A9FD3A">
            <w:pPr>
              <w:jc w:val="center"/>
            </w:pPr>
            <w:r>
              <w:rPr>
                <w:rFonts w:hint="eastAsia"/>
              </w:rPr>
              <w:t>能量回收与节能技术</w:t>
            </w:r>
          </w:p>
        </w:tc>
        <w:tc>
          <w:tcPr>
            <w:tcW w:w="2268" w:type="dxa"/>
            <w:vAlign w:val="center"/>
          </w:tcPr>
          <w:p w14:paraId="14643DAA">
            <w:pPr>
              <w:jc w:val="center"/>
              <w:rPr>
                <w:rFonts w:cstheme="minorHAnsi"/>
              </w:rPr>
            </w:pPr>
            <w:r>
              <w:rPr>
                <w:rFonts w:cstheme="minorHAnsi"/>
              </w:rPr>
              <w:t>Energy Recovery and Energy Saving Technology</w:t>
            </w:r>
          </w:p>
        </w:tc>
        <w:tc>
          <w:tcPr>
            <w:tcW w:w="567" w:type="dxa"/>
            <w:vAlign w:val="center"/>
          </w:tcPr>
          <w:p w14:paraId="649E60F3">
            <w:pPr>
              <w:jc w:val="center"/>
            </w:pPr>
            <w:r>
              <w:rPr>
                <w:szCs w:val="21"/>
              </w:rPr>
              <w:t>1.5</w:t>
            </w:r>
          </w:p>
        </w:tc>
        <w:tc>
          <w:tcPr>
            <w:tcW w:w="708" w:type="dxa"/>
            <w:vAlign w:val="center"/>
          </w:tcPr>
          <w:p w14:paraId="2AFA267A">
            <w:pPr>
              <w:jc w:val="center"/>
            </w:pPr>
            <w:r>
              <w:rPr>
                <w:szCs w:val="21"/>
              </w:rPr>
              <w:t>24</w:t>
            </w:r>
          </w:p>
        </w:tc>
        <w:tc>
          <w:tcPr>
            <w:tcW w:w="993" w:type="dxa"/>
            <w:vAlign w:val="center"/>
          </w:tcPr>
          <w:p w14:paraId="59A2F088">
            <w:pPr>
              <w:jc w:val="center"/>
            </w:pPr>
            <w:r>
              <w:rPr>
                <w:rFonts w:hint="eastAsia"/>
                <w:szCs w:val="21"/>
              </w:rPr>
              <w:t>四秋</w:t>
            </w:r>
          </w:p>
        </w:tc>
        <w:tc>
          <w:tcPr>
            <w:tcW w:w="838" w:type="dxa"/>
            <w:vAlign w:val="center"/>
          </w:tcPr>
          <w:p w14:paraId="5AF285EB">
            <w:pPr>
              <w:jc w:val="center"/>
              <w:rPr>
                <w:szCs w:val="21"/>
              </w:rPr>
            </w:pPr>
          </w:p>
        </w:tc>
      </w:tr>
      <w:tr w14:paraId="3CDF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3A8B690D">
            <w:pPr>
              <w:jc w:val="center"/>
              <w:rPr>
                <w:szCs w:val="21"/>
              </w:rPr>
            </w:pPr>
            <w:r>
              <w:rPr>
                <w:szCs w:val="21"/>
              </w:rPr>
              <w:t>15</w:t>
            </w:r>
          </w:p>
        </w:tc>
        <w:tc>
          <w:tcPr>
            <w:tcW w:w="1267" w:type="dxa"/>
            <w:vAlign w:val="center"/>
          </w:tcPr>
          <w:p w14:paraId="1149E20E">
            <w:pPr>
              <w:jc w:val="center"/>
              <w:rPr>
                <w:szCs w:val="21"/>
              </w:rPr>
            </w:pPr>
            <w:r>
              <w:rPr>
                <w:rFonts w:hint="eastAsia"/>
              </w:rPr>
              <w:t>592ZX0</w:t>
            </w:r>
            <w:r>
              <w:t>14</w:t>
            </w:r>
          </w:p>
        </w:tc>
        <w:tc>
          <w:tcPr>
            <w:tcW w:w="2127" w:type="dxa"/>
            <w:vAlign w:val="center"/>
          </w:tcPr>
          <w:p w14:paraId="5A71EDC1">
            <w:pPr>
              <w:jc w:val="center"/>
              <w:rPr>
                <w:szCs w:val="21"/>
              </w:rPr>
            </w:pPr>
            <w:r>
              <w:rPr>
                <w:rFonts w:hint="eastAsia"/>
                <w:szCs w:val="21"/>
              </w:rPr>
              <w:t>能源动力系统仿真</w:t>
            </w:r>
          </w:p>
        </w:tc>
        <w:tc>
          <w:tcPr>
            <w:tcW w:w="2268" w:type="dxa"/>
            <w:vAlign w:val="center"/>
          </w:tcPr>
          <w:p w14:paraId="5FBAE791">
            <w:pPr>
              <w:jc w:val="center"/>
              <w:rPr>
                <w:rFonts w:cstheme="minorHAnsi"/>
                <w:szCs w:val="21"/>
              </w:rPr>
            </w:pPr>
            <w:r>
              <w:rPr>
                <w:rFonts w:cstheme="minorHAnsi"/>
                <w:szCs w:val="21"/>
              </w:rPr>
              <w:t>Simulation of Energy Power System</w:t>
            </w:r>
          </w:p>
        </w:tc>
        <w:tc>
          <w:tcPr>
            <w:tcW w:w="567" w:type="dxa"/>
            <w:vAlign w:val="center"/>
          </w:tcPr>
          <w:p w14:paraId="20529971">
            <w:pPr>
              <w:jc w:val="center"/>
              <w:rPr>
                <w:szCs w:val="21"/>
              </w:rPr>
            </w:pPr>
            <w:r>
              <w:rPr>
                <w:szCs w:val="21"/>
              </w:rPr>
              <w:t>1.5</w:t>
            </w:r>
          </w:p>
        </w:tc>
        <w:tc>
          <w:tcPr>
            <w:tcW w:w="708" w:type="dxa"/>
            <w:vAlign w:val="center"/>
          </w:tcPr>
          <w:p w14:paraId="1BD54FE1">
            <w:pPr>
              <w:jc w:val="center"/>
              <w:rPr>
                <w:szCs w:val="21"/>
              </w:rPr>
            </w:pPr>
            <w:r>
              <w:rPr>
                <w:szCs w:val="21"/>
              </w:rPr>
              <w:t>32</w:t>
            </w:r>
          </w:p>
        </w:tc>
        <w:tc>
          <w:tcPr>
            <w:tcW w:w="993" w:type="dxa"/>
            <w:vAlign w:val="center"/>
          </w:tcPr>
          <w:p w14:paraId="61663DAF">
            <w:pPr>
              <w:jc w:val="center"/>
              <w:rPr>
                <w:szCs w:val="21"/>
              </w:rPr>
            </w:pPr>
            <w:r>
              <w:rPr>
                <w:rFonts w:hint="eastAsia"/>
                <w:szCs w:val="21"/>
              </w:rPr>
              <w:t>四秋</w:t>
            </w:r>
          </w:p>
        </w:tc>
        <w:tc>
          <w:tcPr>
            <w:tcW w:w="838" w:type="dxa"/>
            <w:vAlign w:val="center"/>
          </w:tcPr>
          <w:p w14:paraId="2A593F56">
            <w:pPr>
              <w:jc w:val="center"/>
              <w:rPr>
                <w:szCs w:val="21"/>
              </w:rPr>
            </w:pPr>
            <w:r>
              <w:rPr>
                <w:rFonts w:hint="eastAsia"/>
                <w:szCs w:val="21"/>
              </w:rPr>
              <w:t>实验8学时</w:t>
            </w:r>
          </w:p>
        </w:tc>
      </w:tr>
      <w:tr w14:paraId="322F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74FB1749">
            <w:pPr>
              <w:jc w:val="center"/>
              <w:rPr>
                <w:szCs w:val="21"/>
              </w:rPr>
            </w:pPr>
            <w:r>
              <w:rPr>
                <w:szCs w:val="21"/>
              </w:rPr>
              <w:t>16</w:t>
            </w:r>
          </w:p>
        </w:tc>
        <w:tc>
          <w:tcPr>
            <w:tcW w:w="1267" w:type="dxa"/>
            <w:vAlign w:val="center"/>
          </w:tcPr>
          <w:p w14:paraId="5FB92FB2">
            <w:pPr>
              <w:jc w:val="center"/>
              <w:rPr>
                <w:szCs w:val="21"/>
              </w:rPr>
            </w:pPr>
            <w:r>
              <w:rPr>
                <w:rFonts w:hint="eastAsia"/>
              </w:rPr>
              <w:t>592ZX0</w:t>
            </w:r>
            <w:r>
              <w:t>15</w:t>
            </w:r>
          </w:p>
        </w:tc>
        <w:tc>
          <w:tcPr>
            <w:tcW w:w="2127" w:type="dxa"/>
            <w:vAlign w:val="center"/>
          </w:tcPr>
          <w:p w14:paraId="5E67BA52">
            <w:pPr>
              <w:jc w:val="center"/>
              <w:rPr>
                <w:szCs w:val="21"/>
              </w:rPr>
            </w:pPr>
            <w:r>
              <w:rPr>
                <w:rFonts w:hint="eastAsia"/>
                <w:szCs w:val="21"/>
              </w:rPr>
              <w:t>汽车空调与热管理技术</w:t>
            </w:r>
          </w:p>
        </w:tc>
        <w:tc>
          <w:tcPr>
            <w:tcW w:w="2268" w:type="dxa"/>
            <w:vAlign w:val="center"/>
          </w:tcPr>
          <w:p w14:paraId="4C63C2E4">
            <w:pPr>
              <w:jc w:val="center"/>
              <w:rPr>
                <w:rFonts w:cstheme="minorHAnsi"/>
                <w:szCs w:val="21"/>
              </w:rPr>
            </w:pPr>
            <w:r>
              <w:rPr>
                <w:rFonts w:cstheme="minorHAnsi"/>
                <w:szCs w:val="21"/>
              </w:rPr>
              <w:t>Air Conditioning System and Thermal Management Technology in Vehicles</w:t>
            </w:r>
          </w:p>
        </w:tc>
        <w:tc>
          <w:tcPr>
            <w:tcW w:w="567" w:type="dxa"/>
            <w:vAlign w:val="center"/>
          </w:tcPr>
          <w:p w14:paraId="2A387C45">
            <w:pPr>
              <w:jc w:val="center"/>
              <w:rPr>
                <w:szCs w:val="21"/>
              </w:rPr>
            </w:pPr>
            <w:r>
              <w:rPr>
                <w:szCs w:val="21"/>
              </w:rPr>
              <w:t>1.5</w:t>
            </w:r>
          </w:p>
        </w:tc>
        <w:tc>
          <w:tcPr>
            <w:tcW w:w="708" w:type="dxa"/>
            <w:vAlign w:val="center"/>
          </w:tcPr>
          <w:p w14:paraId="54043BEE">
            <w:pPr>
              <w:jc w:val="center"/>
              <w:rPr>
                <w:szCs w:val="21"/>
              </w:rPr>
            </w:pPr>
            <w:r>
              <w:rPr>
                <w:szCs w:val="21"/>
              </w:rPr>
              <w:t>24</w:t>
            </w:r>
          </w:p>
        </w:tc>
        <w:tc>
          <w:tcPr>
            <w:tcW w:w="993" w:type="dxa"/>
            <w:vAlign w:val="center"/>
          </w:tcPr>
          <w:p w14:paraId="417C03A2">
            <w:pPr>
              <w:jc w:val="center"/>
              <w:rPr>
                <w:szCs w:val="21"/>
              </w:rPr>
            </w:pPr>
            <w:r>
              <w:rPr>
                <w:rFonts w:hint="eastAsia"/>
                <w:szCs w:val="21"/>
              </w:rPr>
              <w:t>四秋</w:t>
            </w:r>
          </w:p>
        </w:tc>
        <w:tc>
          <w:tcPr>
            <w:tcW w:w="838" w:type="dxa"/>
            <w:vAlign w:val="center"/>
          </w:tcPr>
          <w:p w14:paraId="4DA44673">
            <w:pPr>
              <w:jc w:val="center"/>
              <w:rPr>
                <w:szCs w:val="21"/>
              </w:rPr>
            </w:pPr>
          </w:p>
        </w:tc>
      </w:tr>
      <w:tr w14:paraId="37D2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177B13EF">
            <w:pPr>
              <w:jc w:val="center"/>
              <w:rPr>
                <w:szCs w:val="21"/>
              </w:rPr>
            </w:pPr>
            <w:r>
              <w:rPr>
                <w:szCs w:val="21"/>
              </w:rPr>
              <w:t>17</w:t>
            </w:r>
          </w:p>
        </w:tc>
        <w:tc>
          <w:tcPr>
            <w:tcW w:w="1267" w:type="dxa"/>
            <w:vAlign w:val="center"/>
          </w:tcPr>
          <w:p w14:paraId="67B883F3">
            <w:pPr>
              <w:jc w:val="center"/>
              <w:rPr>
                <w:szCs w:val="21"/>
              </w:rPr>
            </w:pPr>
            <w:r>
              <w:rPr>
                <w:rFonts w:hint="eastAsia"/>
              </w:rPr>
              <w:t>592ZX0</w:t>
            </w:r>
            <w:r>
              <w:t>16</w:t>
            </w:r>
          </w:p>
        </w:tc>
        <w:tc>
          <w:tcPr>
            <w:tcW w:w="2127" w:type="dxa"/>
            <w:vAlign w:val="center"/>
          </w:tcPr>
          <w:p w14:paraId="2CAAF019">
            <w:pPr>
              <w:jc w:val="center"/>
              <w:rPr>
                <w:szCs w:val="21"/>
              </w:rPr>
            </w:pPr>
            <w:r>
              <w:rPr>
                <w:rFonts w:hint="eastAsia"/>
                <w:szCs w:val="21"/>
              </w:rPr>
              <w:t>氢能与燃料电池</w:t>
            </w:r>
          </w:p>
        </w:tc>
        <w:tc>
          <w:tcPr>
            <w:tcW w:w="2268" w:type="dxa"/>
            <w:vAlign w:val="center"/>
          </w:tcPr>
          <w:p w14:paraId="34C9BB5C">
            <w:pPr>
              <w:jc w:val="center"/>
              <w:rPr>
                <w:rFonts w:cstheme="minorHAnsi"/>
                <w:szCs w:val="21"/>
              </w:rPr>
            </w:pPr>
            <w:r>
              <w:rPr>
                <w:rFonts w:cstheme="minorHAnsi"/>
                <w:szCs w:val="21"/>
              </w:rPr>
              <w:t>Hydrogen and Fuel Cells</w:t>
            </w:r>
          </w:p>
        </w:tc>
        <w:tc>
          <w:tcPr>
            <w:tcW w:w="567" w:type="dxa"/>
            <w:vAlign w:val="center"/>
          </w:tcPr>
          <w:p w14:paraId="3A258ED1">
            <w:pPr>
              <w:jc w:val="center"/>
              <w:rPr>
                <w:szCs w:val="21"/>
              </w:rPr>
            </w:pPr>
            <w:r>
              <w:rPr>
                <w:szCs w:val="21"/>
              </w:rPr>
              <w:t>1.5</w:t>
            </w:r>
          </w:p>
        </w:tc>
        <w:tc>
          <w:tcPr>
            <w:tcW w:w="708" w:type="dxa"/>
            <w:vAlign w:val="center"/>
          </w:tcPr>
          <w:p w14:paraId="4DE4ABF6">
            <w:pPr>
              <w:jc w:val="center"/>
              <w:rPr>
                <w:szCs w:val="21"/>
              </w:rPr>
            </w:pPr>
            <w:r>
              <w:rPr>
                <w:szCs w:val="21"/>
              </w:rPr>
              <w:t>24</w:t>
            </w:r>
          </w:p>
        </w:tc>
        <w:tc>
          <w:tcPr>
            <w:tcW w:w="993" w:type="dxa"/>
            <w:vAlign w:val="center"/>
          </w:tcPr>
          <w:p w14:paraId="58A5D382">
            <w:pPr>
              <w:jc w:val="center"/>
              <w:rPr>
                <w:szCs w:val="21"/>
              </w:rPr>
            </w:pPr>
            <w:r>
              <w:rPr>
                <w:rFonts w:hint="eastAsia"/>
                <w:szCs w:val="21"/>
              </w:rPr>
              <w:t>四秋</w:t>
            </w:r>
          </w:p>
        </w:tc>
        <w:tc>
          <w:tcPr>
            <w:tcW w:w="838" w:type="dxa"/>
            <w:vAlign w:val="center"/>
          </w:tcPr>
          <w:p w14:paraId="6CB00594">
            <w:pPr>
              <w:jc w:val="center"/>
              <w:rPr>
                <w:szCs w:val="21"/>
              </w:rPr>
            </w:pPr>
          </w:p>
        </w:tc>
      </w:tr>
      <w:tr w14:paraId="7D00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7C4BAB2C">
            <w:pPr>
              <w:jc w:val="center"/>
              <w:rPr>
                <w:szCs w:val="21"/>
              </w:rPr>
            </w:pPr>
            <w:r>
              <w:rPr>
                <w:rFonts w:hint="eastAsia"/>
                <w:szCs w:val="21"/>
              </w:rPr>
              <w:t>1</w:t>
            </w:r>
            <w:r>
              <w:rPr>
                <w:szCs w:val="21"/>
              </w:rPr>
              <w:t>8</w:t>
            </w:r>
          </w:p>
        </w:tc>
        <w:tc>
          <w:tcPr>
            <w:tcW w:w="1267" w:type="dxa"/>
            <w:vAlign w:val="center"/>
          </w:tcPr>
          <w:p w14:paraId="7DF2BDEE">
            <w:pPr>
              <w:jc w:val="center"/>
            </w:pPr>
            <w:r>
              <w:rPr>
                <w:rFonts w:hint="eastAsia"/>
              </w:rPr>
              <w:t>592ZX0</w:t>
            </w:r>
            <w:r>
              <w:t>19</w:t>
            </w:r>
          </w:p>
        </w:tc>
        <w:tc>
          <w:tcPr>
            <w:tcW w:w="2127" w:type="dxa"/>
            <w:vAlign w:val="center"/>
          </w:tcPr>
          <w:p w14:paraId="646D4054">
            <w:pPr>
              <w:jc w:val="center"/>
              <w:rPr>
                <w:szCs w:val="21"/>
              </w:rPr>
            </w:pPr>
            <w:r>
              <w:rPr>
                <w:rFonts w:hint="eastAsia"/>
              </w:rPr>
              <w:t>太阳能发电原理与技术</w:t>
            </w:r>
          </w:p>
        </w:tc>
        <w:tc>
          <w:tcPr>
            <w:tcW w:w="2268" w:type="dxa"/>
            <w:vAlign w:val="center"/>
          </w:tcPr>
          <w:p w14:paraId="4E49D3DF">
            <w:pPr>
              <w:jc w:val="center"/>
              <w:rPr>
                <w:rFonts w:cstheme="minorHAnsi"/>
                <w:szCs w:val="21"/>
              </w:rPr>
            </w:pPr>
            <w:r>
              <w:rPr>
                <w:rFonts w:cstheme="minorHAnsi"/>
                <w:szCs w:val="21"/>
              </w:rPr>
              <w:t>Principle and technology of solar power generation</w:t>
            </w:r>
          </w:p>
        </w:tc>
        <w:tc>
          <w:tcPr>
            <w:tcW w:w="567" w:type="dxa"/>
            <w:vAlign w:val="center"/>
          </w:tcPr>
          <w:p w14:paraId="0151E76F">
            <w:pPr>
              <w:jc w:val="center"/>
              <w:rPr>
                <w:szCs w:val="21"/>
              </w:rPr>
            </w:pPr>
            <w:r>
              <w:rPr>
                <w:szCs w:val="21"/>
              </w:rPr>
              <w:t>1.5</w:t>
            </w:r>
          </w:p>
        </w:tc>
        <w:tc>
          <w:tcPr>
            <w:tcW w:w="708" w:type="dxa"/>
            <w:vAlign w:val="center"/>
          </w:tcPr>
          <w:p w14:paraId="3E28437F">
            <w:pPr>
              <w:jc w:val="center"/>
              <w:rPr>
                <w:szCs w:val="21"/>
              </w:rPr>
            </w:pPr>
            <w:r>
              <w:rPr>
                <w:szCs w:val="21"/>
              </w:rPr>
              <w:t>24</w:t>
            </w:r>
          </w:p>
        </w:tc>
        <w:tc>
          <w:tcPr>
            <w:tcW w:w="993" w:type="dxa"/>
            <w:vAlign w:val="center"/>
          </w:tcPr>
          <w:p w14:paraId="29B2457E">
            <w:pPr>
              <w:jc w:val="center"/>
              <w:rPr>
                <w:szCs w:val="21"/>
              </w:rPr>
            </w:pPr>
            <w:r>
              <w:rPr>
                <w:rFonts w:hint="eastAsia"/>
                <w:szCs w:val="21"/>
              </w:rPr>
              <w:t>四秋</w:t>
            </w:r>
          </w:p>
        </w:tc>
        <w:tc>
          <w:tcPr>
            <w:tcW w:w="838" w:type="dxa"/>
            <w:vAlign w:val="center"/>
          </w:tcPr>
          <w:p w14:paraId="3720B65C">
            <w:pPr>
              <w:jc w:val="center"/>
              <w:rPr>
                <w:szCs w:val="21"/>
              </w:rPr>
            </w:pPr>
          </w:p>
        </w:tc>
      </w:tr>
      <w:tr w14:paraId="7085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Align w:val="center"/>
          </w:tcPr>
          <w:p w14:paraId="64DD8148">
            <w:pPr>
              <w:jc w:val="center"/>
              <w:rPr>
                <w:szCs w:val="21"/>
              </w:rPr>
            </w:pPr>
            <w:r>
              <w:rPr>
                <w:rFonts w:hint="eastAsia"/>
                <w:szCs w:val="21"/>
              </w:rPr>
              <w:t>1</w:t>
            </w:r>
            <w:r>
              <w:rPr>
                <w:szCs w:val="21"/>
              </w:rPr>
              <w:t>9</w:t>
            </w:r>
          </w:p>
        </w:tc>
        <w:tc>
          <w:tcPr>
            <w:tcW w:w="1267" w:type="dxa"/>
            <w:vAlign w:val="center"/>
          </w:tcPr>
          <w:p w14:paraId="20B596BA">
            <w:pPr>
              <w:jc w:val="center"/>
            </w:pPr>
            <w:r>
              <w:rPr>
                <w:rFonts w:hint="eastAsia"/>
              </w:rPr>
              <w:t>592ZX0</w:t>
            </w:r>
            <w:r>
              <w:t>20</w:t>
            </w:r>
          </w:p>
        </w:tc>
        <w:tc>
          <w:tcPr>
            <w:tcW w:w="2127" w:type="dxa"/>
            <w:vAlign w:val="center"/>
          </w:tcPr>
          <w:p w14:paraId="716422CD">
            <w:pPr>
              <w:jc w:val="center"/>
              <w:rPr>
                <w:szCs w:val="21"/>
              </w:rPr>
            </w:pPr>
            <w:r>
              <w:rPr>
                <w:rFonts w:hint="eastAsia"/>
              </w:rPr>
              <w:t>微尺度流动与传热</w:t>
            </w:r>
          </w:p>
        </w:tc>
        <w:tc>
          <w:tcPr>
            <w:tcW w:w="2268" w:type="dxa"/>
            <w:vAlign w:val="center"/>
          </w:tcPr>
          <w:p w14:paraId="29980C62">
            <w:pPr>
              <w:jc w:val="center"/>
              <w:rPr>
                <w:rFonts w:cstheme="minorHAnsi"/>
                <w:szCs w:val="21"/>
              </w:rPr>
            </w:pPr>
            <w:r>
              <w:rPr>
                <w:rFonts w:cstheme="minorHAnsi"/>
                <w:szCs w:val="21"/>
              </w:rPr>
              <w:t>Microscale flow and heat transfer</w:t>
            </w:r>
          </w:p>
        </w:tc>
        <w:tc>
          <w:tcPr>
            <w:tcW w:w="567" w:type="dxa"/>
            <w:vAlign w:val="center"/>
          </w:tcPr>
          <w:p w14:paraId="491FD375">
            <w:pPr>
              <w:jc w:val="center"/>
              <w:rPr>
                <w:szCs w:val="21"/>
              </w:rPr>
            </w:pPr>
            <w:r>
              <w:rPr>
                <w:szCs w:val="21"/>
              </w:rPr>
              <w:t>1.5</w:t>
            </w:r>
          </w:p>
        </w:tc>
        <w:tc>
          <w:tcPr>
            <w:tcW w:w="708" w:type="dxa"/>
            <w:vAlign w:val="center"/>
          </w:tcPr>
          <w:p w14:paraId="650010C2">
            <w:pPr>
              <w:jc w:val="center"/>
              <w:rPr>
                <w:szCs w:val="21"/>
              </w:rPr>
            </w:pPr>
            <w:r>
              <w:rPr>
                <w:szCs w:val="21"/>
              </w:rPr>
              <w:t>24</w:t>
            </w:r>
          </w:p>
        </w:tc>
        <w:tc>
          <w:tcPr>
            <w:tcW w:w="993" w:type="dxa"/>
            <w:vAlign w:val="center"/>
          </w:tcPr>
          <w:p w14:paraId="4E8FD9D6">
            <w:pPr>
              <w:jc w:val="center"/>
              <w:rPr>
                <w:szCs w:val="21"/>
              </w:rPr>
            </w:pPr>
            <w:r>
              <w:rPr>
                <w:rFonts w:hint="eastAsia"/>
                <w:szCs w:val="21"/>
              </w:rPr>
              <w:t>四秋</w:t>
            </w:r>
          </w:p>
        </w:tc>
        <w:tc>
          <w:tcPr>
            <w:tcW w:w="838" w:type="dxa"/>
            <w:vAlign w:val="center"/>
          </w:tcPr>
          <w:p w14:paraId="7FA4CE24">
            <w:pPr>
              <w:jc w:val="center"/>
              <w:rPr>
                <w:szCs w:val="21"/>
              </w:rPr>
            </w:pPr>
          </w:p>
        </w:tc>
      </w:tr>
    </w:tbl>
    <w:p w14:paraId="2B683CBE">
      <w:pPr>
        <w:spacing w:line="360" w:lineRule="auto"/>
        <w:rPr>
          <w:b/>
          <w:sz w:val="24"/>
          <w:szCs w:val="24"/>
        </w:rPr>
      </w:pPr>
    </w:p>
    <w:p w14:paraId="695D5B4E">
      <w:pPr>
        <w:spacing w:line="360" w:lineRule="auto"/>
        <w:rPr>
          <w:b/>
          <w:sz w:val="24"/>
          <w:szCs w:val="24"/>
        </w:rPr>
      </w:pPr>
      <w:r>
        <w:rPr>
          <w:rFonts w:hint="eastAsia"/>
          <w:b/>
          <w:sz w:val="24"/>
          <w:szCs w:val="24"/>
        </w:rPr>
        <w:t>5.4 创新创业教育课程</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315"/>
        <w:gridCol w:w="2099"/>
        <w:gridCol w:w="2048"/>
        <w:gridCol w:w="709"/>
        <w:gridCol w:w="708"/>
        <w:gridCol w:w="993"/>
        <w:gridCol w:w="850"/>
      </w:tblGrid>
      <w:tr w14:paraId="58F3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Align w:val="center"/>
          </w:tcPr>
          <w:p w14:paraId="01C11BF5">
            <w:pPr>
              <w:jc w:val="center"/>
              <w:rPr>
                <w:b/>
                <w:szCs w:val="21"/>
              </w:rPr>
            </w:pPr>
            <w:r>
              <w:rPr>
                <w:rFonts w:hint="eastAsia"/>
                <w:b/>
                <w:szCs w:val="21"/>
              </w:rPr>
              <w:t>序</w:t>
            </w:r>
          </w:p>
          <w:p w14:paraId="685A2985">
            <w:pPr>
              <w:jc w:val="center"/>
              <w:rPr>
                <w:b/>
                <w:szCs w:val="21"/>
              </w:rPr>
            </w:pPr>
            <w:r>
              <w:rPr>
                <w:rFonts w:hint="eastAsia"/>
                <w:b/>
                <w:szCs w:val="21"/>
              </w:rPr>
              <w:t>号</w:t>
            </w:r>
          </w:p>
        </w:tc>
        <w:tc>
          <w:tcPr>
            <w:tcW w:w="1315" w:type="dxa"/>
            <w:vAlign w:val="center"/>
          </w:tcPr>
          <w:p w14:paraId="65F7B0E7">
            <w:pPr>
              <w:jc w:val="center"/>
              <w:rPr>
                <w:b/>
                <w:szCs w:val="21"/>
              </w:rPr>
            </w:pPr>
            <w:r>
              <w:rPr>
                <w:rFonts w:hint="eastAsia"/>
                <w:b/>
                <w:szCs w:val="21"/>
              </w:rPr>
              <w:t>课程</w:t>
            </w:r>
          </w:p>
          <w:p w14:paraId="6A4A79BD">
            <w:pPr>
              <w:jc w:val="center"/>
              <w:rPr>
                <w:b/>
                <w:szCs w:val="21"/>
              </w:rPr>
            </w:pPr>
            <w:r>
              <w:rPr>
                <w:rFonts w:hint="eastAsia"/>
                <w:b/>
                <w:szCs w:val="21"/>
              </w:rPr>
              <w:t>编码</w:t>
            </w:r>
          </w:p>
        </w:tc>
        <w:tc>
          <w:tcPr>
            <w:tcW w:w="2099" w:type="dxa"/>
            <w:vAlign w:val="center"/>
          </w:tcPr>
          <w:p w14:paraId="462D301C">
            <w:pPr>
              <w:jc w:val="center"/>
              <w:rPr>
                <w:b/>
                <w:szCs w:val="21"/>
              </w:rPr>
            </w:pPr>
            <w:r>
              <w:rPr>
                <w:rFonts w:hint="eastAsia"/>
                <w:b/>
                <w:szCs w:val="21"/>
              </w:rPr>
              <w:t>课程名称</w:t>
            </w:r>
          </w:p>
        </w:tc>
        <w:tc>
          <w:tcPr>
            <w:tcW w:w="2048" w:type="dxa"/>
            <w:vAlign w:val="center"/>
          </w:tcPr>
          <w:p w14:paraId="4E9B83F4">
            <w:pPr>
              <w:jc w:val="center"/>
              <w:rPr>
                <w:b/>
                <w:szCs w:val="21"/>
              </w:rPr>
            </w:pPr>
            <w:r>
              <w:rPr>
                <w:rFonts w:hint="eastAsia"/>
                <w:b/>
                <w:szCs w:val="21"/>
              </w:rPr>
              <w:t>课程英文名</w:t>
            </w:r>
          </w:p>
        </w:tc>
        <w:tc>
          <w:tcPr>
            <w:tcW w:w="709" w:type="dxa"/>
            <w:vAlign w:val="center"/>
          </w:tcPr>
          <w:p w14:paraId="3F22030E">
            <w:pPr>
              <w:jc w:val="center"/>
              <w:rPr>
                <w:b/>
                <w:szCs w:val="21"/>
              </w:rPr>
            </w:pPr>
            <w:r>
              <w:rPr>
                <w:rFonts w:hint="eastAsia"/>
                <w:b/>
                <w:szCs w:val="21"/>
              </w:rPr>
              <w:t>学</w:t>
            </w:r>
          </w:p>
          <w:p w14:paraId="16DBFAA4">
            <w:pPr>
              <w:jc w:val="center"/>
              <w:rPr>
                <w:b/>
                <w:szCs w:val="21"/>
              </w:rPr>
            </w:pPr>
            <w:r>
              <w:rPr>
                <w:rFonts w:hint="eastAsia"/>
                <w:b/>
                <w:szCs w:val="21"/>
              </w:rPr>
              <w:t>分</w:t>
            </w:r>
          </w:p>
        </w:tc>
        <w:tc>
          <w:tcPr>
            <w:tcW w:w="708" w:type="dxa"/>
            <w:vAlign w:val="center"/>
          </w:tcPr>
          <w:p w14:paraId="102B3528">
            <w:pPr>
              <w:jc w:val="center"/>
              <w:rPr>
                <w:b/>
                <w:szCs w:val="21"/>
              </w:rPr>
            </w:pPr>
            <w:r>
              <w:rPr>
                <w:b/>
                <w:szCs w:val="21"/>
              </w:rPr>
              <w:t>总学时</w:t>
            </w:r>
          </w:p>
        </w:tc>
        <w:tc>
          <w:tcPr>
            <w:tcW w:w="993" w:type="dxa"/>
            <w:vAlign w:val="center"/>
          </w:tcPr>
          <w:p w14:paraId="64A2EF42">
            <w:pPr>
              <w:jc w:val="center"/>
              <w:rPr>
                <w:b/>
                <w:szCs w:val="21"/>
              </w:rPr>
            </w:pPr>
            <w:r>
              <w:rPr>
                <w:b/>
                <w:szCs w:val="21"/>
              </w:rPr>
              <w:t>建议修</w:t>
            </w:r>
          </w:p>
          <w:p w14:paraId="59C1ABDD">
            <w:pPr>
              <w:jc w:val="center"/>
              <w:rPr>
                <w:b/>
                <w:szCs w:val="21"/>
              </w:rPr>
            </w:pPr>
            <w:r>
              <w:rPr>
                <w:b/>
                <w:szCs w:val="21"/>
              </w:rPr>
              <w:t>读学期</w:t>
            </w:r>
          </w:p>
        </w:tc>
        <w:tc>
          <w:tcPr>
            <w:tcW w:w="850" w:type="dxa"/>
            <w:vAlign w:val="center"/>
          </w:tcPr>
          <w:p w14:paraId="75EB24E8">
            <w:pPr>
              <w:jc w:val="center"/>
              <w:rPr>
                <w:b/>
                <w:szCs w:val="21"/>
              </w:rPr>
            </w:pPr>
            <w:r>
              <w:rPr>
                <w:b/>
                <w:szCs w:val="21"/>
              </w:rPr>
              <w:t>备注</w:t>
            </w:r>
          </w:p>
        </w:tc>
      </w:tr>
      <w:tr w14:paraId="59A4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Align w:val="center"/>
          </w:tcPr>
          <w:p w14:paraId="1EF87108">
            <w:pPr>
              <w:jc w:val="center"/>
              <w:rPr>
                <w:szCs w:val="21"/>
              </w:rPr>
            </w:pPr>
            <w:r>
              <w:rPr>
                <w:szCs w:val="21"/>
              </w:rPr>
              <w:t>1</w:t>
            </w:r>
          </w:p>
        </w:tc>
        <w:tc>
          <w:tcPr>
            <w:tcW w:w="1315" w:type="dxa"/>
            <w:vAlign w:val="center"/>
          </w:tcPr>
          <w:p w14:paraId="3C151447">
            <w:pPr>
              <w:jc w:val="center"/>
              <w:rPr>
                <w:szCs w:val="21"/>
              </w:rPr>
            </w:pPr>
            <w:r>
              <w:rPr>
                <w:rFonts w:hint="eastAsia"/>
                <w:szCs w:val="21"/>
              </w:rPr>
              <w:t>101CL0</w:t>
            </w:r>
            <w:r>
              <w:rPr>
                <w:szCs w:val="21"/>
              </w:rPr>
              <w:t>01</w:t>
            </w:r>
          </w:p>
        </w:tc>
        <w:tc>
          <w:tcPr>
            <w:tcW w:w="2099" w:type="dxa"/>
            <w:vAlign w:val="center"/>
          </w:tcPr>
          <w:p w14:paraId="0FB7AF81">
            <w:pPr>
              <w:jc w:val="center"/>
              <w:rPr>
                <w:szCs w:val="21"/>
              </w:rPr>
            </w:pPr>
            <w:r>
              <w:rPr>
                <w:rFonts w:hint="eastAsia"/>
                <w:szCs w:val="21"/>
              </w:rPr>
              <w:t>大学生职业发展与就业指导</w:t>
            </w:r>
          </w:p>
        </w:tc>
        <w:tc>
          <w:tcPr>
            <w:tcW w:w="2048" w:type="dxa"/>
          </w:tcPr>
          <w:p w14:paraId="14D494D3">
            <w:pPr>
              <w:jc w:val="center"/>
              <w:rPr>
                <w:rFonts w:cstheme="minorHAnsi"/>
                <w:szCs w:val="21"/>
              </w:rPr>
            </w:pPr>
            <w:r>
              <w:rPr>
                <w:rFonts w:eastAsia="宋体" w:cstheme="minorHAnsi"/>
                <w:kern w:val="0"/>
                <w:sz w:val="20"/>
                <w:szCs w:val="20"/>
              </w:rPr>
              <w:t>College Students Career Development and Employment Guidance</w:t>
            </w:r>
          </w:p>
        </w:tc>
        <w:tc>
          <w:tcPr>
            <w:tcW w:w="709" w:type="dxa"/>
            <w:vAlign w:val="center"/>
          </w:tcPr>
          <w:p w14:paraId="3A5E1588">
            <w:pPr>
              <w:jc w:val="center"/>
              <w:rPr>
                <w:szCs w:val="21"/>
              </w:rPr>
            </w:pPr>
            <w:r>
              <w:rPr>
                <w:rFonts w:hint="eastAsia"/>
                <w:szCs w:val="21"/>
              </w:rPr>
              <w:t>1</w:t>
            </w:r>
          </w:p>
        </w:tc>
        <w:tc>
          <w:tcPr>
            <w:tcW w:w="708" w:type="dxa"/>
            <w:vAlign w:val="center"/>
          </w:tcPr>
          <w:p w14:paraId="466CC2B2">
            <w:pPr>
              <w:jc w:val="center"/>
              <w:rPr>
                <w:szCs w:val="21"/>
              </w:rPr>
            </w:pPr>
            <w:r>
              <w:rPr>
                <w:rFonts w:hint="eastAsia"/>
                <w:szCs w:val="21"/>
              </w:rPr>
              <w:t>16</w:t>
            </w:r>
          </w:p>
        </w:tc>
        <w:tc>
          <w:tcPr>
            <w:tcW w:w="993" w:type="dxa"/>
            <w:vAlign w:val="center"/>
          </w:tcPr>
          <w:p w14:paraId="5575FAA8">
            <w:pPr>
              <w:jc w:val="center"/>
              <w:rPr>
                <w:szCs w:val="21"/>
              </w:rPr>
            </w:pPr>
            <w:r>
              <w:rPr>
                <w:rFonts w:hint="eastAsia"/>
                <w:szCs w:val="21"/>
              </w:rPr>
              <w:t>一春</w:t>
            </w:r>
          </w:p>
        </w:tc>
        <w:tc>
          <w:tcPr>
            <w:tcW w:w="850" w:type="dxa"/>
            <w:vAlign w:val="center"/>
          </w:tcPr>
          <w:p w14:paraId="2A1DF0A0">
            <w:pPr>
              <w:jc w:val="center"/>
              <w:rPr>
                <w:szCs w:val="21"/>
              </w:rPr>
            </w:pPr>
          </w:p>
        </w:tc>
      </w:tr>
      <w:tr w14:paraId="737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Align w:val="center"/>
          </w:tcPr>
          <w:p w14:paraId="26F2964E">
            <w:pPr>
              <w:jc w:val="center"/>
              <w:rPr>
                <w:szCs w:val="21"/>
              </w:rPr>
            </w:pPr>
            <w:r>
              <w:rPr>
                <w:rFonts w:hint="eastAsia"/>
                <w:szCs w:val="21"/>
              </w:rPr>
              <w:t>2</w:t>
            </w:r>
          </w:p>
        </w:tc>
        <w:tc>
          <w:tcPr>
            <w:tcW w:w="5462" w:type="dxa"/>
            <w:gridSpan w:val="3"/>
            <w:vAlign w:val="center"/>
          </w:tcPr>
          <w:p w14:paraId="437D003C">
            <w:pPr>
              <w:jc w:val="center"/>
              <w:rPr>
                <w:szCs w:val="21"/>
              </w:rPr>
            </w:pPr>
            <w:r>
              <w:rPr>
                <w:rFonts w:hint="eastAsia"/>
                <w:szCs w:val="21"/>
              </w:rPr>
              <w:t>《创新创业基础》《创新创业与创客思维》等创新创业基础类课程</w:t>
            </w:r>
          </w:p>
        </w:tc>
        <w:tc>
          <w:tcPr>
            <w:tcW w:w="3260" w:type="dxa"/>
            <w:gridSpan w:val="4"/>
            <w:vAlign w:val="center"/>
          </w:tcPr>
          <w:p w14:paraId="2D7EC5BB">
            <w:pPr>
              <w:jc w:val="center"/>
              <w:rPr>
                <w:szCs w:val="21"/>
              </w:rPr>
            </w:pPr>
            <w:r>
              <w:rPr>
                <w:szCs w:val="21"/>
              </w:rPr>
              <w:t>按选</w:t>
            </w:r>
            <w:r>
              <w:rPr>
                <w:rFonts w:hint="eastAsia"/>
                <w:szCs w:val="21"/>
              </w:rPr>
              <w:t>课通知</w:t>
            </w:r>
            <w:r>
              <w:rPr>
                <w:szCs w:val="21"/>
              </w:rPr>
              <w:t>选修</w:t>
            </w:r>
            <w:r>
              <w:rPr>
                <w:rFonts w:hint="eastAsia"/>
                <w:szCs w:val="21"/>
              </w:rPr>
              <w:t>1门课程（1学分）</w:t>
            </w:r>
          </w:p>
        </w:tc>
      </w:tr>
      <w:tr w14:paraId="5B03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Align w:val="center"/>
          </w:tcPr>
          <w:p w14:paraId="517F56FC">
            <w:pPr>
              <w:jc w:val="center"/>
              <w:rPr>
                <w:szCs w:val="21"/>
              </w:rPr>
            </w:pPr>
            <w:r>
              <w:rPr>
                <w:rFonts w:hint="eastAsia"/>
                <w:szCs w:val="21"/>
              </w:rPr>
              <w:t>3</w:t>
            </w:r>
          </w:p>
        </w:tc>
        <w:tc>
          <w:tcPr>
            <w:tcW w:w="5462" w:type="dxa"/>
            <w:gridSpan w:val="3"/>
            <w:vAlign w:val="center"/>
          </w:tcPr>
          <w:p w14:paraId="1D38E97A">
            <w:pPr>
              <w:rPr>
                <w:szCs w:val="21"/>
              </w:rPr>
            </w:pPr>
            <w:r>
              <w:rPr>
                <w:rFonts w:hint="eastAsia"/>
                <w:szCs w:val="21"/>
              </w:rPr>
              <w:t>方式一：选修创新创业学分理论课程</w:t>
            </w:r>
          </w:p>
        </w:tc>
        <w:tc>
          <w:tcPr>
            <w:tcW w:w="3260" w:type="dxa"/>
            <w:gridSpan w:val="4"/>
            <w:vMerge w:val="restart"/>
            <w:vAlign w:val="center"/>
          </w:tcPr>
          <w:p w14:paraId="2B619E53">
            <w:pPr>
              <w:jc w:val="center"/>
              <w:rPr>
                <w:szCs w:val="21"/>
              </w:rPr>
            </w:pPr>
            <w:r>
              <w:rPr>
                <w:szCs w:val="21"/>
              </w:rPr>
              <w:t>共需获得</w:t>
            </w:r>
            <w:r>
              <w:rPr>
                <w:rFonts w:hint="eastAsia"/>
                <w:szCs w:val="21"/>
              </w:rPr>
              <w:t>4学分，其中方式二不低于2学分</w:t>
            </w:r>
          </w:p>
        </w:tc>
      </w:tr>
      <w:tr w14:paraId="7A4D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Align w:val="center"/>
          </w:tcPr>
          <w:p w14:paraId="3652C2A8">
            <w:pPr>
              <w:jc w:val="center"/>
              <w:rPr>
                <w:szCs w:val="21"/>
              </w:rPr>
            </w:pPr>
            <w:r>
              <w:rPr>
                <w:rFonts w:hint="eastAsia"/>
                <w:szCs w:val="21"/>
              </w:rPr>
              <w:t>4</w:t>
            </w:r>
          </w:p>
        </w:tc>
        <w:tc>
          <w:tcPr>
            <w:tcW w:w="5462" w:type="dxa"/>
            <w:gridSpan w:val="3"/>
            <w:vAlign w:val="center"/>
          </w:tcPr>
          <w:p w14:paraId="200268E5">
            <w:pPr>
              <w:rPr>
                <w:szCs w:val="21"/>
              </w:rPr>
            </w:pPr>
            <w:r>
              <w:rPr>
                <w:rFonts w:hint="eastAsia"/>
                <w:szCs w:val="21"/>
              </w:rPr>
              <w:t>方式二：通过创新创业训练项目、科研训练项目等创新创业实践类活动学分认定</w:t>
            </w:r>
          </w:p>
        </w:tc>
        <w:tc>
          <w:tcPr>
            <w:tcW w:w="3260" w:type="dxa"/>
            <w:gridSpan w:val="4"/>
            <w:vMerge w:val="continue"/>
            <w:vAlign w:val="center"/>
          </w:tcPr>
          <w:p w14:paraId="177EE612">
            <w:pPr>
              <w:jc w:val="center"/>
              <w:rPr>
                <w:szCs w:val="21"/>
              </w:rPr>
            </w:pPr>
          </w:p>
        </w:tc>
      </w:tr>
    </w:tbl>
    <w:p w14:paraId="63D140FB">
      <w:pPr>
        <w:spacing w:line="360" w:lineRule="auto"/>
        <w:ind w:firstLine="482" w:firstLineChars="200"/>
        <w:rPr>
          <w:b/>
          <w:sz w:val="24"/>
          <w:szCs w:val="24"/>
        </w:rPr>
      </w:pPr>
    </w:p>
    <w:p w14:paraId="0D0F6579">
      <w:pPr>
        <w:spacing w:line="360" w:lineRule="auto"/>
        <w:rPr>
          <w:b/>
          <w:sz w:val="24"/>
          <w:szCs w:val="24"/>
        </w:rPr>
      </w:pPr>
      <w:r>
        <w:rPr>
          <w:rFonts w:hint="eastAsia"/>
          <w:b/>
          <w:sz w:val="24"/>
          <w:szCs w:val="24"/>
        </w:rPr>
        <w:t>6 指导性教学计划</w:t>
      </w:r>
    </w:p>
    <w:p w14:paraId="5880C64B">
      <w:pPr>
        <w:spacing w:line="360" w:lineRule="auto"/>
        <w:rPr>
          <w:b/>
          <w:sz w:val="24"/>
          <w:szCs w:val="24"/>
        </w:rPr>
      </w:pPr>
      <w:r>
        <w:rPr>
          <w:b/>
          <w:sz w:val="24"/>
          <w:szCs w:val="24"/>
        </w:rPr>
        <w:t xml:space="preserve">6.1 </w:t>
      </w:r>
      <w:r>
        <w:rPr>
          <w:rFonts w:hint="eastAsia"/>
          <w:b/>
          <w:sz w:val="24"/>
          <w:szCs w:val="24"/>
        </w:rPr>
        <w:t>能源与动力工程专业</w:t>
      </w:r>
    </w:p>
    <w:tbl>
      <w:tblPr>
        <w:tblStyle w:val="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4252"/>
        <w:gridCol w:w="3544"/>
      </w:tblGrid>
      <w:tr w14:paraId="05F2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3DB098">
            <w:pPr>
              <w:jc w:val="center"/>
              <w:rPr>
                <w:b/>
                <w:szCs w:val="21"/>
              </w:rPr>
            </w:pPr>
            <w:r>
              <w:rPr>
                <w:rFonts w:hint="eastAsia"/>
                <w:b/>
                <w:szCs w:val="21"/>
              </w:rPr>
              <w:t>学年</w:t>
            </w:r>
          </w:p>
        </w:tc>
        <w:tc>
          <w:tcPr>
            <w:tcW w:w="709" w:type="dxa"/>
            <w:vAlign w:val="center"/>
          </w:tcPr>
          <w:p w14:paraId="64AC68F9">
            <w:pPr>
              <w:jc w:val="center"/>
              <w:rPr>
                <w:b/>
                <w:szCs w:val="21"/>
              </w:rPr>
            </w:pPr>
            <w:r>
              <w:rPr>
                <w:b/>
                <w:szCs w:val="21"/>
              </w:rPr>
              <w:t>学期</w:t>
            </w:r>
          </w:p>
        </w:tc>
        <w:tc>
          <w:tcPr>
            <w:tcW w:w="4252" w:type="dxa"/>
            <w:vAlign w:val="center"/>
          </w:tcPr>
          <w:p w14:paraId="4543FA4E">
            <w:pPr>
              <w:jc w:val="center"/>
              <w:rPr>
                <w:b/>
                <w:szCs w:val="21"/>
              </w:rPr>
            </w:pPr>
            <w:r>
              <w:rPr>
                <w:b/>
                <w:szCs w:val="21"/>
              </w:rPr>
              <w:t>理论教学课程</w:t>
            </w:r>
          </w:p>
        </w:tc>
        <w:tc>
          <w:tcPr>
            <w:tcW w:w="3544" w:type="dxa"/>
            <w:vAlign w:val="center"/>
          </w:tcPr>
          <w:p w14:paraId="2E6847A9">
            <w:pPr>
              <w:jc w:val="center"/>
              <w:rPr>
                <w:b/>
                <w:szCs w:val="21"/>
              </w:rPr>
            </w:pPr>
            <w:r>
              <w:rPr>
                <w:rFonts w:hint="eastAsia"/>
                <w:b/>
                <w:szCs w:val="21"/>
              </w:rPr>
              <w:t>实践教学安排</w:t>
            </w:r>
          </w:p>
        </w:tc>
      </w:tr>
      <w:tr w14:paraId="4B72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560FF360">
            <w:pPr>
              <w:jc w:val="center"/>
              <w:rPr>
                <w:szCs w:val="21"/>
              </w:rPr>
            </w:pPr>
            <w:r>
              <w:rPr>
                <w:szCs w:val="21"/>
              </w:rPr>
              <w:t>一</w:t>
            </w:r>
          </w:p>
        </w:tc>
        <w:tc>
          <w:tcPr>
            <w:tcW w:w="709" w:type="dxa"/>
            <w:vAlign w:val="center"/>
          </w:tcPr>
          <w:p w14:paraId="3CF890D4">
            <w:pPr>
              <w:jc w:val="center"/>
              <w:rPr>
                <w:szCs w:val="21"/>
              </w:rPr>
            </w:pPr>
            <w:r>
              <w:rPr>
                <w:szCs w:val="21"/>
              </w:rPr>
              <w:t>夏</w:t>
            </w:r>
          </w:p>
        </w:tc>
        <w:tc>
          <w:tcPr>
            <w:tcW w:w="4252" w:type="dxa"/>
            <w:vAlign w:val="center"/>
          </w:tcPr>
          <w:p w14:paraId="26D8DE86">
            <w:pPr>
              <w:jc w:val="left"/>
              <w:rPr>
                <w:szCs w:val="21"/>
              </w:rPr>
            </w:pPr>
          </w:p>
        </w:tc>
        <w:tc>
          <w:tcPr>
            <w:tcW w:w="3544" w:type="dxa"/>
          </w:tcPr>
          <w:p w14:paraId="12EE99A9">
            <w:pPr>
              <w:jc w:val="left"/>
              <w:rPr>
                <w:szCs w:val="21"/>
              </w:rPr>
            </w:pPr>
            <w:r>
              <w:rPr>
                <w:rFonts w:hint="eastAsia"/>
                <w:szCs w:val="21"/>
              </w:rPr>
              <w:t>必修：军事技能训练</w:t>
            </w:r>
          </w:p>
        </w:tc>
      </w:tr>
      <w:tr w14:paraId="0431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705EF025">
            <w:pPr>
              <w:jc w:val="center"/>
              <w:rPr>
                <w:szCs w:val="21"/>
              </w:rPr>
            </w:pPr>
          </w:p>
        </w:tc>
        <w:tc>
          <w:tcPr>
            <w:tcW w:w="709" w:type="dxa"/>
            <w:vMerge w:val="restart"/>
            <w:vAlign w:val="center"/>
          </w:tcPr>
          <w:p w14:paraId="052FA9F7">
            <w:pPr>
              <w:jc w:val="center"/>
              <w:rPr>
                <w:szCs w:val="21"/>
              </w:rPr>
            </w:pPr>
            <w:r>
              <w:rPr>
                <w:szCs w:val="21"/>
              </w:rPr>
              <w:t>秋</w:t>
            </w:r>
          </w:p>
        </w:tc>
        <w:tc>
          <w:tcPr>
            <w:tcW w:w="4252" w:type="dxa"/>
            <w:vAlign w:val="center"/>
          </w:tcPr>
          <w:p w14:paraId="2D943424">
            <w:pPr>
              <w:jc w:val="left"/>
              <w:rPr>
                <w:szCs w:val="21"/>
              </w:rPr>
            </w:pPr>
            <w:r>
              <w:rPr>
                <w:szCs w:val="21"/>
              </w:rPr>
              <w:t>必修：</w:t>
            </w:r>
          </w:p>
          <w:p w14:paraId="1AFCBA36">
            <w:pPr>
              <w:jc w:val="left"/>
              <w:rPr>
                <w:szCs w:val="21"/>
              </w:rPr>
            </w:pPr>
            <w:r>
              <w:rPr>
                <w:szCs w:val="21"/>
              </w:rPr>
              <w:t>思想道德修养与法律基础</w:t>
            </w:r>
          </w:p>
          <w:p w14:paraId="7736AB0A">
            <w:pPr>
              <w:jc w:val="left"/>
              <w:rPr>
                <w:szCs w:val="21"/>
              </w:rPr>
            </w:pPr>
            <w:r>
              <w:rPr>
                <w:szCs w:val="21"/>
              </w:rPr>
              <w:t>形势与政策（</w:t>
            </w:r>
            <w:r>
              <w:rPr>
                <w:rFonts w:hint="eastAsia"/>
                <w:szCs w:val="21"/>
              </w:rPr>
              <w:t xml:space="preserve">1） </w:t>
            </w:r>
            <w:r>
              <w:rPr>
                <w:szCs w:val="21"/>
              </w:rPr>
              <w:t xml:space="preserve"> </w:t>
            </w:r>
            <w:r>
              <w:rPr>
                <w:rFonts w:hint="eastAsia"/>
                <w:szCs w:val="21"/>
              </w:rPr>
              <w:t>体育（1）</w:t>
            </w:r>
          </w:p>
          <w:p w14:paraId="7C095AEB">
            <w:pPr>
              <w:jc w:val="left"/>
              <w:rPr>
                <w:szCs w:val="21"/>
              </w:rPr>
            </w:pPr>
            <w:r>
              <w:rPr>
                <w:rFonts w:hint="eastAsia"/>
                <w:szCs w:val="21"/>
              </w:rPr>
              <w:t xml:space="preserve">军事理论 </w:t>
            </w:r>
            <w:r>
              <w:rPr>
                <w:szCs w:val="21"/>
              </w:rPr>
              <w:t xml:space="preserve">        </w:t>
            </w:r>
            <w:r>
              <w:rPr>
                <w:rFonts w:hint="eastAsia"/>
                <w:szCs w:val="21"/>
              </w:rPr>
              <w:t>大学英语（1）</w:t>
            </w:r>
          </w:p>
          <w:p w14:paraId="376A55CB">
            <w:pPr>
              <w:jc w:val="left"/>
              <w:rPr>
                <w:sz w:val="22"/>
              </w:rPr>
            </w:pPr>
            <w:r>
              <w:rPr>
                <w:rFonts w:hint="eastAsia"/>
                <w:szCs w:val="21"/>
              </w:rPr>
              <w:t xml:space="preserve">大学计算机 </w:t>
            </w:r>
            <w:r>
              <w:rPr>
                <w:szCs w:val="21"/>
              </w:rPr>
              <w:t xml:space="preserve">      </w:t>
            </w:r>
            <w:r>
              <w:rPr>
                <w:rFonts w:hint="eastAsia"/>
                <w:sz w:val="22"/>
              </w:rPr>
              <w:t>高等数学（1）上</w:t>
            </w:r>
          </w:p>
          <w:p w14:paraId="4E3E5DF2">
            <w:pPr>
              <w:jc w:val="left"/>
              <w:rPr>
                <w:sz w:val="22"/>
              </w:rPr>
            </w:pPr>
            <w:r>
              <w:rPr>
                <w:rFonts w:hint="eastAsia"/>
                <w:sz w:val="22"/>
              </w:rPr>
              <w:t xml:space="preserve">工程制图（1）上 </w:t>
            </w:r>
            <w:r>
              <w:rPr>
                <w:sz w:val="22"/>
              </w:rPr>
              <w:t xml:space="preserve"> </w:t>
            </w:r>
            <w:r>
              <w:rPr>
                <w:rFonts w:hint="eastAsia"/>
                <w:sz w:val="22"/>
              </w:rPr>
              <w:t>工程化学基础</w:t>
            </w:r>
          </w:p>
          <w:p w14:paraId="10981936">
            <w:pPr>
              <w:jc w:val="left"/>
              <w:rPr>
                <w:szCs w:val="21"/>
              </w:rPr>
            </w:pPr>
            <w:r>
              <w:rPr>
                <w:rFonts w:hint="eastAsia"/>
                <w:szCs w:val="21"/>
              </w:rPr>
              <w:t>能源与动力工程学科导论</w:t>
            </w:r>
          </w:p>
        </w:tc>
        <w:tc>
          <w:tcPr>
            <w:tcW w:w="3544" w:type="dxa"/>
            <w:vMerge w:val="restart"/>
          </w:tcPr>
          <w:p w14:paraId="3FF089D0">
            <w:pPr>
              <w:jc w:val="left"/>
              <w:rPr>
                <w:szCs w:val="21"/>
              </w:rPr>
            </w:pPr>
          </w:p>
        </w:tc>
      </w:tr>
      <w:tr w14:paraId="1B7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7CF7259F">
            <w:pPr>
              <w:jc w:val="center"/>
              <w:rPr>
                <w:szCs w:val="21"/>
              </w:rPr>
            </w:pPr>
          </w:p>
        </w:tc>
        <w:tc>
          <w:tcPr>
            <w:tcW w:w="709" w:type="dxa"/>
            <w:vMerge w:val="continue"/>
            <w:vAlign w:val="center"/>
          </w:tcPr>
          <w:p w14:paraId="306B3FF2">
            <w:pPr>
              <w:jc w:val="center"/>
              <w:rPr>
                <w:szCs w:val="21"/>
              </w:rPr>
            </w:pPr>
          </w:p>
        </w:tc>
        <w:tc>
          <w:tcPr>
            <w:tcW w:w="4252" w:type="dxa"/>
            <w:vAlign w:val="center"/>
          </w:tcPr>
          <w:p w14:paraId="1D80F212">
            <w:pPr>
              <w:jc w:val="left"/>
              <w:rPr>
                <w:rFonts w:hint="eastAsia" w:asciiTheme="majorEastAsia" w:hAnsiTheme="majorEastAsia" w:eastAsiaTheme="majorEastAsia"/>
                <w:szCs w:val="21"/>
              </w:rPr>
            </w:pPr>
            <w:r>
              <w:rPr>
                <w:szCs w:val="21"/>
              </w:rPr>
              <w:t>选修：</w:t>
            </w:r>
            <w:r>
              <w:rPr>
                <w:rFonts w:asciiTheme="majorEastAsia" w:hAnsiTheme="majorEastAsia" w:eastAsiaTheme="majorEastAsia"/>
                <w:szCs w:val="21"/>
              </w:rPr>
              <w:t xml:space="preserve"> </w:t>
            </w:r>
          </w:p>
        </w:tc>
        <w:tc>
          <w:tcPr>
            <w:tcW w:w="3544" w:type="dxa"/>
            <w:vMerge w:val="continue"/>
          </w:tcPr>
          <w:p w14:paraId="24C28ED7">
            <w:pPr>
              <w:jc w:val="left"/>
              <w:rPr>
                <w:szCs w:val="21"/>
              </w:rPr>
            </w:pPr>
          </w:p>
        </w:tc>
      </w:tr>
      <w:tr w14:paraId="4DEC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4" w:type="dxa"/>
            <w:vMerge w:val="continue"/>
            <w:vAlign w:val="center"/>
          </w:tcPr>
          <w:p w14:paraId="6E8093E8">
            <w:pPr>
              <w:jc w:val="center"/>
              <w:rPr>
                <w:szCs w:val="21"/>
              </w:rPr>
            </w:pPr>
          </w:p>
        </w:tc>
        <w:tc>
          <w:tcPr>
            <w:tcW w:w="709" w:type="dxa"/>
            <w:vMerge w:val="restart"/>
            <w:vAlign w:val="center"/>
          </w:tcPr>
          <w:p w14:paraId="55B71D05">
            <w:pPr>
              <w:jc w:val="center"/>
              <w:rPr>
                <w:szCs w:val="21"/>
              </w:rPr>
            </w:pPr>
            <w:r>
              <w:rPr>
                <w:szCs w:val="21"/>
              </w:rPr>
              <w:t>春</w:t>
            </w:r>
          </w:p>
        </w:tc>
        <w:tc>
          <w:tcPr>
            <w:tcW w:w="4252" w:type="dxa"/>
            <w:vAlign w:val="center"/>
          </w:tcPr>
          <w:p w14:paraId="233CE84C">
            <w:pPr>
              <w:jc w:val="left"/>
              <w:rPr>
                <w:szCs w:val="21"/>
              </w:rPr>
            </w:pPr>
            <w:r>
              <w:rPr>
                <w:rFonts w:hint="eastAsia"/>
                <w:szCs w:val="21"/>
              </w:rPr>
              <w:t>必修：</w:t>
            </w:r>
          </w:p>
          <w:p w14:paraId="40D5FAD8">
            <w:pPr>
              <w:jc w:val="left"/>
              <w:rPr>
                <w:rFonts w:hint="eastAsia" w:asciiTheme="minorEastAsia" w:hAnsiTheme="minorEastAsia"/>
                <w:szCs w:val="21"/>
              </w:rPr>
            </w:pPr>
            <w:r>
              <w:rPr>
                <w:rFonts w:hint="eastAsia"/>
                <w:szCs w:val="21"/>
              </w:rPr>
              <w:t>中国近现代</w:t>
            </w:r>
            <w:r>
              <w:rPr>
                <w:rFonts w:hint="eastAsia" w:asciiTheme="minorEastAsia" w:hAnsiTheme="minorEastAsia"/>
                <w:szCs w:val="21"/>
              </w:rPr>
              <w:t xml:space="preserve">史纲要 </w:t>
            </w:r>
            <w:r>
              <w:rPr>
                <w:rFonts w:asciiTheme="minorEastAsia" w:hAnsiTheme="minorEastAsia"/>
                <w:szCs w:val="21"/>
              </w:rPr>
              <w:t xml:space="preserve">   </w:t>
            </w:r>
            <w:r>
              <w:rPr>
                <w:rFonts w:hint="eastAsia" w:asciiTheme="minorEastAsia" w:hAnsiTheme="minorEastAsia"/>
                <w:szCs w:val="21"/>
              </w:rPr>
              <w:t>体育（2）</w:t>
            </w:r>
          </w:p>
          <w:p w14:paraId="6BAF7F94">
            <w:pPr>
              <w:jc w:val="left"/>
              <w:rPr>
                <w:rFonts w:hint="eastAsia" w:asciiTheme="minorEastAsia" w:hAnsiTheme="minorEastAsia"/>
                <w:sz w:val="22"/>
              </w:rPr>
            </w:pPr>
            <w:r>
              <w:rPr>
                <w:rFonts w:hint="eastAsia" w:asciiTheme="minorEastAsia" w:hAnsiTheme="minorEastAsia"/>
                <w:szCs w:val="21"/>
              </w:rPr>
              <w:t xml:space="preserve">形势与政策（2） </w:t>
            </w:r>
            <w:r>
              <w:rPr>
                <w:rFonts w:asciiTheme="minorEastAsia" w:hAnsiTheme="minorEastAsia"/>
                <w:szCs w:val="21"/>
              </w:rPr>
              <w:t xml:space="preserve">    </w:t>
            </w:r>
            <w:r>
              <w:rPr>
                <w:rFonts w:hint="eastAsia" w:asciiTheme="minorEastAsia" w:hAnsiTheme="minorEastAsia"/>
                <w:sz w:val="22"/>
              </w:rPr>
              <w:t>高等数学（1）下</w:t>
            </w:r>
          </w:p>
          <w:p w14:paraId="5E01CDF5">
            <w:pPr>
              <w:jc w:val="left"/>
              <w:rPr>
                <w:rFonts w:hint="eastAsia" w:asciiTheme="minorEastAsia" w:hAnsiTheme="minorEastAsia"/>
                <w:sz w:val="22"/>
              </w:rPr>
            </w:pPr>
            <w:r>
              <w:rPr>
                <w:rFonts w:hint="eastAsia" w:asciiTheme="minorEastAsia" w:hAnsiTheme="minorEastAsia"/>
                <w:sz w:val="22"/>
              </w:rPr>
              <w:t xml:space="preserve">线性代数 </w:t>
            </w:r>
            <w:r>
              <w:rPr>
                <w:rFonts w:asciiTheme="minorEastAsia" w:hAnsiTheme="minorEastAsia"/>
                <w:sz w:val="22"/>
              </w:rPr>
              <w:t xml:space="preserve">          </w:t>
            </w:r>
            <w:r>
              <w:rPr>
                <w:rFonts w:hint="eastAsia" w:asciiTheme="minorEastAsia" w:hAnsiTheme="minorEastAsia"/>
                <w:sz w:val="22"/>
              </w:rPr>
              <w:t>大学物理（1）上</w:t>
            </w:r>
          </w:p>
          <w:p w14:paraId="7DB380E4">
            <w:pPr>
              <w:jc w:val="left"/>
              <w:rPr>
                <w:szCs w:val="21"/>
              </w:rPr>
            </w:pPr>
            <w:r>
              <w:rPr>
                <w:rFonts w:hint="eastAsia" w:asciiTheme="minorEastAsia" w:hAnsiTheme="minorEastAsia"/>
                <w:sz w:val="22"/>
              </w:rPr>
              <w:t>工程制图（1）</w:t>
            </w:r>
            <w:r>
              <w:rPr>
                <w:rFonts w:hint="eastAsia"/>
                <w:sz w:val="22"/>
              </w:rPr>
              <w:t xml:space="preserve">下 </w:t>
            </w:r>
            <w:r>
              <w:rPr>
                <w:sz w:val="22"/>
              </w:rPr>
              <w:t xml:space="preserve">   </w:t>
            </w:r>
            <w:r>
              <w:rPr>
                <w:rFonts w:hint="eastAsia"/>
                <w:szCs w:val="21"/>
              </w:rPr>
              <w:t>大学生心理健康指导</w:t>
            </w:r>
          </w:p>
          <w:p w14:paraId="6CE13ED3">
            <w:pPr>
              <w:jc w:val="left"/>
              <w:rPr>
                <w:szCs w:val="21"/>
              </w:rPr>
            </w:pPr>
            <w:r>
              <w:rPr>
                <w:rFonts w:hint="eastAsia"/>
                <w:szCs w:val="21"/>
              </w:rPr>
              <w:t>大学生职业发展与就业指导</w:t>
            </w:r>
          </w:p>
        </w:tc>
        <w:tc>
          <w:tcPr>
            <w:tcW w:w="3544" w:type="dxa"/>
            <w:vMerge w:val="restart"/>
          </w:tcPr>
          <w:p w14:paraId="132DA985">
            <w:pPr>
              <w:jc w:val="left"/>
              <w:rPr>
                <w:szCs w:val="21"/>
              </w:rPr>
            </w:pPr>
            <w:r>
              <w:rPr>
                <w:rFonts w:hint="eastAsia"/>
                <w:szCs w:val="21"/>
              </w:rPr>
              <w:t>必修：</w:t>
            </w:r>
          </w:p>
          <w:p w14:paraId="12374FC4">
            <w:pPr>
              <w:jc w:val="left"/>
              <w:rPr>
                <w:szCs w:val="21"/>
              </w:rPr>
            </w:pPr>
            <w:r>
              <w:rPr>
                <w:rFonts w:hint="eastAsia"/>
                <w:sz w:val="22"/>
              </w:rPr>
              <w:t>大学物理实验（1）上</w:t>
            </w:r>
          </w:p>
        </w:tc>
      </w:tr>
      <w:tr w14:paraId="7ADB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04" w:type="dxa"/>
            <w:vMerge w:val="continue"/>
            <w:vAlign w:val="center"/>
          </w:tcPr>
          <w:p w14:paraId="7FE25485">
            <w:pPr>
              <w:jc w:val="center"/>
              <w:rPr>
                <w:szCs w:val="21"/>
              </w:rPr>
            </w:pPr>
          </w:p>
        </w:tc>
        <w:tc>
          <w:tcPr>
            <w:tcW w:w="709" w:type="dxa"/>
            <w:vMerge w:val="continue"/>
            <w:vAlign w:val="center"/>
          </w:tcPr>
          <w:p w14:paraId="28D16D0D">
            <w:pPr>
              <w:jc w:val="center"/>
              <w:rPr>
                <w:szCs w:val="21"/>
              </w:rPr>
            </w:pPr>
          </w:p>
        </w:tc>
        <w:tc>
          <w:tcPr>
            <w:tcW w:w="4252" w:type="dxa"/>
            <w:vAlign w:val="center"/>
          </w:tcPr>
          <w:p w14:paraId="79A7123C">
            <w:pPr>
              <w:jc w:val="left"/>
              <w:rPr>
                <w:szCs w:val="21"/>
              </w:rPr>
            </w:pPr>
            <w:r>
              <w:rPr>
                <w:rFonts w:hint="eastAsia"/>
                <w:szCs w:val="21"/>
              </w:rPr>
              <w:t>选修：“外语类课程”1门</w:t>
            </w:r>
          </w:p>
          <w:p w14:paraId="05515395">
            <w:pPr>
              <w:ind w:firstLine="630" w:firstLineChars="300"/>
              <w:jc w:val="left"/>
              <w:rPr>
                <w:szCs w:val="21"/>
              </w:rPr>
            </w:pPr>
            <w:r>
              <w:rPr>
                <w:rFonts w:hint="eastAsia"/>
                <w:szCs w:val="21"/>
              </w:rPr>
              <w:t>计算机课程一门</w:t>
            </w:r>
          </w:p>
        </w:tc>
        <w:tc>
          <w:tcPr>
            <w:tcW w:w="3544" w:type="dxa"/>
            <w:vMerge w:val="continue"/>
          </w:tcPr>
          <w:p w14:paraId="4F25552D">
            <w:pPr>
              <w:jc w:val="left"/>
              <w:rPr>
                <w:szCs w:val="21"/>
              </w:rPr>
            </w:pPr>
          </w:p>
        </w:tc>
      </w:tr>
      <w:tr w14:paraId="22ED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484E01C5">
            <w:pPr>
              <w:jc w:val="center"/>
              <w:rPr>
                <w:szCs w:val="21"/>
              </w:rPr>
            </w:pPr>
            <w:r>
              <w:rPr>
                <w:szCs w:val="21"/>
              </w:rPr>
              <w:t>二</w:t>
            </w:r>
          </w:p>
        </w:tc>
        <w:tc>
          <w:tcPr>
            <w:tcW w:w="709" w:type="dxa"/>
            <w:vAlign w:val="center"/>
          </w:tcPr>
          <w:p w14:paraId="73A6CE63">
            <w:pPr>
              <w:jc w:val="center"/>
              <w:rPr>
                <w:szCs w:val="21"/>
              </w:rPr>
            </w:pPr>
            <w:r>
              <w:rPr>
                <w:szCs w:val="21"/>
              </w:rPr>
              <w:t>夏</w:t>
            </w:r>
          </w:p>
        </w:tc>
        <w:tc>
          <w:tcPr>
            <w:tcW w:w="4252" w:type="dxa"/>
            <w:vAlign w:val="center"/>
          </w:tcPr>
          <w:p w14:paraId="6148946A">
            <w:pPr>
              <w:jc w:val="left"/>
              <w:rPr>
                <w:szCs w:val="21"/>
              </w:rPr>
            </w:pPr>
          </w:p>
        </w:tc>
        <w:tc>
          <w:tcPr>
            <w:tcW w:w="3544" w:type="dxa"/>
          </w:tcPr>
          <w:p w14:paraId="11245B4A">
            <w:pPr>
              <w:jc w:val="left"/>
              <w:rPr>
                <w:sz w:val="22"/>
              </w:rPr>
            </w:pPr>
            <w:r>
              <w:rPr>
                <w:rFonts w:hint="eastAsia"/>
                <w:sz w:val="22"/>
              </w:rPr>
              <w:t>必修：</w:t>
            </w:r>
          </w:p>
          <w:p w14:paraId="63C58CDC">
            <w:pPr>
              <w:jc w:val="left"/>
              <w:rPr>
                <w:sz w:val="22"/>
              </w:rPr>
            </w:pPr>
            <w:r>
              <w:rPr>
                <w:rFonts w:hint="eastAsia"/>
                <w:sz w:val="22"/>
              </w:rPr>
              <w:t>工程制图（1）</w:t>
            </w:r>
          </w:p>
          <w:p w14:paraId="1CE91A0A">
            <w:pPr>
              <w:jc w:val="left"/>
              <w:rPr>
                <w:szCs w:val="21"/>
              </w:rPr>
            </w:pPr>
            <w:r>
              <w:rPr>
                <w:rFonts w:hint="eastAsia"/>
                <w:sz w:val="22"/>
              </w:rPr>
              <w:t xml:space="preserve">综合训练 </w:t>
            </w:r>
            <w:r>
              <w:rPr>
                <w:sz w:val="22"/>
              </w:rPr>
              <w:t xml:space="preserve">  </w:t>
            </w:r>
            <w:r>
              <w:rPr>
                <w:rFonts w:hint="eastAsia" w:ascii="宋体" w:hAnsi="宋体" w:cs="宋体"/>
                <w:szCs w:val="21"/>
              </w:rPr>
              <w:t>认识实习</w:t>
            </w:r>
          </w:p>
        </w:tc>
      </w:tr>
      <w:tr w14:paraId="293F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16405D4C">
            <w:pPr>
              <w:jc w:val="center"/>
              <w:rPr>
                <w:szCs w:val="21"/>
              </w:rPr>
            </w:pPr>
          </w:p>
        </w:tc>
        <w:tc>
          <w:tcPr>
            <w:tcW w:w="709" w:type="dxa"/>
            <w:vMerge w:val="restart"/>
            <w:vAlign w:val="center"/>
          </w:tcPr>
          <w:p w14:paraId="3E47F19E">
            <w:pPr>
              <w:jc w:val="center"/>
              <w:rPr>
                <w:szCs w:val="21"/>
              </w:rPr>
            </w:pPr>
            <w:r>
              <w:rPr>
                <w:szCs w:val="21"/>
              </w:rPr>
              <w:t>秋</w:t>
            </w:r>
          </w:p>
        </w:tc>
        <w:tc>
          <w:tcPr>
            <w:tcW w:w="4252" w:type="dxa"/>
            <w:vAlign w:val="center"/>
          </w:tcPr>
          <w:p w14:paraId="7F765AB3">
            <w:pPr>
              <w:jc w:val="left"/>
              <w:rPr>
                <w:szCs w:val="21"/>
              </w:rPr>
            </w:pPr>
            <w:r>
              <w:rPr>
                <w:rFonts w:hint="eastAsia"/>
                <w:szCs w:val="21"/>
              </w:rPr>
              <w:t>必修：</w:t>
            </w:r>
          </w:p>
          <w:p w14:paraId="37CFE577">
            <w:pPr>
              <w:jc w:val="left"/>
              <w:rPr>
                <w:szCs w:val="21"/>
              </w:rPr>
            </w:pPr>
            <w:r>
              <w:rPr>
                <w:rFonts w:hint="eastAsia"/>
                <w:szCs w:val="21"/>
              </w:rPr>
              <w:t>马克思主义基本原理概论</w:t>
            </w:r>
          </w:p>
          <w:p w14:paraId="27D28693">
            <w:pPr>
              <w:jc w:val="left"/>
              <w:rPr>
                <w:szCs w:val="21"/>
              </w:rPr>
            </w:pPr>
            <w:r>
              <w:rPr>
                <w:szCs w:val="21"/>
              </w:rPr>
              <w:t>形势与政策（</w:t>
            </w:r>
            <w:r>
              <w:rPr>
                <w:rFonts w:hint="eastAsia"/>
                <w:szCs w:val="21"/>
              </w:rPr>
              <w:t xml:space="preserve">3） </w:t>
            </w:r>
            <w:r>
              <w:rPr>
                <w:szCs w:val="21"/>
              </w:rPr>
              <w:t xml:space="preserve">    </w:t>
            </w:r>
            <w:r>
              <w:rPr>
                <w:rFonts w:hint="eastAsia"/>
                <w:szCs w:val="21"/>
              </w:rPr>
              <w:t>体育（3）</w:t>
            </w:r>
          </w:p>
          <w:p w14:paraId="4319A93C">
            <w:pPr>
              <w:jc w:val="left"/>
              <w:rPr>
                <w:sz w:val="22"/>
              </w:rPr>
            </w:pPr>
            <w:r>
              <w:rPr>
                <w:rFonts w:hint="eastAsia"/>
                <w:sz w:val="22"/>
              </w:rPr>
              <w:t xml:space="preserve">概率论与数理统计 </w:t>
            </w:r>
            <w:r>
              <w:rPr>
                <w:sz w:val="22"/>
              </w:rPr>
              <w:t xml:space="preserve">  </w:t>
            </w:r>
            <w:r>
              <w:rPr>
                <w:rFonts w:hint="eastAsia"/>
                <w:sz w:val="22"/>
              </w:rPr>
              <w:t>大学物理（</w:t>
            </w:r>
            <w:r>
              <w:rPr>
                <w:rFonts w:hint="eastAsia" w:asciiTheme="minorEastAsia" w:hAnsiTheme="minorEastAsia"/>
                <w:sz w:val="22"/>
              </w:rPr>
              <w:t>1</w:t>
            </w:r>
            <w:r>
              <w:rPr>
                <w:rFonts w:hint="eastAsia"/>
                <w:sz w:val="22"/>
              </w:rPr>
              <w:t>）下</w:t>
            </w:r>
          </w:p>
          <w:p w14:paraId="48432E3E">
            <w:pPr>
              <w:jc w:val="left"/>
              <w:rPr>
                <w:sz w:val="22"/>
              </w:rPr>
            </w:pPr>
            <w:r>
              <w:rPr>
                <w:rFonts w:hint="eastAsia"/>
                <w:sz w:val="22"/>
              </w:rPr>
              <w:t xml:space="preserve">工程力学（2）上 </w:t>
            </w:r>
            <w:r>
              <w:rPr>
                <w:sz w:val="22"/>
              </w:rPr>
              <w:t xml:space="preserve">   </w:t>
            </w:r>
            <w:r>
              <w:rPr>
                <w:rFonts w:hint="eastAsia"/>
                <w:sz w:val="22"/>
              </w:rPr>
              <w:t>电工电子学（Ⅲ）</w:t>
            </w:r>
          </w:p>
          <w:p w14:paraId="690D1F66">
            <w:pPr>
              <w:jc w:val="left"/>
              <w:rPr>
                <w:szCs w:val="21"/>
              </w:rPr>
            </w:pPr>
            <w:r>
              <w:rPr>
                <w:rFonts w:hint="eastAsia" w:ascii="宋体" w:hAnsi="宋体" w:cs="宋体"/>
                <w:szCs w:val="21"/>
              </w:rPr>
              <w:t>工程热力学</w:t>
            </w:r>
          </w:p>
        </w:tc>
        <w:tc>
          <w:tcPr>
            <w:tcW w:w="3544" w:type="dxa"/>
            <w:vMerge w:val="restart"/>
          </w:tcPr>
          <w:p w14:paraId="30F4BE25">
            <w:pPr>
              <w:jc w:val="left"/>
              <w:rPr>
                <w:sz w:val="22"/>
              </w:rPr>
            </w:pPr>
            <w:r>
              <w:rPr>
                <w:rFonts w:hint="eastAsia"/>
                <w:sz w:val="22"/>
              </w:rPr>
              <w:t>必修：</w:t>
            </w:r>
          </w:p>
          <w:p w14:paraId="6D1792D7">
            <w:pPr>
              <w:jc w:val="left"/>
              <w:rPr>
                <w:sz w:val="22"/>
              </w:rPr>
            </w:pPr>
            <w:r>
              <w:rPr>
                <w:rFonts w:hint="eastAsia"/>
                <w:sz w:val="22"/>
              </w:rPr>
              <w:t>大学物理实验（</w:t>
            </w:r>
            <w:r>
              <w:rPr>
                <w:rFonts w:hint="eastAsia" w:asciiTheme="minorEastAsia" w:hAnsiTheme="minorEastAsia"/>
                <w:sz w:val="22"/>
              </w:rPr>
              <w:t>1</w:t>
            </w:r>
            <w:r>
              <w:rPr>
                <w:rFonts w:hint="eastAsia"/>
                <w:sz w:val="22"/>
              </w:rPr>
              <w:t>）下</w:t>
            </w:r>
          </w:p>
          <w:p w14:paraId="199924D2">
            <w:pPr>
              <w:jc w:val="left"/>
              <w:rPr>
                <w:sz w:val="22"/>
              </w:rPr>
            </w:pPr>
            <w:r>
              <w:rPr>
                <w:rFonts w:hint="eastAsia"/>
                <w:sz w:val="22"/>
              </w:rPr>
              <w:t>工程力学实验（</w:t>
            </w:r>
            <w:r>
              <w:rPr>
                <w:rFonts w:hint="eastAsia" w:asciiTheme="minorEastAsia" w:hAnsiTheme="minorEastAsia"/>
                <w:sz w:val="22"/>
              </w:rPr>
              <w:t>1）</w:t>
            </w:r>
          </w:p>
          <w:p w14:paraId="053FEBC9">
            <w:pPr>
              <w:jc w:val="left"/>
              <w:rPr>
                <w:sz w:val="22"/>
              </w:rPr>
            </w:pPr>
            <w:r>
              <w:rPr>
                <w:rFonts w:hint="eastAsia"/>
                <w:sz w:val="22"/>
              </w:rPr>
              <w:t>电工电子学（Ⅲ）实验</w:t>
            </w:r>
          </w:p>
          <w:p w14:paraId="1B524E69">
            <w:pPr>
              <w:jc w:val="left"/>
              <w:rPr>
                <w:szCs w:val="21"/>
              </w:rPr>
            </w:pPr>
            <w:r>
              <w:rPr>
                <w:rFonts w:hint="eastAsia"/>
                <w:sz w:val="22"/>
              </w:rPr>
              <w:t>电工电子实习（Ⅰ）</w:t>
            </w:r>
          </w:p>
        </w:tc>
      </w:tr>
      <w:tr w14:paraId="12B4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0638B435">
            <w:pPr>
              <w:jc w:val="center"/>
              <w:rPr>
                <w:szCs w:val="21"/>
              </w:rPr>
            </w:pPr>
          </w:p>
        </w:tc>
        <w:tc>
          <w:tcPr>
            <w:tcW w:w="709" w:type="dxa"/>
            <w:vMerge w:val="continue"/>
            <w:vAlign w:val="center"/>
          </w:tcPr>
          <w:p w14:paraId="48660CED">
            <w:pPr>
              <w:jc w:val="center"/>
              <w:rPr>
                <w:szCs w:val="21"/>
              </w:rPr>
            </w:pPr>
          </w:p>
        </w:tc>
        <w:tc>
          <w:tcPr>
            <w:tcW w:w="4252" w:type="dxa"/>
            <w:vAlign w:val="center"/>
          </w:tcPr>
          <w:p w14:paraId="2EEDD3A5">
            <w:pPr>
              <w:jc w:val="left"/>
              <w:rPr>
                <w:szCs w:val="21"/>
              </w:rPr>
            </w:pPr>
            <w:r>
              <w:rPr>
                <w:rFonts w:hint="eastAsia"/>
                <w:szCs w:val="21"/>
              </w:rPr>
              <w:t>选修：</w:t>
            </w:r>
          </w:p>
          <w:p w14:paraId="62704701">
            <w:pPr>
              <w:jc w:val="left"/>
              <w:rPr>
                <w:szCs w:val="21"/>
              </w:rPr>
            </w:pPr>
            <w:r>
              <w:rPr>
                <w:rFonts w:hint="eastAsia"/>
                <w:szCs w:val="21"/>
              </w:rPr>
              <w:t>“外语类课程”1门</w:t>
            </w:r>
          </w:p>
          <w:p w14:paraId="0E0AB85E">
            <w:pPr>
              <w:jc w:val="left"/>
              <w:rPr>
                <w:szCs w:val="21"/>
              </w:rPr>
            </w:pPr>
          </w:p>
        </w:tc>
        <w:tc>
          <w:tcPr>
            <w:tcW w:w="3544" w:type="dxa"/>
            <w:vMerge w:val="continue"/>
          </w:tcPr>
          <w:p w14:paraId="25D00A9C">
            <w:pPr>
              <w:jc w:val="left"/>
              <w:rPr>
                <w:szCs w:val="21"/>
              </w:rPr>
            </w:pPr>
          </w:p>
        </w:tc>
      </w:tr>
      <w:tr w14:paraId="42BC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4" w:type="dxa"/>
            <w:vMerge w:val="continue"/>
            <w:vAlign w:val="center"/>
          </w:tcPr>
          <w:p w14:paraId="1E92DB29">
            <w:pPr>
              <w:jc w:val="center"/>
              <w:rPr>
                <w:szCs w:val="21"/>
              </w:rPr>
            </w:pPr>
          </w:p>
        </w:tc>
        <w:tc>
          <w:tcPr>
            <w:tcW w:w="709" w:type="dxa"/>
            <w:vMerge w:val="restart"/>
            <w:vAlign w:val="center"/>
          </w:tcPr>
          <w:p w14:paraId="02EE6D72">
            <w:pPr>
              <w:jc w:val="center"/>
              <w:rPr>
                <w:szCs w:val="21"/>
              </w:rPr>
            </w:pPr>
            <w:r>
              <w:rPr>
                <w:szCs w:val="21"/>
              </w:rPr>
              <w:t>春</w:t>
            </w:r>
          </w:p>
        </w:tc>
        <w:tc>
          <w:tcPr>
            <w:tcW w:w="4252" w:type="dxa"/>
            <w:vAlign w:val="center"/>
          </w:tcPr>
          <w:p w14:paraId="66D093A3">
            <w:pPr>
              <w:jc w:val="left"/>
              <w:rPr>
                <w:rFonts w:hint="eastAsia" w:asciiTheme="minorEastAsia" w:hAnsiTheme="minorEastAsia"/>
                <w:szCs w:val="21"/>
              </w:rPr>
            </w:pPr>
            <w:r>
              <w:rPr>
                <w:rFonts w:hint="eastAsia" w:asciiTheme="minorEastAsia" w:hAnsiTheme="minorEastAsia"/>
                <w:szCs w:val="21"/>
              </w:rPr>
              <w:t>必修：</w:t>
            </w:r>
          </w:p>
          <w:p w14:paraId="7EEEF4C5">
            <w:pPr>
              <w:jc w:val="left"/>
              <w:rPr>
                <w:rFonts w:hint="eastAsia" w:asciiTheme="minorEastAsia" w:hAnsiTheme="minorEastAsia"/>
                <w:szCs w:val="21"/>
              </w:rPr>
            </w:pPr>
            <w:r>
              <w:rPr>
                <w:rFonts w:hint="eastAsia" w:asciiTheme="minorEastAsia" w:hAnsiTheme="minorEastAsia"/>
                <w:szCs w:val="21"/>
              </w:rPr>
              <w:t>毛泽东思想和中国特色社会主义理论体系概论</w:t>
            </w:r>
            <w:r>
              <w:rPr>
                <w:rFonts w:asciiTheme="minorEastAsia" w:hAnsiTheme="minorEastAsia"/>
                <w:szCs w:val="21"/>
              </w:rPr>
              <w:t>形势与政策（</w:t>
            </w:r>
            <w:r>
              <w:rPr>
                <w:rFonts w:hint="eastAsia" w:asciiTheme="minorEastAsia" w:hAnsiTheme="minorEastAsia"/>
                <w:szCs w:val="21"/>
              </w:rPr>
              <w:t xml:space="preserve">4）、 </w:t>
            </w:r>
            <w:r>
              <w:rPr>
                <w:rFonts w:asciiTheme="minorEastAsia" w:hAnsiTheme="minorEastAsia"/>
                <w:szCs w:val="21"/>
              </w:rPr>
              <w:t xml:space="preserve">   </w:t>
            </w:r>
            <w:r>
              <w:rPr>
                <w:rFonts w:hint="eastAsia" w:asciiTheme="minorEastAsia" w:hAnsiTheme="minorEastAsia"/>
                <w:szCs w:val="21"/>
              </w:rPr>
              <w:t>体育（4）</w:t>
            </w:r>
          </w:p>
          <w:p w14:paraId="757EE636">
            <w:pPr>
              <w:jc w:val="left"/>
              <w:rPr>
                <w:rFonts w:hint="eastAsia" w:asciiTheme="minorEastAsia" w:hAnsiTheme="minorEastAsia"/>
                <w:sz w:val="22"/>
              </w:rPr>
            </w:pPr>
            <w:r>
              <w:rPr>
                <w:rFonts w:hint="eastAsia" w:asciiTheme="minorEastAsia" w:hAnsiTheme="minorEastAsia"/>
                <w:sz w:val="22"/>
              </w:rPr>
              <w:t xml:space="preserve">工程力学（2）下 </w:t>
            </w:r>
            <w:r>
              <w:rPr>
                <w:rFonts w:asciiTheme="minorEastAsia" w:hAnsiTheme="minorEastAsia"/>
                <w:sz w:val="22"/>
              </w:rPr>
              <w:t xml:space="preserve">   </w:t>
            </w:r>
            <w:r>
              <w:rPr>
                <w:rFonts w:hint="eastAsia" w:asciiTheme="minorEastAsia" w:hAnsiTheme="minorEastAsia"/>
                <w:sz w:val="22"/>
              </w:rPr>
              <w:t>流体力学</w:t>
            </w:r>
          </w:p>
          <w:p w14:paraId="69B30392">
            <w:pPr>
              <w:jc w:val="left"/>
              <w:rPr>
                <w:rFonts w:hint="eastAsia" w:asciiTheme="minorEastAsia" w:hAnsiTheme="minorEastAsia"/>
                <w:sz w:val="22"/>
              </w:rPr>
            </w:pPr>
            <w:r>
              <w:rPr>
                <w:rFonts w:hint="eastAsia" w:asciiTheme="minorEastAsia" w:hAnsiTheme="minorEastAsia"/>
                <w:sz w:val="22"/>
              </w:rPr>
              <w:t>能源与动力装置基础 传热学</w:t>
            </w:r>
          </w:p>
          <w:p w14:paraId="0FE94EB6">
            <w:pPr>
              <w:jc w:val="left"/>
              <w:rPr>
                <w:rFonts w:hint="eastAsia" w:asciiTheme="minorEastAsia" w:hAnsiTheme="minorEastAsia"/>
                <w:szCs w:val="21"/>
              </w:rPr>
            </w:pPr>
            <w:r>
              <w:rPr>
                <w:rFonts w:hint="eastAsia" w:cs="宋体" w:asciiTheme="minorEastAsia" w:hAnsiTheme="minorEastAsia"/>
                <w:szCs w:val="21"/>
              </w:rPr>
              <w:t>工程计算方法</w:t>
            </w:r>
          </w:p>
        </w:tc>
        <w:tc>
          <w:tcPr>
            <w:tcW w:w="3544" w:type="dxa"/>
            <w:vMerge w:val="restart"/>
          </w:tcPr>
          <w:p w14:paraId="68E81E81">
            <w:pPr>
              <w:jc w:val="left"/>
              <w:rPr>
                <w:rFonts w:hint="eastAsia" w:asciiTheme="minorEastAsia" w:hAnsiTheme="minorEastAsia"/>
                <w:szCs w:val="21"/>
              </w:rPr>
            </w:pPr>
            <w:r>
              <w:rPr>
                <w:rFonts w:hint="eastAsia" w:asciiTheme="minorEastAsia" w:hAnsiTheme="minorEastAsia"/>
                <w:szCs w:val="21"/>
              </w:rPr>
              <w:t>必修：</w:t>
            </w:r>
          </w:p>
          <w:p w14:paraId="53C718DD">
            <w:pPr>
              <w:jc w:val="left"/>
              <w:rPr>
                <w:rFonts w:hint="eastAsia" w:asciiTheme="minorEastAsia" w:hAnsiTheme="minorEastAsia"/>
                <w:sz w:val="22"/>
              </w:rPr>
            </w:pPr>
            <w:r>
              <w:rPr>
                <w:rFonts w:hint="eastAsia" w:asciiTheme="minorEastAsia" w:hAnsiTheme="minorEastAsia"/>
                <w:szCs w:val="21"/>
              </w:rPr>
              <w:t>工程训练</w:t>
            </w:r>
            <w:r>
              <w:rPr>
                <w:rFonts w:hint="eastAsia" w:asciiTheme="minorEastAsia" w:hAnsiTheme="minorEastAsia"/>
                <w:sz w:val="22"/>
              </w:rPr>
              <w:t>（1）</w:t>
            </w:r>
          </w:p>
          <w:p w14:paraId="305993CF">
            <w:pPr>
              <w:jc w:val="left"/>
              <w:rPr>
                <w:rFonts w:hint="eastAsia" w:asciiTheme="minorEastAsia" w:hAnsiTheme="minorEastAsia"/>
                <w:szCs w:val="21"/>
              </w:rPr>
            </w:pPr>
            <w:r>
              <w:rPr>
                <w:rFonts w:hint="eastAsia" w:cs="宋体" w:asciiTheme="minorEastAsia" w:hAnsiTheme="minorEastAsia"/>
                <w:szCs w:val="21"/>
              </w:rPr>
              <w:t>工程计算方法实验</w:t>
            </w:r>
          </w:p>
        </w:tc>
      </w:tr>
      <w:tr w14:paraId="4EB8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04" w:type="dxa"/>
            <w:vMerge w:val="continue"/>
            <w:vAlign w:val="center"/>
          </w:tcPr>
          <w:p w14:paraId="663FE112">
            <w:pPr>
              <w:jc w:val="center"/>
              <w:rPr>
                <w:szCs w:val="21"/>
              </w:rPr>
            </w:pPr>
          </w:p>
        </w:tc>
        <w:tc>
          <w:tcPr>
            <w:tcW w:w="709" w:type="dxa"/>
            <w:vMerge w:val="continue"/>
            <w:vAlign w:val="center"/>
          </w:tcPr>
          <w:p w14:paraId="3BAA57FD">
            <w:pPr>
              <w:jc w:val="center"/>
              <w:rPr>
                <w:szCs w:val="21"/>
              </w:rPr>
            </w:pPr>
          </w:p>
        </w:tc>
        <w:tc>
          <w:tcPr>
            <w:tcW w:w="4252" w:type="dxa"/>
            <w:vAlign w:val="center"/>
          </w:tcPr>
          <w:p w14:paraId="10FE66B2">
            <w:pPr>
              <w:jc w:val="left"/>
              <w:rPr>
                <w:szCs w:val="21"/>
              </w:rPr>
            </w:pPr>
            <w:r>
              <w:rPr>
                <w:rFonts w:hint="eastAsia"/>
                <w:szCs w:val="21"/>
              </w:rPr>
              <w:t>选修：“外语类课程”1门</w:t>
            </w:r>
          </w:p>
        </w:tc>
        <w:tc>
          <w:tcPr>
            <w:tcW w:w="3544" w:type="dxa"/>
            <w:vMerge w:val="continue"/>
          </w:tcPr>
          <w:p w14:paraId="13E88A0A">
            <w:pPr>
              <w:jc w:val="left"/>
              <w:rPr>
                <w:szCs w:val="21"/>
              </w:rPr>
            </w:pPr>
          </w:p>
        </w:tc>
      </w:tr>
      <w:tr w14:paraId="3DA4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74660D7">
            <w:pPr>
              <w:jc w:val="center"/>
              <w:rPr>
                <w:szCs w:val="21"/>
              </w:rPr>
            </w:pPr>
            <w:r>
              <w:rPr>
                <w:szCs w:val="21"/>
              </w:rPr>
              <w:t>三</w:t>
            </w:r>
          </w:p>
        </w:tc>
        <w:tc>
          <w:tcPr>
            <w:tcW w:w="709" w:type="dxa"/>
            <w:vAlign w:val="center"/>
          </w:tcPr>
          <w:p w14:paraId="31FDD95F">
            <w:pPr>
              <w:jc w:val="center"/>
              <w:rPr>
                <w:szCs w:val="21"/>
              </w:rPr>
            </w:pPr>
            <w:r>
              <w:rPr>
                <w:szCs w:val="21"/>
              </w:rPr>
              <w:t>夏</w:t>
            </w:r>
          </w:p>
        </w:tc>
        <w:tc>
          <w:tcPr>
            <w:tcW w:w="4252" w:type="dxa"/>
            <w:vAlign w:val="center"/>
          </w:tcPr>
          <w:p w14:paraId="7288CD01">
            <w:pPr>
              <w:jc w:val="left"/>
              <w:rPr>
                <w:szCs w:val="21"/>
              </w:rPr>
            </w:pPr>
          </w:p>
        </w:tc>
        <w:tc>
          <w:tcPr>
            <w:tcW w:w="3544" w:type="dxa"/>
          </w:tcPr>
          <w:p w14:paraId="0860DBFD">
            <w:pPr>
              <w:jc w:val="left"/>
              <w:rPr>
                <w:sz w:val="22"/>
              </w:rPr>
            </w:pPr>
            <w:r>
              <w:rPr>
                <w:rFonts w:hint="eastAsia"/>
                <w:sz w:val="22"/>
              </w:rPr>
              <w:t>必修：</w:t>
            </w:r>
          </w:p>
          <w:p w14:paraId="54E6BB13">
            <w:pPr>
              <w:jc w:val="left"/>
              <w:rPr>
                <w:sz w:val="22"/>
              </w:rPr>
            </w:pPr>
            <w:r>
              <w:rPr>
                <w:rFonts w:hint="eastAsia"/>
                <w:sz w:val="22"/>
              </w:rPr>
              <w:t>能动装置实训</w:t>
            </w:r>
          </w:p>
          <w:p w14:paraId="3DD742E5">
            <w:pPr>
              <w:jc w:val="left"/>
              <w:rPr>
                <w:szCs w:val="21"/>
              </w:rPr>
            </w:pPr>
            <w:r>
              <w:rPr>
                <w:rFonts w:hint="eastAsia" w:ascii="宋体" w:hAnsi="宋体" w:cs="宋体"/>
                <w:szCs w:val="21"/>
              </w:rPr>
              <w:t>热流体仿真训练</w:t>
            </w:r>
          </w:p>
        </w:tc>
      </w:tr>
      <w:tr w14:paraId="6EA4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66F9FCD9">
            <w:pPr>
              <w:jc w:val="center"/>
              <w:rPr>
                <w:szCs w:val="21"/>
              </w:rPr>
            </w:pPr>
          </w:p>
        </w:tc>
        <w:tc>
          <w:tcPr>
            <w:tcW w:w="709" w:type="dxa"/>
            <w:vMerge w:val="restart"/>
            <w:vAlign w:val="center"/>
          </w:tcPr>
          <w:p w14:paraId="1F65F2D7">
            <w:pPr>
              <w:jc w:val="center"/>
              <w:rPr>
                <w:szCs w:val="21"/>
              </w:rPr>
            </w:pPr>
            <w:r>
              <w:rPr>
                <w:szCs w:val="21"/>
              </w:rPr>
              <w:t>秋</w:t>
            </w:r>
          </w:p>
        </w:tc>
        <w:tc>
          <w:tcPr>
            <w:tcW w:w="4252" w:type="dxa"/>
            <w:vAlign w:val="center"/>
          </w:tcPr>
          <w:p w14:paraId="53FEE271">
            <w:pPr>
              <w:jc w:val="left"/>
              <w:rPr>
                <w:rFonts w:hint="eastAsia" w:asciiTheme="minorEastAsia" w:hAnsiTheme="minorEastAsia"/>
                <w:szCs w:val="21"/>
              </w:rPr>
            </w:pPr>
            <w:r>
              <w:rPr>
                <w:rFonts w:hint="eastAsia" w:asciiTheme="minorEastAsia" w:hAnsiTheme="minorEastAsia"/>
                <w:szCs w:val="21"/>
              </w:rPr>
              <w:t>必修：</w:t>
            </w:r>
          </w:p>
          <w:p w14:paraId="7441DBFE">
            <w:pPr>
              <w:jc w:val="left"/>
              <w:rPr>
                <w:rFonts w:hint="eastAsia" w:ascii="宋体" w:hAnsi="宋体" w:cs="宋体"/>
                <w:szCs w:val="21"/>
              </w:rPr>
            </w:pPr>
            <w:r>
              <w:rPr>
                <w:rFonts w:hint="eastAsia" w:ascii="宋体" w:hAnsi="宋体" w:cs="宋体"/>
                <w:szCs w:val="21"/>
              </w:rPr>
              <w:t xml:space="preserve">机械设计基础 </w:t>
            </w:r>
            <w:r>
              <w:rPr>
                <w:rFonts w:ascii="宋体" w:hAnsi="宋体" w:cs="宋体"/>
                <w:szCs w:val="21"/>
              </w:rPr>
              <w:t xml:space="preserve">       </w:t>
            </w:r>
            <w:r>
              <w:rPr>
                <w:rFonts w:hint="eastAsia" w:ascii="宋体" w:hAnsi="宋体" w:cs="宋体"/>
                <w:szCs w:val="21"/>
              </w:rPr>
              <w:t>机械制造基础</w:t>
            </w:r>
          </w:p>
          <w:p w14:paraId="1DA1A266">
            <w:pPr>
              <w:jc w:val="left"/>
              <w:rPr>
                <w:rFonts w:hint="eastAsia" w:ascii="宋体" w:hAnsi="宋体" w:cs="宋体"/>
                <w:szCs w:val="21"/>
              </w:rPr>
            </w:pPr>
            <w:r>
              <w:rPr>
                <w:rFonts w:hint="eastAsia" w:ascii="宋体" w:hAnsi="宋体" w:cs="宋体"/>
                <w:szCs w:val="21"/>
              </w:rPr>
              <w:t xml:space="preserve">控制工程基础 </w:t>
            </w:r>
            <w:r>
              <w:rPr>
                <w:rFonts w:ascii="宋体" w:hAnsi="宋体" w:cs="宋体"/>
                <w:szCs w:val="21"/>
              </w:rPr>
              <w:t xml:space="preserve">       </w:t>
            </w:r>
            <w:r>
              <w:rPr>
                <w:rFonts w:hint="eastAsia" w:ascii="宋体" w:hAnsi="宋体" w:cs="宋体"/>
                <w:szCs w:val="21"/>
              </w:rPr>
              <w:t>燃烧学</w:t>
            </w:r>
          </w:p>
          <w:p w14:paraId="2521EC10">
            <w:pPr>
              <w:jc w:val="left"/>
              <w:rPr>
                <w:szCs w:val="21"/>
              </w:rPr>
            </w:pPr>
            <w:r>
              <w:rPr>
                <w:rFonts w:hint="eastAsia"/>
                <w:szCs w:val="21"/>
              </w:rPr>
              <w:t>体育（5）</w:t>
            </w:r>
            <w:r>
              <w:rPr>
                <w:rFonts w:hint="eastAsia" w:ascii="宋体" w:hAnsi="宋体" w:cs="宋体"/>
                <w:szCs w:val="21"/>
              </w:rPr>
              <w:t>、</w:t>
            </w:r>
          </w:p>
        </w:tc>
        <w:tc>
          <w:tcPr>
            <w:tcW w:w="3544" w:type="dxa"/>
            <w:vMerge w:val="restart"/>
          </w:tcPr>
          <w:p w14:paraId="022F587F">
            <w:pPr>
              <w:jc w:val="left"/>
              <w:rPr>
                <w:sz w:val="22"/>
              </w:rPr>
            </w:pPr>
            <w:r>
              <w:rPr>
                <w:rFonts w:hint="eastAsia"/>
                <w:sz w:val="22"/>
              </w:rPr>
              <w:t>必修：</w:t>
            </w:r>
          </w:p>
          <w:p w14:paraId="61EFCC57">
            <w:pPr>
              <w:jc w:val="left"/>
              <w:rPr>
                <w:szCs w:val="21"/>
              </w:rPr>
            </w:pPr>
            <w:r>
              <w:rPr>
                <w:rFonts w:hint="eastAsia"/>
                <w:sz w:val="22"/>
              </w:rPr>
              <w:t>机械设计基础课程设计</w:t>
            </w:r>
          </w:p>
        </w:tc>
      </w:tr>
      <w:tr w14:paraId="02E4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38642222">
            <w:pPr>
              <w:jc w:val="center"/>
              <w:rPr>
                <w:szCs w:val="21"/>
              </w:rPr>
            </w:pPr>
          </w:p>
        </w:tc>
        <w:tc>
          <w:tcPr>
            <w:tcW w:w="709" w:type="dxa"/>
            <w:vMerge w:val="continue"/>
            <w:vAlign w:val="center"/>
          </w:tcPr>
          <w:p w14:paraId="747E52A2">
            <w:pPr>
              <w:jc w:val="center"/>
              <w:rPr>
                <w:szCs w:val="21"/>
              </w:rPr>
            </w:pPr>
          </w:p>
        </w:tc>
        <w:tc>
          <w:tcPr>
            <w:tcW w:w="4252" w:type="dxa"/>
            <w:vAlign w:val="center"/>
          </w:tcPr>
          <w:p w14:paraId="2D34FA5A">
            <w:pPr>
              <w:jc w:val="left"/>
              <w:rPr>
                <w:szCs w:val="21"/>
              </w:rPr>
            </w:pPr>
            <w:r>
              <w:rPr>
                <w:rFonts w:hint="eastAsia"/>
                <w:szCs w:val="21"/>
              </w:rPr>
              <w:t>选修：方向模块课程</w:t>
            </w:r>
          </w:p>
        </w:tc>
        <w:tc>
          <w:tcPr>
            <w:tcW w:w="3544" w:type="dxa"/>
            <w:vMerge w:val="continue"/>
          </w:tcPr>
          <w:p w14:paraId="7C30F1FE">
            <w:pPr>
              <w:jc w:val="left"/>
              <w:rPr>
                <w:szCs w:val="21"/>
              </w:rPr>
            </w:pPr>
          </w:p>
        </w:tc>
      </w:tr>
      <w:tr w14:paraId="6C7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4" w:type="dxa"/>
            <w:vMerge w:val="continue"/>
            <w:vAlign w:val="center"/>
          </w:tcPr>
          <w:p w14:paraId="2480B643">
            <w:pPr>
              <w:jc w:val="center"/>
              <w:rPr>
                <w:szCs w:val="21"/>
              </w:rPr>
            </w:pPr>
          </w:p>
        </w:tc>
        <w:tc>
          <w:tcPr>
            <w:tcW w:w="709" w:type="dxa"/>
            <w:vMerge w:val="restart"/>
            <w:vAlign w:val="center"/>
          </w:tcPr>
          <w:p w14:paraId="78DCED93">
            <w:pPr>
              <w:jc w:val="center"/>
              <w:rPr>
                <w:szCs w:val="21"/>
              </w:rPr>
            </w:pPr>
            <w:r>
              <w:rPr>
                <w:szCs w:val="21"/>
              </w:rPr>
              <w:t>春</w:t>
            </w:r>
          </w:p>
        </w:tc>
        <w:tc>
          <w:tcPr>
            <w:tcW w:w="4252" w:type="dxa"/>
            <w:vAlign w:val="center"/>
          </w:tcPr>
          <w:p w14:paraId="088A7DAB">
            <w:pPr>
              <w:jc w:val="left"/>
              <w:rPr>
                <w:rFonts w:hint="eastAsia" w:ascii="宋体" w:hAnsi="宋体" w:cs="宋体"/>
                <w:szCs w:val="21"/>
              </w:rPr>
            </w:pPr>
            <w:r>
              <w:rPr>
                <w:rFonts w:hint="eastAsia" w:ascii="宋体" w:hAnsi="宋体" w:cs="宋体"/>
                <w:szCs w:val="21"/>
              </w:rPr>
              <w:t>必修：</w:t>
            </w:r>
          </w:p>
          <w:p w14:paraId="489D961B">
            <w:pPr>
              <w:jc w:val="left"/>
              <w:rPr>
                <w:rFonts w:hint="eastAsia" w:ascii="宋体" w:hAnsi="宋体" w:cs="宋体"/>
                <w:szCs w:val="21"/>
              </w:rPr>
            </w:pPr>
            <w:r>
              <w:rPr>
                <w:rFonts w:hint="eastAsia" w:ascii="宋体" w:hAnsi="宋体" w:cs="宋体"/>
                <w:szCs w:val="21"/>
              </w:rPr>
              <w:t xml:space="preserve">热能动力工程测试技术 </w:t>
            </w:r>
            <w:r>
              <w:rPr>
                <w:rFonts w:ascii="宋体" w:hAnsi="宋体" w:cs="宋体"/>
                <w:szCs w:val="21"/>
              </w:rPr>
              <w:t xml:space="preserve"> </w:t>
            </w:r>
          </w:p>
          <w:p w14:paraId="4E930AF3">
            <w:pPr>
              <w:jc w:val="left"/>
              <w:rPr>
                <w:szCs w:val="21"/>
              </w:rPr>
            </w:pPr>
            <w:r>
              <w:rPr>
                <w:rFonts w:hint="eastAsia" w:ascii="宋体" w:hAnsi="宋体" w:cs="宋体"/>
                <w:szCs w:val="21"/>
              </w:rPr>
              <w:t>工程经济与社会 能源与环境</w:t>
            </w:r>
          </w:p>
        </w:tc>
        <w:tc>
          <w:tcPr>
            <w:tcW w:w="3544" w:type="dxa"/>
            <w:vMerge w:val="restart"/>
          </w:tcPr>
          <w:p w14:paraId="0398CAEB">
            <w:pPr>
              <w:jc w:val="left"/>
              <w:rPr>
                <w:szCs w:val="21"/>
              </w:rPr>
            </w:pPr>
          </w:p>
        </w:tc>
      </w:tr>
      <w:tr w14:paraId="355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04" w:type="dxa"/>
            <w:vMerge w:val="continue"/>
            <w:vAlign w:val="center"/>
          </w:tcPr>
          <w:p w14:paraId="5A39F30F">
            <w:pPr>
              <w:jc w:val="center"/>
              <w:rPr>
                <w:szCs w:val="21"/>
              </w:rPr>
            </w:pPr>
          </w:p>
        </w:tc>
        <w:tc>
          <w:tcPr>
            <w:tcW w:w="709" w:type="dxa"/>
            <w:vMerge w:val="continue"/>
            <w:vAlign w:val="center"/>
          </w:tcPr>
          <w:p w14:paraId="7C2E6109">
            <w:pPr>
              <w:jc w:val="center"/>
              <w:rPr>
                <w:szCs w:val="21"/>
              </w:rPr>
            </w:pPr>
          </w:p>
        </w:tc>
        <w:tc>
          <w:tcPr>
            <w:tcW w:w="4252" w:type="dxa"/>
            <w:vAlign w:val="center"/>
          </w:tcPr>
          <w:p w14:paraId="1A4D8744">
            <w:pPr>
              <w:jc w:val="left"/>
              <w:rPr>
                <w:szCs w:val="21"/>
              </w:rPr>
            </w:pPr>
            <w:r>
              <w:rPr>
                <w:rFonts w:hint="eastAsia"/>
                <w:szCs w:val="21"/>
              </w:rPr>
              <w:t>选修：专业方向模块课程</w:t>
            </w:r>
          </w:p>
        </w:tc>
        <w:tc>
          <w:tcPr>
            <w:tcW w:w="3544" w:type="dxa"/>
            <w:vMerge w:val="continue"/>
          </w:tcPr>
          <w:p w14:paraId="734C0EA6">
            <w:pPr>
              <w:jc w:val="left"/>
              <w:rPr>
                <w:szCs w:val="21"/>
              </w:rPr>
            </w:pPr>
          </w:p>
        </w:tc>
      </w:tr>
      <w:tr w14:paraId="2CB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04" w:type="dxa"/>
            <w:vMerge w:val="restart"/>
            <w:vAlign w:val="center"/>
          </w:tcPr>
          <w:p w14:paraId="0F1B0D26">
            <w:pPr>
              <w:jc w:val="center"/>
              <w:rPr>
                <w:szCs w:val="21"/>
              </w:rPr>
            </w:pPr>
            <w:r>
              <w:rPr>
                <w:szCs w:val="21"/>
              </w:rPr>
              <w:t>四</w:t>
            </w:r>
          </w:p>
        </w:tc>
        <w:tc>
          <w:tcPr>
            <w:tcW w:w="709" w:type="dxa"/>
            <w:vAlign w:val="center"/>
          </w:tcPr>
          <w:p w14:paraId="1BD41CEF">
            <w:pPr>
              <w:jc w:val="center"/>
              <w:rPr>
                <w:szCs w:val="21"/>
              </w:rPr>
            </w:pPr>
            <w:r>
              <w:rPr>
                <w:szCs w:val="21"/>
              </w:rPr>
              <w:t>夏</w:t>
            </w:r>
          </w:p>
        </w:tc>
        <w:tc>
          <w:tcPr>
            <w:tcW w:w="4252" w:type="dxa"/>
            <w:vAlign w:val="center"/>
          </w:tcPr>
          <w:p w14:paraId="3366C428">
            <w:pPr>
              <w:jc w:val="left"/>
              <w:rPr>
                <w:szCs w:val="21"/>
              </w:rPr>
            </w:pPr>
          </w:p>
        </w:tc>
        <w:tc>
          <w:tcPr>
            <w:tcW w:w="3544" w:type="dxa"/>
          </w:tcPr>
          <w:p w14:paraId="32F46F5C">
            <w:pPr>
              <w:jc w:val="left"/>
              <w:rPr>
                <w:szCs w:val="21"/>
              </w:rPr>
            </w:pPr>
            <w:r>
              <w:rPr>
                <w:rFonts w:hint="eastAsia" w:ascii="宋体" w:hAnsi="宋体" w:cs="宋体"/>
                <w:szCs w:val="21"/>
              </w:rPr>
              <w:t>必修：生产实习</w:t>
            </w:r>
          </w:p>
        </w:tc>
      </w:tr>
      <w:tr w14:paraId="77DB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3016FA7F">
            <w:pPr>
              <w:jc w:val="center"/>
              <w:rPr>
                <w:szCs w:val="21"/>
              </w:rPr>
            </w:pPr>
          </w:p>
        </w:tc>
        <w:tc>
          <w:tcPr>
            <w:tcW w:w="709" w:type="dxa"/>
            <w:vMerge w:val="restart"/>
            <w:vAlign w:val="center"/>
          </w:tcPr>
          <w:p w14:paraId="7C94B8B1">
            <w:pPr>
              <w:jc w:val="center"/>
              <w:rPr>
                <w:szCs w:val="21"/>
              </w:rPr>
            </w:pPr>
            <w:r>
              <w:rPr>
                <w:szCs w:val="21"/>
              </w:rPr>
              <w:t>秋</w:t>
            </w:r>
          </w:p>
        </w:tc>
        <w:tc>
          <w:tcPr>
            <w:tcW w:w="4252" w:type="dxa"/>
            <w:vAlign w:val="center"/>
          </w:tcPr>
          <w:p w14:paraId="707E6758">
            <w:pPr>
              <w:jc w:val="left"/>
              <w:rPr>
                <w:szCs w:val="21"/>
              </w:rPr>
            </w:pPr>
          </w:p>
        </w:tc>
        <w:tc>
          <w:tcPr>
            <w:tcW w:w="3544" w:type="dxa"/>
            <w:vMerge w:val="restart"/>
          </w:tcPr>
          <w:p w14:paraId="165892CF">
            <w:pPr>
              <w:jc w:val="left"/>
              <w:rPr>
                <w:rFonts w:hint="eastAsia" w:ascii="宋体" w:hAnsi="宋体" w:cs="宋体"/>
                <w:szCs w:val="21"/>
              </w:rPr>
            </w:pPr>
            <w:r>
              <w:rPr>
                <w:rFonts w:hint="eastAsia" w:ascii="宋体" w:hAnsi="宋体" w:cs="宋体"/>
                <w:szCs w:val="21"/>
              </w:rPr>
              <w:t>必修：</w:t>
            </w:r>
          </w:p>
          <w:p w14:paraId="5088AC34">
            <w:pPr>
              <w:jc w:val="left"/>
              <w:rPr>
                <w:szCs w:val="21"/>
              </w:rPr>
            </w:pPr>
            <w:r>
              <w:rPr>
                <w:rFonts w:hint="eastAsia" w:ascii="宋体" w:hAnsi="宋体" w:cs="宋体"/>
                <w:szCs w:val="21"/>
              </w:rPr>
              <w:t>专业课程设计</w:t>
            </w:r>
          </w:p>
        </w:tc>
      </w:tr>
      <w:tr w14:paraId="0288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vMerge w:val="continue"/>
            <w:vAlign w:val="center"/>
          </w:tcPr>
          <w:p w14:paraId="357E2CF7">
            <w:pPr>
              <w:jc w:val="center"/>
              <w:rPr>
                <w:szCs w:val="21"/>
              </w:rPr>
            </w:pPr>
          </w:p>
        </w:tc>
        <w:tc>
          <w:tcPr>
            <w:tcW w:w="709" w:type="dxa"/>
            <w:vMerge w:val="continue"/>
            <w:vAlign w:val="center"/>
          </w:tcPr>
          <w:p w14:paraId="448FBF7F">
            <w:pPr>
              <w:jc w:val="center"/>
              <w:rPr>
                <w:szCs w:val="21"/>
              </w:rPr>
            </w:pPr>
          </w:p>
        </w:tc>
        <w:tc>
          <w:tcPr>
            <w:tcW w:w="4252" w:type="dxa"/>
            <w:vAlign w:val="center"/>
          </w:tcPr>
          <w:p w14:paraId="59B234B7">
            <w:pPr>
              <w:jc w:val="left"/>
              <w:rPr>
                <w:szCs w:val="21"/>
              </w:rPr>
            </w:pPr>
            <w:r>
              <w:rPr>
                <w:rFonts w:hint="eastAsia"/>
                <w:szCs w:val="21"/>
              </w:rPr>
              <w:t>选修：个性选修课程课</w:t>
            </w:r>
          </w:p>
        </w:tc>
        <w:tc>
          <w:tcPr>
            <w:tcW w:w="3544" w:type="dxa"/>
            <w:vMerge w:val="continue"/>
          </w:tcPr>
          <w:p w14:paraId="3E8F84E4">
            <w:pPr>
              <w:jc w:val="left"/>
              <w:rPr>
                <w:szCs w:val="21"/>
              </w:rPr>
            </w:pPr>
          </w:p>
        </w:tc>
      </w:tr>
      <w:tr w14:paraId="608C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04" w:type="dxa"/>
            <w:vMerge w:val="continue"/>
            <w:vAlign w:val="center"/>
          </w:tcPr>
          <w:p w14:paraId="4F4AB1C0">
            <w:pPr>
              <w:jc w:val="center"/>
              <w:rPr>
                <w:szCs w:val="21"/>
              </w:rPr>
            </w:pPr>
          </w:p>
        </w:tc>
        <w:tc>
          <w:tcPr>
            <w:tcW w:w="709" w:type="dxa"/>
            <w:vMerge w:val="restart"/>
            <w:vAlign w:val="center"/>
          </w:tcPr>
          <w:p w14:paraId="7F920324">
            <w:pPr>
              <w:jc w:val="center"/>
              <w:rPr>
                <w:szCs w:val="21"/>
              </w:rPr>
            </w:pPr>
            <w:r>
              <w:rPr>
                <w:szCs w:val="21"/>
              </w:rPr>
              <w:t>春</w:t>
            </w:r>
          </w:p>
        </w:tc>
        <w:tc>
          <w:tcPr>
            <w:tcW w:w="4252" w:type="dxa"/>
            <w:vAlign w:val="center"/>
          </w:tcPr>
          <w:p w14:paraId="1F8F7E9B">
            <w:pPr>
              <w:jc w:val="left"/>
              <w:rPr>
                <w:szCs w:val="21"/>
              </w:rPr>
            </w:pPr>
          </w:p>
        </w:tc>
        <w:tc>
          <w:tcPr>
            <w:tcW w:w="3544" w:type="dxa"/>
            <w:vMerge w:val="restart"/>
          </w:tcPr>
          <w:p w14:paraId="0882DBC3">
            <w:pPr>
              <w:jc w:val="left"/>
              <w:rPr>
                <w:szCs w:val="21"/>
              </w:rPr>
            </w:pPr>
            <w:r>
              <w:rPr>
                <w:rFonts w:hint="eastAsia" w:ascii="宋体" w:hAnsi="宋体" w:cs="宋体"/>
                <w:szCs w:val="21"/>
              </w:rPr>
              <w:t>必修：毕业实习、毕业设计</w:t>
            </w:r>
          </w:p>
        </w:tc>
      </w:tr>
      <w:tr w14:paraId="64F7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04" w:type="dxa"/>
            <w:vMerge w:val="continue"/>
            <w:vAlign w:val="center"/>
          </w:tcPr>
          <w:p w14:paraId="070AAC81">
            <w:pPr>
              <w:jc w:val="center"/>
              <w:rPr>
                <w:szCs w:val="21"/>
              </w:rPr>
            </w:pPr>
          </w:p>
        </w:tc>
        <w:tc>
          <w:tcPr>
            <w:tcW w:w="709" w:type="dxa"/>
            <w:vMerge w:val="continue"/>
            <w:vAlign w:val="center"/>
          </w:tcPr>
          <w:p w14:paraId="3F8875E1">
            <w:pPr>
              <w:jc w:val="center"/>
              <w:rPr>
                <w:szCs w:val="21"/>
              </w:rPr>
            </w:pPr>
          </w:p>
        </w:tc>
        <w:tc>
          <w:tcPr>
            <w:tcW w:w="4252" w:type="dxa"/>
            <w:vAlign w:val="center"/>
          </w:tcPr>
          <w:p w14:paraId="711F083C">
            <w:pPr>
              <w:jc w:val="left"/>
              <w:rPr>
                <w:szCs w:val="21"/>
              </w:rPr>
            </w:pPr>
          </w:p>
        </w:tc>
        <w:tc>
          <w:tcPr>
            <w:tcW w:w="3544" w:type="dxa"/>
            <w:vMerge w:val="continue"/>
          </w:tcPr>
          <w:p w14:paraId="6668522A">
            <w:pPr>
              <w:jc w:val="left"/>
              <w:rPr>
                <w:szCs w:val="21"/>
              </w:rPr>
            </w:pPr>
          </w:p>
        </w:tc>
      </w:tr>
    </w:tbl>
    <w:p w14:paraId="3DA6D6F7">
      <w:pPr>
        <w:spacing w:line="360" w:lineRule="auto"/>
        <w:rPr>
          <w:b/>
          <w:sz w:val="24"/>
          <w:szCs w:val="24"/>
        </w:rPr>
      </w:pPr>
    </w:p>
    <w:p w14:paraId="635B7980">
      <w:pPr>
        <w:spacing w:line="360" w:lineRule="auto"/>
        <w:rPr>
          <w:b/>
          <w:sz w:val="24"/>
          <w:szCs w:val="24"/>
        </w:rPr>
      </w:pPr>
      <w:r>
        <w:rPr>
          <w:b/>
          <w:sz w:val="24"/>
          <w:szCs w:val="24"/>
        </w:rPr>
        <w:t xml:space="preserve">7 </w:t>
      </w:r>
      <w:r>
        <w:rPr>
          <w:rFonts w:hint="eastAsia"/>
          <w:b/>
          <w:sz w:val="24"/>
          <w:szCs w:val="24"/>
        </w:rPr>
        <w:t>专业教育课程拓扑关系图</w:t>
      </w:r>
    </w:p>
    <w:p w14:paraId="4750FF70">
      <w:pPr>
        <w:spacing w:line="360" w:lineRule="auto"/>
        <w:jc w:val="center"/>
        <w:rPr>
          <w:sz w:val="24"/>
          <w:szCs w:val="24"/>
        </w:rPr>
      </w:pPr>
      <w:r>
        <w:drawing>
          <wp:inline distT="0" distB="0" distL="0" distR="0">
            <wp:extent cx="5831840" cy="38855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31840" cy="3885565"/>
                    </a:xfrm>
                    <a:prstGeom prst="rect">
                      <a:avLst/>
                    </a:prstGeom>
                  </pic:spPr>
                </pic:pic>
              </a:graphicData>
            </a:graphic>
          </wp:inline>
        </w:drawing>
      </w:r>
    </w:p>
    <w:p w14:paraId="1E919E2A">
      <w:pPr>
        <w:spacing w:line="360" w:lineRule="auto"/>
        <w:rPr>
          <w:b/>
          <w:sz w:val="24"/>
          <w:szCs w:val="24"/>
        </w:rPr>
      </w:pPr>
    </w:p>
    <w:p w14:paraId="096457AA">
      <w:pPr>
        <w:spacing w:line="360" w:lineRule="auto"/>
        <w:rPr>
          <w:b/>
          <w:sz w:val="24"/>
          <w:szCs w:val="24"/>
        </w:rPr>
      </w:pPr>
      <w:r>
        <w:rPr>
          <w:b/>
          <w:sz w:val="24"/>
          <w:szCs w:val="24"/>
        </w:rPr>
        <w:t xml:space="preserve">8 </w:t>
      </w:r>
      <w:bookmarkStart w:id="34" w:name="_Hlk126929554"/>
      <w:r>
        <w:rPr>
          <w:b/>
          <w:sz w:val="24"/>
          <w:szCs w:val="24"/>
        </w:rPr>
        <w:t>课程体系对毕业要求的</w:t>
      </w:r>
      <w:r>
        <w:rPr>
          <w:rFonts w:hint="eastAsia"/>
          <w:b/>
          <w:sz w:val="24"/>
          <w:szCs w:val="24"/>
        </w:rPr>
        <w:t>支撑关系</w:t>
      </w:r>
      <w:bookmarkEnd w:id="34"/>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980"/>
        <w:gridCol w:w="3544"/>
        <w:gridCol w:w="2835"/>
        <w:gridCol w:w="708"/>
      </w:tblGrid>
      <w:tr w14:paraId="1183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50" w:hRule="atLeast"/>
          <w:jc w:val="center"/>
        </w:trPr>
        <w:tc>
          <w:tcPr>
            <w:tcW w:w="1980" w:type="dxa"/>
            <w:tcMar>
              <w:left w:w="57" w:type="dxa"/>
              <w:right w:w="57" w:type="dxa"/>
            </w:tcMar>
            <w:vAlign w:val="center"/>
          </w:tcPr>
          <w:p w14:paraId="7FA01E21">
            <w:pPr>
              <w:jc w:val="center"/>
              <w:rPr>
                <w:b/>
                <w:szCs w:val="18"/>
                <w:lang w:eastAsia="en-US"/>
              </w:rPr>
            </w:pPr>
            <w:r>
              <w:rPr>
                <w:b/>
                <w:szCs w:val="18"/>
                <w:lang w:eastAsia="en-US"/>
              </w:rPr>
              <w:t>毕业要求</w:t>
            </w:r>
          </w:p>
        </w:tc>
        <w:tc>
          <w:tcPr>
            <w:tcW w:w="3544" w:type="dxa"/>
            <w:tcMar>
              <w:left w:w="57" w:type="dxa"/>
              <w:right w:w="57" w:type="dxa"/>
            </w:tcMar>
            <w:vAlign w:val="center"/>
          </w:tcPr>
          <w:p w14:paraId="3CB0C3A9">
            <w:pPr>
              <w:jc w:val="center"/>
              <w:rPr>
                <w:b/>
                <w:szCs w:val="18"/>
                <w:lang w:eastAsia="en-US"/>
              </w:rPr>
            </w:pPr>
            <w:r>
              <w:rPr>
                <w:b/>
                <w:szCs w:val="18"/>
                <w:lang w:eastAsia="en-US"/>
              </w:rPr>
              <w:t>指标点</w:t>
            </w:r>
          </w:p>
        </w:tc>
        <w:tc>
          <w:tcPr>
            <w:tcW w:w="2835" w:type="dxa"/>
            <w:tcMar>
              <w:left w:w="57" w:type="dxa"/>
              <w:right w:w="57" w:type="dxa"/>
            </w:tcMar>
            <w:vAlign w:val="center"/>
          </w:tcPr>
          <w:p w14:paraId="644F04FB">
            <w:pPr>
              <w:jc w:val="center"/>
              <w:rPr>
                <w:b/>
                <w:szCs w:val="18"/>
                <w:lang w:eastAsia="en-US"/>
              </w:rPr>
            </w:pPr>
            <w:r>
              <w:rPr>
                <w:rFonts w:hint="eastAsia"/>
                <w:b/>
                <w:szCs w:val="18"/>
              </w:rPr>
              <w:t>支撑指标点的课程</w:t>
            </w:r>
          </w:p>
        </w:tc>
        <w:tc>
          <w:tcPr>
            <w:tcW w:w="708" w:type="dxa"/>
            <w:tcMar>
              <w:left w:w="57" w:type="dxa"/>
              <w:right w:w="57" w:type="dxa"/>
            </w:tcMar>
            <w:vAlign w:val="center"/>
          </w:tcPr>
          <w:p w14:paraId="467F022D">
            <w:pPr>
              <w:jc w:val="center"/>
              <w:rPr>
                <w:b/>
                <w:szCs w:val="18"/>
                <w:lang w:eastAsia="en-US"/>
              </w:rPr>
            </w:pPr>
            <w:r>
              <w:rPr>
                <w:b/>
                <w:szCs w:val="18"/>
                <w:lang w:eastAsia="en-US"/>
              </w:rPr>
              <w:t>权重</w:t>
            </w:r>
          </w:p>
        </w:tc>
      </w:tr>
      <w:tr w14:paraId="0D9D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757652CC">
            <w:pPr>
              <w:pStyle w:val="21"/>
              <w:jc w:val="left"/>
            </w:pPr>
            <w:r>
              <w:rPr>
                <w:rFonts w:hint="eastAsia" w:ascii="宋体" w:hAnsi="宋体" w:cs="宋体"/>
                <w:b/>
                <w:bCs/>
              </w:rPr>
              <w:t>1工程知识：</w:t>
            </w:r>
            <w:r>
              <w:rPr>
                <w:rFonts w:hint="eastAsia" w:ascii="宋体" w:hAnsi="宋体" w:cs="宋体"/>
              </w:rPr>
              <w:t>能够将数学、自然科学、工程基础和专业知识用于解决能源</w:t>
            </w:r>
            <w:r>
              <w:rPr>
                <w:rFonts w:hint="eastAsia" w:ascii="宋体" w:hAnsi="宋体" w:cs="宋体"/>
                <w:strike/>
              </w:rPr>
              <w:t>与</w:t>
            </w:r>
            <w:r>
              <w:rPr>
                <w:rFonts w:hint="eastAsia" w:ascii="宋体" w:hAnsi="宋体" w:cs="宋体"/>
              </w:rPr>
              <w:t>动力工程领域复杂工程问题。</w:t>
            </w:r>
          </w:p>
        </w:tc>
        <w:tc>
          <w:tcPr>
            <w:tcW w:w="3544" w:type="dxa"/>
            <w:vMerge w:val="restart"/>
            <w:tcMar>
              <w:left w:w="57" w:type="dxa"/>
              <w:right w:w="57" w:type="dxa"/>
            </w:tcMar>
          </w:tcPr>
          <w:p w14:paraId="5753515F">
            <w:pPr>
              <w:pStyle w:val="21"/>
              <w:jc w:val="both"/>
            </w:pPr>
            <w:r>
              <w:rPr>
                <w:rFonts w:hint="eastAsia" w:ascii="宋体" w:hAnsi="宋体" w:cs="宋体"/>
              </w:rPr>
              <w:t>指标点1-1：能将数学、自然科学、工程基础和专业知识运用到能源与动力工程领域复杂工程问题，并进行恰当表述。</w:t>
            </w:r>
          </w:p>
        </w:tc>
        <w:tc>
          <w:tcPr>
            <w:tcW w:w="2835" w:type="dxa"/>
            <w:tcMar>
              <w:left w:w="57" w:type="dxa"/>
              <w:right w:w="57" w:type="dxa"/>
            </w:tcMar>
          </w:tcPr>
          <w:p w14:paraId="32658DB1">
            <w:pPr>
              <w:spacing w:line="280" w:lineRule="exact"/>
              <w:contextualSpacing/>
              <w:jc w:val="left"/>
            </w:pPr>
            <w:r>
              <w:rPr>
                <w:rFonts w:hint="eastAsia"/>
              </w:rPr>
              <w:t>工程制图</w:t>
            </w:r>
          </w:p>
        </w:tc>
        <w:tc>
          <w:tcPr>
            <w:tcW w:w="708" w:type="dxa"/>
            <w:tcMar>
              <w:left w:w="57" w:type="dxa"/>
              <w:right w:w="57" w:type="dxa"/>
            </w:tcMar>
            <w:vAlign w:val="center"/>
          </w:tcPr>
          <w:p w14:paraId="7CF99384">
            <w:pPr>
              <w:pStyle w:val="21"/>
            </w:pPr>
            <w:r>
              <w:rPr>
                <w:lang w:bidi="ar"/>
              </w:rPr>
              <w:t>H</w:t>
            </w:r>
          </w:p>
        </w:tc>
      </w:tr>
      <w:tr w14:paraId="63E0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318586A">
            <w:pPr>
              <w:pStyle w:val="21"/>
              <w:jc w:val="left"/>
              <w:rPr>
                <w:b/>
              </w:rPr>
            </w:pPr>
          </w:p>
        </w:tc>
        <w:tc>
          <w:tcPr>
            <w:tcW w:w="3544" w:type="dxa"/>
            <w:vMerge w:val="continue"/>
            <w:tcMar>
              <w:left w:w="57" w:type="dxa"/>
              <w:right w:w="57" w:type="dxa"/>
            </w:tcMar>
          </w:tcPr>
          <w:p w14:paraId="3804B9F8">
            <w:pPr>
              <w:pStyle w:val="21"/>
              <w:jc w:val="both"/>
            </w:pPr>
          </w:p>
        </w:tc>
        <w:tc>
          <w:tcPr>
            <w:tcW w:w="2835" w:type="dxa"/>
            <w:tcMar>
              <w:left w:w="57" w:type="dxa"/>
              <w:right w:w="57" w:type="dxa"/>
            </w:tcMar>
          </w:tcPr>
          <w:p w14:paraId="285F224E">
            <w:pPr>
              <w:pStyle w:val="21"/>
              <w:jc w:val="left"/>
            </w:pPr>
            <w:r>
              <w:rPr>
                <w:rFonts w:hint="eastAsia"/>
              </w:rPr>
              <w:t>高等数学</w:t>
            </w:r>
          </w:p>
        </w:tc>
        <w:tc>
          <w:tcPr>
            <w:tcW w:w="708" w:type="dxa"/>
            <w:tcMar>
              <w:left w:w="57" w:type="dxa"/>
              <w:right w:w="57" w:type="dxa"/>
            </w:tcMar>
            <w:vAlign w:val="center"/>
          </w:tcPr>
          <w:p w14:paraId="64B3E18D">
            <w:pPr>
              <w:pStyle w:val="21"/>
            </w:pPr>
            <w:r>
              <w:rPr>
                <w:lang w:bidi="ar"/>
              </w:rPr>
              <w:t>H</w:t>
            </w:r>
          </w:p>
        </w:tc>
      </w:tr>
      <w:tr w14:paraId="3E53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17A7308">
            <w:pPr>
              <w:pStyle w:val="21"/>
              <w:jc w:val="left"/>
              <w:rPr>
                <w:b/>
              </w:rPr>
            </w:pPr>
          </w:p>
        </w:tc>
        <w:tc>
          <w:tcPr>
            <w:tcW w:w="3544" w:type="dxa"/>
            <w:vMerge w:val="continue"/>
            <w:tcMar>
              <w:left w:w="57" w:type="dxa"/>
              <w:right w:w="57" w:type="dxa"/>
            </w:tcMar>
          </w:tcPr>
          <w:p w14:paraId="119BE163">
            <w:pPr>
              <w:pStyle w:val="21"/>
              <w:jc w:val="both"/>
            </w:pPr>
          </w:p>
        </w:tc>
        <w:tc>
          <w:tcPr>
            <w:tcW w:w="2835" w:type="dxa"/>
            <w:tcMar>
              <w:left w:w="57" w:type="dxa"/>
              <w:right w:w="57" w:type="dxa"/>
            </w:tcMar>
          </w:tcPr>
          <w:p w14:paraId="24224086">
            <w:pPr>
              <w:pStyle w:val="21"/>
              <w:jc w:val="left"/>
            </w:pPr>
            <w:r>
              <w:rPr>
                <w:rFonts w:hint="eastAsia"/>
              </w:rPr>
              <w:t>大学物理</w:t>
            </w:r>
          </w:p>
        </w:tc>
        <w:tc>
          <w:tcPr>
            <w:tcW w:w="708" w:type="dxa"/>
            <w:tcMar>
              <w:left w:w="57" w:type="dxa"/>
              <w:right w:w="57" w:type="dxa"/>
            </w:tcMar>
            <w:vAlign w:val="center"/>
          </w:tcPr>
          <w:p w14:paraId="511218F0">
            <w:pPr>
              <w:pStyle w:val="21"/>
            </w:pPr>
            <w:r>
              <w:rPr>
                <w:lang w:bidi="ar"/>
              </w:rPr>
              <w:t>M</w:t>
            </w:r>
          </w:p>
        </w:tc>
      </w:tr>
      <w:tr w14:paraId="0C29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87723CA">
            <w:pPr>
              <w:pStyle w:val="21"/>
              <w:jc w:val="left"/>
              <w:rPr>
                <w:b/>
              </w:rPr>
            </w:pPr>
          </w:p>
        </w:tc>
        <w:tc>
          <w:tcPr>
            <w:tcW w:w="3544" w:type="dxa"/>
            <w:vMerge w:val="continue"/>
            <w:tcMar>
              <w:left w:w="57" w:type="dxa"/>
              <w:right w:w="57" w:type="dxa"/>
            </w:tcMar>
          </w:tcPr>
          <w:p w14:paraId="7DA4D1CC">
            <w:pPr>
              <w:pStyle w:val="21"/>
              <w:jc w:val="both"/>
            </w:pPr>
          </w:p>
        </w:tc>
        <w:tc>
          <w:tcPr>
            <w:tcW w:w="2835" w:type="dxa"/>
            <w:tcMar>
              <w:left w:w="57" w:type="dxa"/>
              <w:right w:w="57" w:type="dxa"/>
            </w:tcMar>
          </w:tcPr>
          <w:p w14:paraId="37118203">
            <w:pPr>
              <w:pStyle w:val="21"/>
              <w:jc w:val="left"/>
            </w:pPr>
            <w:r>
              <w:rPr>
                <w:rFonts w:hint="eastAsia"/>
              </w:rPr>
              <w:t>工程化学基础</w:t>
            </w:r>
          </w:p>
        </w:tc>
        <w:tc>
          <w:tcPr>
            <w:tcW w:w="708" w:type="dxa"/>
            <w:tcMar>
              <w:left w:w="57" w:type="dxa"/>
              <w:right w:w="57" w:type="dxa"/>
            </w:tcMar>
            <w:vAlign w:val="center"/>
          </w:tcPr>
          <w:p w14:paraId="35B56D28">
            <w:pPr>
              <w:pStyle w:val="21"/>
            </w:pPr>
            <w:r>
              <w:rPr>
                <w:lang w:bidi="ar"/>
              </w:rPr>
              <w:t>M</w:t>
            </w:r>
          </w:p>
        </w:tc>
      </w:tr>
      <w:tr w14:paraId="45F2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8ECE95B">
            <w:pPr>
              <w:pStyle w:val="21"/>
              <w:jc w:val="left"/>
              <w:rPr>
                <w:b/>
              </w:rPr>
            </w:pPr>
          </w:p>
        </w:tc>
        <w:tc>
          <w:tcPr>
            <w:tcW w:w="3544" w:type="dxa"/>
            <w:vMerge w:val="restart"/>
            <w:tcMar>
              <w:left w:w="57" w:type="dxa"/>
              <w:right w:w="57" w:type="dxa"/>
            </w:tcMar>
          </w:tcPr>
          <w:p w14:paraId="23C10880">
            <w:pPr>
              <w:pStyle w:val="21"/>
              <w:jc w:val="both"/>
            </w:pPr>
            <w:r>
              <w:rPr>
                <w:rFonts w:hint="eastAsia" w:ascii="宋体" w:hAnsi="宋体" w:cs="宋体"/>
              </w:rPr>
              <w:t>指标点1-2：能针对能源与动力工程领域复杂工程问题建立数学模型，选择合适求解方法，并达到精度要求。</w:t>
            </w:r>
          </w:p>
        </w:tc>
        <w:tc>
          <w:tcPr>
            <w:tcW w:w="2835" w:type="dxa"/>
            <w:tcMar>
              <w:left w:w="57" w:type="dxa"/>
              <w:right w:w="57" w:type="dxa"/>
            </w:tcMar>
          </w:tcPr>
          <w:p w14:paraId="3F6FD211">
            <w:pPr>
              <w:spacing w:line="280" w:lineRule="exact"/>
              <w:contextualSpacing/>
              <w:jc w:val="left"/>
            </w:pPr>
            <w:r>
              <w:rPr>
                <w:rFonts w:hint="eastAsia" w:ascii="宋体" w:hAnsi="宋体" w:cs="宋体"/>
                <w:szCs w:val="21"/>
              </w:rPr>
              <w:t>流体力学</w:t>
            </w:r>
          </w:p>
        </w:tc>
        <w:tc>
          <w:tcPr>
            <w:tcW w:w="708" w:type="dxa"/>
            <w:tcMar>
              <w:left w:w="57" w:type="dxa"/>
              <w:right w:w="57" w:type="dxa"/>
            </w:tcMar>
          </w:tcPr>
          <w:p w14:paraId="3FDABF86">
            <w:pPr>
              <w:pStyle w:val="21"/>
            </w:pPr>
            <w:r>
              <w:t>H</w:t>
            </w:r>
          </w:p>
        </w:tc>
      </w:tr>
      <w:tr w14:paraId="2D53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E675361">
            <w:pPr>
              <w:pStyle w:val="21"/>
              <w:jc w:val="left"/>
              <w:rPr>
                <w:b/>
              </w:rPr>
            </w:pPr>
          </w:p>
        </w:tc>
        <w:tc>
          <w:tcPr>
            <w:tcW w:w="3544" w:type="dxa"/>
            <w:vMerge w:val="continue"/>
            <w:tcMar>
              <w:left w:w="57" w:type="dxa"/>
              <w:right w:w="57" w:type="dxa"/>
            </w:tcMar>
          </w:tcPr>
          <w:p w14:paraId="5CF6A5A6">
            <w:pPr>
              <w:pStyle w:val="21"/>
              <w:jc w:val="both"/>
            </w:pPr>
          </w:p>
        </w:tc>
        <w:tc>
          <w:tcPr>
            <w:tcW w:w="2835" w:type="dxa"/>
            <w:tcMar>
              <w:left w:w="57" w:type="dxa"/>
              <w:right w:w="57" w:type="dxa"/>
            </w:tcMar>
          </w:tcPr>
          <w:p w14:paraId="7D3DC36B">
            <w:pPr>
              <w:pStyle w:val="21"/>
              <w:jc w:val="left"/>
              <w:rPr>
                <w:kern w:val="0"/>
              </w:rPr>
            </w:pPr>
            <w:r>
              <w:rPr>
                <w:rFonts w:hint="eastAsia"/>
              </w:rPr>
              <w:t>线性代数</w:t>
            </w:r>
          </w:p>
        </w:tc>
        <w:tc>
          <w:tcPr>
            <w:tcW w:w="708" w:type="dxa"/>
            <w:tcMar>
              <w:left w:w="57" w:type="dxa"/>
              <w:right w:w="57" w:type="dxa"/>
            </w:tcMar>
          </w:tcPr>
          <w:p w14:paraId="457ED236">
            <w:pPr>
              <w:pStyle w:val="21"/>
            </w:pPr>
            <w:r>
              <w:t>H</w:t>
            </w:r>
          </w:p>
        </w:tc>
      </w:tr>
      <w:tr w14:paraId="2639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E30BCC2">
            <w:pPr>
              <w:pStyle w:val="21"/>
              <w:jc w:val="left"/>
              <w:rPr>
                <w:b/>
              </w:rPr>
            </w:pPr>
          </w:p>
        </w:tc>
        <w:tc>
          <w:tcPr>
            <w:tcW w:w="3544" w:type="dxa"/>
            <w:vMerge w:val="continue"/>
            <w:tcMar>
              <w:left w:w="57" w:type="dxa"/>
              <w:right w:w="57" w:type="dxa"/>
            </w:tcMar>
          </w:tcPr>
          <w:p w14:paraId="5EC6523D">
            <w:pPr>
              <w:pStyle w:val="21"/>
              <w:jc w:val="both"/>
            </w:pPr>
          </w:p>
        </w:tc>
        <w:tc>
          <w:tcPr>
            <w:tcW w:w="2835" w:type="dxa"/>
            <w:tcMar>
              <w:left w:w="57" w:type="dxa"/>
              <w:right w:w="57" w:type="dxa"/>
            </w:tcMar>
          </w:tcPr>
          <w:p w14:paraId="794DE06C">
            <w:pPr>
              <w:spacing w:line="280" w:lineRule="exact"/>
              <w:contextualSpacing/>
              <w:jc w:val="left"/>
              <w:rPr>
                <w:kern w:val="0"/>
              </w:rPr>
            </w:pPr>
            <w:r>
              <w:rPr>
                <w:rFonts w:hint="eastAsia"/>
                <w:szCs w:val="21"/>
              </w:rPr>
              <w:t>工程计算方法</w:t>
            </w:r>
          </w:p>
        </w:tc>
        <w:tc>
          <w:tcPr>
            <w:tcW w:w="708" w:type="dxa"/>
            <w:tcMar>
              <w:left w:w="57" w:type="dxa"/>
              <w:right w:w="57" w:type="dxa"/>
            </w:tcMar>
          </w:tcPr>
          <w:p w14:paraId="3BA78F83">
            <w:pPr>
              <w:pStyle w:val="21"/>
            </w:pPr>
            <w:r>
              <w:t>L</w:t>
            </w:r>
          </w:p>
        </w:tc>
      </w:tr>
      <w:tr w14:paraId="63FF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42045B5">
            <w:pPr>
              <w:pStyle w:val="21"/>
              <w:jc w:val="left"/>
              <w:rPr>
                <w:b/>
              </w:rPr>
            </w:pPr>
          </w:p>
        </w:tc>
        <w:tc>
          <w:tcPr>
            <w:tcW w:w="3544" w:type="dxa"/>
            <w:vMerge w:val="continue"/>
            <w:tcMar>
              <w:left w:w="57" w:type="dxa"/>
              <w:right w:w="57" w:type="dxa"/>
            </w:tcMar>
          </w:tcPr>
          <w:p w14:paraId="651ED8FD">
            <w:pPr>
              <w:pStyle w:val="21"/>
              <w:jc w:val="both"/>
            </w:pPr>
          </w:p>
        </w:tc>
        <w:tc>
          <w:tcPr>
            <w:tcW w:w="2835" w:type="dxa"/>
            <w:tcMar>
              <w:left w:w="57" w:type="dxa"/>
              <w:right w:w="57" w:type="dxa"/>
            </w:tcMar>
          </w:tcPr>
          <w:p w14:paraId="6B775081">
            <w:pPr>
              <w:pStyle w:val="21"/>
              <w:jc w:val="left"/>
            </w:pPr>
            <w:r>
              <w:rPr>
                <w:rFonts w:hint="eastAsia" w:ascii="宋体" w:hAnsi="宋体" w:cs="宋体"/>
              </w:rPr>
              <w:t>工程力学</w:t>
            </w:r>
          </w:p>
        </w:tc>
        <w:tc>
          <w:tcPr>
            <w:tcW w:w="708" w:type="dxa"/>
            <w:tcMar>
              <w:left w:w="57" w:type="dxa"/>
              <w:right w:w="57" w:type="dxa"/>
            </w:tcMar>
          </w:tcPr>
          <w:p w14:paraId="5B584299">
            <w:pPr>
              <w:pStyle w:val="21"/>
            </w:pPr>
            <w:r>
              <w:t>M</w:t>
            </w:r>
          </w:p>
        </w:tc>
      </w:tr>
      <w:tr w14:paraId="1684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7050E63">
            <w:pPr>
              <w:pStyle w:val="21"/>
              <w:jc w:val="left"/>
              <w:rPr>
                <w:b/>
              </w:rPr>
            </w:pPr>
          </w:p>
        </w:tc>
        <w:tc>
          <w:tcPr>
            <w:tcW w:w="3544" w:type="dxa"/>
            <w:vMerge w:val="restart"/>
            <w:tcMar>
              <w:left w:w="57" w:type="dxa"/>
              <w:right w:w="57" w:type="dxa"/>
            </w:tcMar>
          </w:tcPr>
          <w:p w14:paraId="4805C98D">
            <w:pPr>
              <w:pStyle w:val="21"/>
              <w:jc w:val="both"/>
            </w:pPr>
            <w:r>
              <w:rPr>
                <w:rFonts w:hint="eastAsia" w:ascii="宋体" w:hAnsi="宋体" w:cs="宋体"/>
              </w:rPr>
              <w:t>指标点1-3：能够将相关知识和数学模型方法用于推演、分析能源与动力工程领域复杂工程问题。</w:t>
            </w:r>
          </w:p>
        </w:tc>
        <w:tc>
          <w:tcPr>
            <w:tcW w:w="2835" w:type="dxa"/>
            <w:tcMar>
              <w:left w:w="57" w:type="dxa"/>
              <w:right w:w="57" w:type="dxa"/>
            </w:tcMar>
          </w:tcPr>
          <w:p w14:paraId="2111FB0B">
            <w:pPr>
              <w:spacing w:line="280" w:lineRule="exact"/>
              <w:contextualSpacing/>
              <w:jc w:val="left"/>
              <w:rPr>
                <w:kern w:val="0"/>
              </w:rPr>
            </w:pPr>
            <w:r>
              <w:rPr>
                <w:rFonts w:hint="eastAsia" w:ascii="宋体" w:hAnsi="宋体" w:cs="宋体"/>
                <w:szCs w:val="21"/>
              </w:rPr>
              <w:t>电工电子学</w:t>
            </w:r>
          </w:p>
        </w:tc>
        <w:tc>
          <w:tcPr>
            <w:tcW w:w="708" w:type="dxa"/>
            <w:tcMar>
              <w:left w:w="57" w:type="dxa"/>
              <w:right w:w="57" w:type="dxa"/>
            </w:tcMar>
          </w:tcPr>
          <w:p w14:paraId="49D8A026">
            <w:pPr>
              <w:pStyle w:val="21"/>
            </w:pPr>
            <w:r>
              <w:rPr>
                <w:rFonts w:hint="eastAsia"/>
              </w:rPr>
              <w:t>H</w:t>
            </w:r>
          </w:p>
        </w:tc>
      </w:tr>
      <w:tr w14:paraId="1154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BCABE53">
            <w:pPr>
              <w:pStyle w:val="21"/>
              <w:jc w:val="left"/>
              <w:rPr>
                <w:b/>
              </w:rPr>
            </w:pPr>
          </w:p>
        </w:tc>
        <w:tc>
          <w:tcPr>
            <w:tcW w:w="3544" w:type="dxa"/>
            <w:vMerge w:val="continue"/>
            <w:tcMar>
              <w:left w:w="57" w:type="dxa"/>
              <w:right w:w="57" w:type="dxa"/>
            </w:tcMar>
          </w:tcPr>
          <w:p w14:paraId="2BF46E0A">
            <w:pPr>
              <w:pStyle w:val="21"/>
              <w:jc w:val="both"/>
            </w:pPr>
          </w:p>
        </w:tc>
        <w:tc>
          <w:tcPr>
            <w:tcW w:w="2835" w:type="dxa"/>
            <w:tcMar>
              <w:left w:w="57" w:type="dxa"/>
              <w:right w:w="57" w:type="dxa"/>
            </w:tcMar>
          </w:tcPr>
          <w:p w14:paraId="5B2E4116">
            <w:pPr>
              <w:pStyle w:val="21"/>
              <w:jc w:val="left"/>
              <w:rPr>
                <w:kern w:val="0"/>
              </w:rPr>
            </w:pPr>
            <w:r>
              <w:rPr>
                <w:rStyle w:val="18"/>
                <w:rFonts w:hint="default"/>
                <w:color w:val="auto"/>
                <w:sz w:val="21"/>
                <w:szCs w:val="18"/>
              </w:rPr>
              <w:t>概率论与数理统计</w:t>
            </w:r>
          </w:p>
        </w:tc>
        <w:tc>
          <w:tcPr>
            <w:tcW w:w="708" w:type="dxa"/>
            <w:tcMar>
              <w:left w:w="57" w:type="dxa"/>
              <w:right w:w="57" w:type="dxa"/>
            </w:tcMar>
          </w:tcPr>
          <w:p w14:paraId="1883BF76">
            <w:pPr>
              <w:pStyle w:val="21"/>
            </w:pPr>
            <w:r>
              <w:t>H</w:t>
            </w:r>
          </w:p>
        </w:tc>
      </w:tr>
      <w:tr w14:paraId="5F4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FAA2A07">
            <w:pPr>
              <w:pStyle w:val="21"/>
              <w:jc w:val="left"/>
              <w:rPr>
                <w:b/>
              </w:rPr>
            </w:pPr>
          </w:p>
        </w:tc>
        <w:tc>
          <w:tcPr>
            <w:tcW w:w="3544" w:type="dxa"/>
            <w:vMerge w:val="continue"/>
            <w:tcMar>
              <w:left w:w="57" w:type="dxa"/>
              <w:right w:w="57" w:type="dxa"/>
            </w:tcMar>
          </w:tcPr>
          <w:p w14:paraId="3E1B58A3">
            <w:pPr>
              <w:pStyle w:val="21"/>
              <w:jc w:val="both"/>
            </w:pPr>
          </w:p>
        </w:tc>
        <w:tc>
          <w:tcPr>
            <w:tcW w:w="2835" w:type="dxa"/>
            <w:tcMar>
              <w:left w:w="57" w:type="dxa"/>
              <w:right w:w="57" w:type="dxa"/>
            </w:tcMar>
          </w:tcPr>
          <w:p w14:paraId="3A243610">
            <w:pPr>
              <w:spacing w:line="280" w:lineRule="exact"/>
              <w:contextualSpacing/>
              <w:jc w:val="left"/>
              <w:rPr>
                <w:kern w:val="0"/>
              </w:rPr>
            </w:pPr>
            <w:r>
              <w:rPr>
                <w:rFonts w:hint="eastAsia"/>
              </w:rPr>
              <w:t>传热学</w:t>
            </w:r>
          </w:p>
        </w:tc>
        <w:tc>
          <w:tcPr>
            <w:tcW w:w="708" w:type="dxa"/>
            <w:tcMar>
              <w:left w:w="57" w:type="dxa"/>
              <w:right w:w="57" w:type="dxa"/>
            </w:tcMar>
          </w:tcPr>
          <w:p w14:paraId="1A3ADD48">
            <w:pPr>
              <w:pStyle w:val="21"/>
            </w:pPr>
            <w:r>
              <w:rPr>
                <w:rFonts w:hint="eastAsia"/>
              </w:rPr>
              <w:t>M</w:t>
            </w:r>
          </w:p>
        </w:tc>
      </w:tr>
      <w:tr w14:paraId="6405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EE9CE8A">
            <w:pPr>
              <w:pStyle w:val="21"/>
              <w:jc w:val="left"/>
              <w:rPr>
                <w:b/>
              </w:rPr>
            </w:pPr>
          </w:p>
        </w:tc>
        <w:tc>
          <w:tcPr>
            <w:tcW w:w="3544" w:type="dxa"/>
            <w:vMerge w:val="continue"/>
            <w:tcMar>
              <w:left w:w="57" w:type="dxa"/>
              <w:right w:w="57" w:type="dxa"/>
            </w:tcMar>
          </w:tcPr>
          <w:p w14:paraId="4AA576D9">
            <w:pPr>
              <w:pStyle w:val="21"/>
              <w:jc w:val="both"/>
            </w:pPr>
          </w:p>
        </w:tc>
        <w:tc>
          <w:tcPr>
            <w:tcW w:w="2835" w:type="dxa"/>
            <w:tcMar>
              <w:left w:w="57" w:type="dxa"/>
              <w:right w:w="57" w:type="dxa"/>
            </w:tcMar>
          </w:tcPr>
          <w:p w14:paraId="48CD4031">
            <w:pPr>
              <w:spacing w:line="280" w:lineRule="exact"/>
              <w:contextualSpacing/>
              <w:jc w:val="left"/>
              <w:rPr>
                <w:kern w:val="0"/>
              </w:rPr>
            </w:pPr>
            <w:r>
              <w:rPr>
                <w:rFonts w:hint="eastAsia"/>
              </w:rPr>
              <w:t>工程热力学</w:t>
            </w:r>
          </w:p>
        </w:tc>
        <w:tc>
          <w:tcPr>
            <w:tcW w:w="708" w:type="dxa"/>
            <w:tcMar>
              <w:left w:w="57" w:type="dxa"/>
              <w:right w:w="57" w:type="dxa"/>
            </w:tcMar>
          </w:tcPr>
          <w:p w14:paraId="05247E15">
            <w:pPr>
              <w:pStyle w:val="21"/>
            </w:pPr>
            <w:r>
              <w:t>M</w:t>
            </w:r>
          </w:p>
        </w:tc>
      </w:tr>
      <w:tr w14:paraId="525F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65C847D">
            <w:pPr>
              <w:pStyle w:val="21"/>
              <w:jc w:val="left"/>
              <w:rPr>
                <w:b/>
              </w:rPr>
            </w:pPr>
          </w:p>
        </w:tc>
        <w:tc>
          <w:tcPr>
            <w:tcW w:w="3544" w:type="dxa"/>
            <w:vMerge w:val="restart"/>
            <w:tcMar>
              <w:left w:w="57" w:type="dxa"/>
              <w:right w:w="57" w:type="dxa"/>
            </w:tcMar>
          </w:tcPr>
          <w:p w14:paraId="66539576">
            <w:pPr>
              <w:pStyle w:val="21"/>
              <w:jc w:val="both"/>
            </w:pPr>
            <w:r>
              <w:rPr>
                <w:rFonts w:hint="eastAsia" w:ascii="宋体" w:hAnsi="宋体" w:cs="宋体"/>
              </w:rPr>
              <w:t>指标点1-4：能够将相关知识和数学模型方法用于能源与动力工程领域复杂工程问题解决方案的比较和综合。</w:t>
            </w:r>
          </w:p>
        </w:tc>
        <w:tc>
          <w:tcPr>
            <w:tcW w:w="2835" w:type="dxa"/>
            <w:tcMar>
              <w:left w:w="57" w:type="dxa"/>
              <w:right w:w="57" w:type="dxa"/>
            </w:tcMar>
          </w:tcPr>
          <w:p w14:paraId="2F99B8D8">
            <w:pPr>
              <w:spacing w:line="280" w:lineRule="exact"/>
              <w:contextualSpacing/>
              <w:jc w:val="left"/>
              <w:rPr>
                <w:kern w:val="0"/>
              </w:rPr>
            </w:pPr>
            <w:r>
              <w:rPr>
                <w:rFonts w:hint="eastAsia" w:ascii="宋体" w:hAnsi="宋体" w:cs="宋体"/>
                <w:szCs w:val="21"/>
              </w:rPr>
              <w:t>机械制造基础</w:t>
            </w:r>
          </w:p>
        </w:tc>
        <w:tc>
          <w:tcPr>
            <w:tcW w:w="708" w:type="dxa"/>
            <w:tcMar>
              <w:left w:w="57" w:type="dxa"/>
              <w:right w:w="57" w:type="dxa"/>
            </w:tcMar>
          </w:tcPr>
          <w:p w14:paraId="3754FC4E">
            <w:pPr>
              <w:pStyle w:val="21"/>
            </w:pPr>
            <w:r>
              <w:rPr>
                <w:rFonts w:hint="eastAsia"/>
              </w:rPr>
              <w:t>H</w:t>
            </w:r>
          </w:p>
        </w:tc>
      </w:tr>
      <w:tr w14:paraId="3EC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7293D18">
            <w:pPr>
              <w:pStyle w:val="21"/>
              <w:jc w:val="left"/>
              <w:rPr>
                <w:b/>
              </w:rPr>
            </w:pPr>
          </w:p>
        </w:tc>
        <w:tc>
          <w:tcPr>
            <w:tcW w:w="3544" w:type="dxa"/>
            <w:vMerge w:val="continue"/>
            <w:tcMar>
              <w:left w:w="57" w:type="dxa"/>
              <w:right w:w="57" w:type="dxa"/>
            </w:tcMar>
          </w:tcPr>
          <w:p w14:paraId="14199F02">
            <w:pPr>
              <w:pStyle w:val="21"/>
              <w:jc w:val="left"/>
            </w:pPr>
          </w:p>
        </w:tc>
        <w:tc>
          <w:tcPr>
            <w:tcW w:w="2835" w:type="dxa"/>
            <w:tcMar>
              <w:left w:w="57" w:type="dxa"/>
              <w:right w:w="57" w:type="dxa"/>
            </w:tcMar>
          </w:tcPr>
          <w:p w14:paraId="35F5C8AC">
            <w:pPr>
              <w:spacing w:line="280" w:lineRule="exact"/>
              <w:contextualSpacing/>
              <w:jc w:val="left"/>
              <w:rPr>
                <w:kern w:val="0"/>
              </w:rPr>
            </w:pPr>
            <w:r>
              <w:rPr>
                <w:rFonts w:hint="eastAsia" w:ascii="宋体" w:hAnsi="宋体" w:cs="宋体"/>
                <w:szCs w:val="21"/>
              </w:rPr>
              <w:t>控制工程基础</w:t>
            </w:r>
          </w:p>
        </w:tc>
        <w:tc>
          <w:tcPr>
            <w:tcW w:w="708" w:type="dxa"/>
            <w:tcMar>
              <w:left w:w="57" w:type="dxa"/>
              <w:right w:w="57" w:type="dxa"/>
            </w:tcMar>
          </w:tcPr>
          <w:p w14:paraId="31204A1F">
            <w:pPr>
              <w:pStyle w:val="21"/>
            </w:pPr>
            <w:r>
              <w:rPr>
                <w:rFonts w:hint="eastAsia"/>
              </w:rPr>
              <w:t>M</w:t>
            </w:r>
          </w:p>
        </w:tc>
      </w:tr>
      <w:tr w14:paraId="73CE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9198A6B">
            <w:pPr>
              <w:pStyle w:val="21"/>
              <w:jc w:val="left"/>
              <w:rPr>
                <w:b/>
              </w:rPr>
            </w:pPr>
          </w:p>
        </w:tc>
        <w:tc>
          <w:tcPr>
            <w:tcW w:w="3544" w:type="dxa"/>
            <w:vMerge w:val="continue"/>
            <w:tcMar>
              <w:left w:w="57" w:type="dxa"/>
              <w:right w:w="57" w:type="dxa"/>
            </w:tcMar>
          </w:tcPr>
          <w:p w14:paraId="53E00216">
            <w:pPr>
              <w:pStyle w:val="21"/>
              <w:jc w:val="left"/>
            </w:pPr>
          </w:p>
        </w:tc>
        <w:tc>
          <w:tcPr>
            <w:tcW w:w="2835" w:type="dxa"/>
            <w:tcMar>
              <w:left w:w="57" w:type="dxa"/>
              <w:right w:w="57" w:type="dxa"/>
            </w:tcMar>
          </w:tcPr>
          <w:p w14:paraId="53BCF051">
            <w:pPr>
              <w:spacing w:line="280" w:lineRule="exact"/>
              <w:contextualSpacing/>
              <w:jc w:val="left"/>
              <w:rPr>
                <w:kern w:val="0"/>
              </w:rPr>
            </w:pPr>
            <w:r>
              <w:rPr>
                <w:rFonts w:hint="eastAsia"/>
              </w:rPr>
              <w:t>能源与动力装置基础</w:t>
            </w:r>
          </w:p>
        </w:tc>
        <w:tc>
          <w:tcPr>
            <w:tcW w:w="708" w:type="dxa"/>
            <w:tcMar>
              <w:left w:w="57" w:type="dxa"/>
              <w:right w:w="57" w:type="dxa"/>
            </w:tcMar>
          </w:tcPr>
          <w:p w14:paraId="125C239A">
            <w:pPr>
              <w:pStyle w:val="21"/>
            </w:pPr>
            <w:r>
              <w:rPr>
                <w:rFonts w:hint="eastAsia"/>
              </w:rPr>
              <w:t>M</w:t>
            </w:r>
          </w:p>
        </w:tc>
      </w:tr>
      <w:tr w14:paraId="0A79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5DFEF5E">
            <w:pPr>
              <w:pStyle w:val="21"/>
              <w:jc w:val="left"/>
              <w:rPr>
                <w:b/>
              </w:rPr>
            </w:pPr>
          </w:p>
        </w:tc>
        <w:tc>
          <w:tcPr>
            <w:tcW w:w="3544" w:type="dxa"/>
            <w:vMerge w:val="continue"/>
            <w:tcMar>
              <w:left w:w="57" w:type="dxa"/>
              <w:right w:w="57" w:type="dxa"/>
            </w:tcMar>
          </w:tcPr>
          <w:p w14:paraId="0AEED3C6">
            <w:pPr>
              <w:pStyle w:val="21"/>
              <w:jc w:val="left"/>
            </w:pPr>
          </w:p>
        </w:tc>
        <w:tc>
          <w:tcPr>
            <w:tcW w:w="2835" w:type="dxa"/>
            <w:tcMar>
              <w:left w:w="57" w:type="dxa"/>
              <w:right w:w="57" w:type="dxa"/>
            </w:tcMar>
          </w:tcPr>
          <w:p w14:paraId="073F189E">
            <w:pPr>
              <w:spacing w:line="280" w:lineRule="exact"/>
              <w:contextualSpacing/>
              <w:jc w:val="left"/>
              <w:rPr>
                <w:kern w:val="0"/>
              </w:rPr>
            </w:pPr>
            <w:r>
              <w:rPr>
                <w:rFonts w:hint="eastAsia" w:ascii="宋体" w:hAnsi="宋体" w:cs="宋体"/>
                <w:szCs w:val="21"/>
              </w:rPr>
              <w:t>模块课程A类</w:t>
            </w:r>
            <w:r>
              <w:rPr>
                <w:rFonts w:hint="eastAsia" w:ascii="宋体" w:hAnsi="宋体" w:cs="宋体"/>
                <w:szCs w:val="21"/>
                <w:vertAlign w:val="superscript"/>
              </w:rPr>
              <w:t>*</w:t>
            </w:r>
          </w:p>
        </w:tc>
        <w:tc>
          <w:tcPr>
            <w:tcW w:w="708" w:type="dxa"/>
            <w:tcMar>
              <w:left w:w="57" w:type="dxa"/>
              <w:right w:w="57" w:type="dxa"/>
            </w:tcMar>
          </w:tcPr>
          <w:p w14:paraId="1AA01608">
            <w:pPr>
              <w:pStyle w:val="21"/>
            </w:pPr>
            <w:r>
              <w:rPr>
                <w:rFonts w:hint="eastAsia"/>
              </w:rPr>
              <w:t>H</w:t>
            </w:r>
          </w:p>
        </w:tc>
      </w:tr>
      <w:tr w14:paraId="02B4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4FDB5F5C">
            <w:pPr>
              <w:pStyle w:val="21"/>
              <w:jc w:val="left"/>
            </w:pPr>
            <w:r>
              <w:rPr>
                <w:rFonts w:hint="eastAsia"/>
                <w:b/>
                <w:bCs/>
              </w:rPr>
              <w:t>2问题分析：</w:t>
            </w:r>
            <w:r>
              <w:rPr>
                <w:rFonts w:hint="eastAsia"/>
              </w:rPr>
              <w:t>能够应用数学、自然科学和工程科学的基本原理，识别、表达、并通过文献研究分析能源与动力工程领域复杂工程问题，以获得有效结论。</w:t>
            </w:r>
          </w:p>
          <w:p w14:paraId="0091BCE8">
            <w:pPr>
              <w:pStyle w:val="21"/>
              <w:jc w:val="left"/>
            </w:pPr>
          </w:p>
        </w:tc>
        <w:tc>
          <w:tcPr>
            <w:tcW w:w="3544" w:type="dxa"/>
            <w:vMerge w:val="restart"/>
            <w:tcMar>
              <w:left w:w="57" w:type="dxa"/>
              <w:right w:w="57" w:type="dxa"/>
            </w:tcMar>
          </w:tcPr>
          <w:p w14:paraId="71428AEA">
            <w:pPr>
              <w:pStyle w:val="21"/>
              <w:jc w:val="both"/>
            </w:pPr>
            <w:r>
              <w:rPr>
                <w:rFonts w:hint="eastAsia"/>
              </w:rPr>
              <w:t>指标点2-1：能够运用相关科学原理，识别和判断能源与动力工程领域复杂工程问题的关键环节。</w:t>
            </w:r>
          </w:p>
          <w:p w14:paraId="7208D044">
            <w:pPr>
              <w:pStyle w:val="21"/>
              <w:jc w:val="both"/>
            </w:pPr>
          </w:p>
        </w:tc>
        <w:tc>
          <w:tcPr>
            <w:tcW w:w="2835" w:type="dxa"/>
            <w:tcMar>
              <w:left w:w="57" w:type="dxa"/>
              <w:right w:w="57" w:type="dxa"/>
            </w:tcMar>
          </w:tcPr>
          <w:p w14:paraId="572AC58D">
            <w:pPr>
              <w:spacing w:line="280" w:lineRule="exact"/>
              <w:contextualSpacing/>
              <w:jc w:val="left"/>
            </w:pPr>
            <w:r>
              <w:rPr>
                <w:rFonts w:hint="eastAsia"/>
              </w:rPr>
              <w:t>线性代数</w:t>
            </w:r>
          </w:p>
        </w:tc>
        <w:tc>
          <w:tcPr>
            <w:tcW w:w="708" w:type="dxa"/>
            <w:tcMar>
              <w:left w:w="57" w:type="dxa"/>
              <w:right w:w="57" w:type="dxa"/>
            </w:tcMar>
          </w:tcPr>
          <w:p w14:paraId="1EE9998D">
            <w:pPr>
              <w:pStyle w:val="21"/>
            </w:pPr>
            <w:r>
              <w:rPr>
                <w:rFonts w:hint="eastAsia"/>
              </w:rPr>
              <w:t>M</w:t>
            </w:r>
          </w:p>
        </w:tc>
      </w:tr>
      <w:tr w14:paraId="3FC6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10DC9C1">
            <w:pPr>
              <w:pStyle w:val="21"/>
              <w:jc w:val="left"/>
              <w:rPr>
                <w:b/>
              </w:rPr>
            </w:pPr>
          </w:p>
        </w:tc>
        <w:tc>
          <w:tcPr>
            <w:tcW w:w="3544" w:type="dxa"/>
            <w:vMerge w:val="continue"/>
            <w:tcMar>
              <w:left w:w="57" w:type="dxa"/>
              <w:right w:w="57" w:type="dxa"/>
            </w:tcMar>
          </w:tcPr>
          <w:p w14:paraId="6901DC69">
            <w:pPr>
              <w:pStyle w:val="21"/>
              <w:jc w:val="both"/>
            </w:pPr>
          </w:p>
        </w:tc>
        <w:tc>
          <w:tcPr>
            <w:tcW w:w="2835" w:type="dxa"/>
            <w:tcMar>
              <w:left w:w="57" w:type="dxa"/>
              <w:right w:w="57" w:type="dxa"/>
            </w:tcMar>
          </w:tcPr>
          <w:p w14:paraId="07719D30">
            <w:pPr>
              <w:pStyle w:val="21"/>
              <w:jc w:val="left"/>
            </w:pPr>
            <w:r>
              <w:rPr>
                <w:rFonts w:hint="eastAsia"/>
              </w:rPr>
              <w:t>大学物理</w:t>
            </w:r>
          </w:p>
        </w:tc>
        <w:tc>
          <w:tcPr>
            <w:tcW w:w="708" w:type="dxa"/>
            <w:tcMar>
              <w:left w:w="57" w:type="dxa"/>
              <w:right w:w="57" w:type="dxa"/>
            </w:tcMar>
          </w:tcPr>
          <w:p w14:paraId="2CA7E346">
            <w:pPr>
              <w:pStyle w:val="21"/>
            </w:pPr>
            <w:r>
              <w:rPr>
                <w:rFonts w:hint="eastAsia"/>
              </w:rPr>
              <w:t>H</w:t>
            </w:r>
          </w:p>
        </w:tc>
      </w:tr>
      <w:tr w14:paraId="469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8DB5F20">
            <w:pPr>
              <w:pStyle w:val="21"/>
              <w:jc w:val="left"/>
              <w:rPr>
                <w:b/>
              </w:rPr>
            </w:pPr>
          </w:p>
        </w:tc>
        <w:tc>
          <w:tcPr>
            <w:tcW w:w="3544" w:type="dxa"/>
            <w:vMerge w:val="continue"/>
            <w:tcMar>
              <w:left w:w="57" w:type="dxa"/>
              <w:right w:w="57" w:type="dxa"/>
            </w:tcMar>
          </w:tcPr>
          <w:p w14:paraId="22DD3461">
            <w:pPr>
              <w:pStyle w:val="21"/>
              <w:jc w:val="both"/>
            </w:pPr>
          </w:p>
        </w:tc>
        <w:tc>
          <w:tcPr>
            <w:tcW w:w="2835" w:type="dxa"/>
            <w:tcMar>
              <w:left w:w="57" w:type="dxa"/>
              <w:right w:w="57" w:type="dxa"/>
            </w:tcMar>
          </w:tcPr>
          <w:p w14:paraId="1B2F3A58">
            <w:pPr>
              <w:pStyle w:val="21"/>
              <w:jc w:val="left"/>
            </w:pPr>
            <w:r>
              <w:rPr>
                <w:rFonts w:hint="eastAsia"/>
              </w:rPr>
              <w:t>能源与动力工程学科导论</w:t>
            </w:r>
          </w:p>
        </w:tc>
        <w:tc>
          <w:tcPr>
            <w:tcW w:w="708" w:type="dxa"/>
            <w:tcMar>
              <w:left w:w="57" w:type="dxa"/>
              <w:right w:w="57" w:type="dxa"/>
            </w:tcMar>
          </w:tcPr>
          <w:p w14:paraId="7DDDF1EB">
            <w:pPr>
              <w:pStyle w:val="21"/>
            </w:pPr>
            <w:r>
              <w:rPr>
                <w:rFonts w:hint="eastAsia"/>
              </w:rPr>
              <w:t>L</w:t>
            </w:r>
          </w:p>
        </w:tc>
      </w:tr>
      <w:tr w14:paraId="17F8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26FFC99">
            <w:pPr>
              <w:pStyle w:val="21"/>
              <w:jc w:val="left"/>
              <w:rPr>
                <w:b/>
              </w:rPr>
            </w:pPr>
          </w:p>
        </w:tc>
        <w:tc>
          <w:tcPr>
            <w:tcW w:w="3544" w:type="dxa"/>
            <w:vMerge w:val="continue"/>
            <w:tcMar>
              <w:left w:w="57" w:type="dxa"/>
              <w:right w:w="57" w:type="dxa"/>
            </w:tcMar>
          </w:tcPr>
          <w:p w14:paraId="3D3A3D2B">
            <w:pPr>
              <w:pStyle w:val="21"/>
              <w:jc w:val="both"/>
            </w:pPr>
          </w:p>
        </w:tc>
        <w:tc>
          <w:tcPr>
            <w:tcW w:w="2835" w:type="dxa"/>
            <w:tcMar>
              <w:left w:w="57" w:type="dxa"/>
              <w:right w:w="57" w:type="dxa"/>
            </w:tcMar>
          </w:tcPr>
          <w:p w14:paraId="7E496E50">
            <w:pPr>
              <w:pStyle w:val="21"/>
              <w:jc w:val="left"/>
            </w:pPr>
            <w:r>
              <w:rPr>
                <w:rFonts w:hint="eastAsia"/>
              </w:rPr>
              <w:t>能源与动力装置基础</w:t>
            </w:r>
          </w:p>
        </w:tc>
        <w:tc>
          <w:tcPr>
            <w:tcW w:w="708" w:type="dxa"/>
            <w:tcMar>
              <w:left w:w="57" w:type="dxa"/>
              <w:right w:w="57" w:type="dxa"/>
            </w:tcMar>
          </w:tcPr>
          <w:p w14:paraId="6219EF24">
            <w:pPr>
              <w:pStyle w:val="21"/>
            </w:pPr>
            <w:r>
              <w:rPr>
                <w:rFonts w:hint="eastAsia"/>
              </w:rPr>
              <w:t>H</w:t>
            </w:r>
          </w:p>
        </w:tc>
      </w:tr>
      <w:tr w14:paraId="76E1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7690148">
            <w:pPr>
              <w:pStyle w:val="21"/>
              <w:jc w:val="left"/>
              <w:rPr>
                <w:b/>
              </w:rPr>
            </w:pPr>
          </w:p>
        </w:tc>
        <w:tc>
          <w:tcPr>
            <w:tcW w:w="3544" w:type="dxa"/>
            <w:vMerge w:val="restart"/>
            <w:tcMar>
              <w:left w:w="57" w:type="dxa"/>
              <w:right w:w="57" w:type="dxa"/>
            </w:tcMar>
          </w:tcPr>
          <w:p w14:paraId="0262E0C8">
            <w:pPr>
              <w:pStyle w:val="21"/>
              <w:jc w:val="both"/>
            </w:pPr>
            <w:r>
              <w:rPr>
                <w:rFonts w:hint="eastAsia"/>
              </w:rPr>
              <w:t>指标点2-2：能够运用相关科学原理和数学模型方法正确表达能源与动力工程领域复杂工程问题。</w:t>
            </w:r>
          </w:p>
        </w:tc>
        <w:tc>
          <w:tcPr>
            <w:tcW w:w="2835" w:type="dxa"/>
            <w:tcMar>
              <w:left w:w="57" w:type="dxa"/>
              <w:right w:w="57" w:type="dxa"/>
            </w:tcMar>
          </w:tcPr>
          <w:p w14:paraId="2655FFEC">
            <w:pPr>
              <w:spacing w:line="280" w:lineRule="exact"/>
              <w:contextualSpacing/>
              <w:jc w:val="left"/>
            </w:pPr>
            <w:r>
              <w:rPr>
                <w:rFonts w:hint="eastAsia"/>
              </w:rPr>
              <w:t>工程力学</w:t>
            </w:r>
          </w:p>
        </w:tc>
        <w:tc>
          <w:tcPr>
            <w:tcW w:w="708" w:type="dxa"/>
            <w:tcMar>
              <w:left w:w="57" w:type="dxa"/>
              <w:right w:w="57" w:type="dxa"/>
            </w:tcMar>
          </w:tcPr>
          <w:p w14:paraId="4C47BB1B">
            <w:pPr>
              <w:pStyle w:val="21"/>
            </w:pPr>
            <w:r>
              <w:rPr>
                <w:rFonts w:hint="eastAsia"/>
              </w:rPr>
              <w:t>H</w:t>
            </w:r>
          </w:p>
        </w:tc>
      </w:tr>
      <w:tr w14:paraId="1764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1376F82">
            <w:pPr>
              <w:pStyle w:val="21"/>
              <w:jc w:val="left"/>
              <w:rPr>
                <w:b/>
              </w:rPr>
            </w:pPr>
          </w:p>
        </w:tc>
        <w:tc>
          <w:tcPr>
            <w:tcW w:w="3544" w:type="dxa"/>
            <w:vMerge w:val="continue"/>
            <w:tcMar>
              <w:left w:w="57" w:type="dxa"/>
              <w:right w:w="57" w:type="dxa"/>
            </w:tcMar>
          </w:tcPr>
          <w:p w14:paraId="56BDBFBE">
            <w:pPr>
              <w:pStyle w:val="21"/>
              <w:jc w:val="both"/>
            </w:pPr>
          </w:p>
        </w:tc>
        <w:tc>
          <w:tcPr>
            <w:tcW w:w="2835" w:type="dxa"/>
            <w:tcMar>
              <w:left w:w="57" w:type="dxa"/>
              <w:right w:w="57" w:type="dxa"/>
            </w:tcMar>
          </w:tcPr>
          <w:p w14:paraId="4871BCFB">
            <w:pPr>
              <w:pStyle w:val="21"/>
              <w:jc w:val="left"/>
              <w:rPr>
                <w:kern w:val="0"/>
              </w:rPr>
            </w:pPr>
            <w:r>
              <w:rPr>
                <w:rFonts w:hint="eastAsia"/>
              </w:rPr>
              <w:t>流体力学</w:t>
            </w:r>
          </w:p>
        </w:tc>
        <w:tc>
          <w:tcPr>
            <w:tcW w:w="708" w:type="dxa"/>
            <w:tcMar>
              <w:left w:w="57" w:type="dxa"/>
              <w:right w:w="57" w:type="dxa"/>
            </w:tcMar>
          </w:tcPr>
          <w:p w14:paraId="4E6BC4AC">
            <w:pPr>
              <w:pStyle w:val="21"/>
            </w:pPr>
            <w:r>
              <w:rPr>
                <w:rFonts w:hint="eastAsia"/>
              </w:rPr>
              <w:t>M</w:t>
            </w:r>
          </w:p>
        </w:tc>
      </w:tr>
      <w:tr w14:paraId="10B4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10F3342F">
            <w:pPr>
              <w:pStyle w:val="21"/>
              <w:jc w:val="left"/>
              <w:rPr>
                <w:b/>
              </w:rPr>
            </w:pPr>
          </w:p>
        </w:tc>
        <w:tc>
          <w:tcPr>
            <w:tcW w:w="3544" w:type="dxa"/>
            <w:vMerge w:val="continue"/>
            <w:tcMar>
              <w:left w:w="57" w:type="dxa"/>
              <w:right w:w="57" w:type="dxa"/>
            </w:tcMar>
          </w:tcPr>
          <w:p w14:paraId="5D259F2D">
            <w:pPr>
              <w:pStyle w:val="21"/>
              <w:jc w:val="both"/>
            </w:pPr>
          </w:p>
        </w:tc>
        <w:tc>
          <w:tcPr>
            <w:tcW w:w="2835" w:type="dxa"/>
            <w:tcMar>
              <w:left w:w="57" w:type="dxa"/>
              <w:right w:w="57" w:type="dxa"/>
            </w:tcMar>
          </w:tcPr>
          <w:p w14:paraId="075872B8">
            <w:pPr>
              <w:spacing w:line="280" w:lineRule="exact"/>
              <w:contextualSpacing/>
              <w:jc w:val="left"/>
              <w:rPr>
                <w:kern w:val="0"/>
              </w:rPr>
            </w:pPr>
            <w:r>
              <w:rPr>
                <w:rFonts w:hint="eastAsia"/>
              </w:rPr>
              <w:t>传热学</w:t>
            </w:r>
          </w:p>
        </w:tc>
        <w:tc>
          <w:tcPr>
            <w:tcW w:w="708" w:type="dxa"/>
            <w:tcMar>
              <w:left w:w="57" w:type="dxa"/>
              <w:right w:w="57" w:type="dxa"/>
            </w:tcMar>
          </w:tcPr>
          <w:p w14:paraId="6735A980">
            <w:pPr>
              <w:pStyle w:val="21"/>
            </w:pPr>
            <w:r>
              <w:rPr>
                <w:rFonts w:hint="eastAsia"/>
              </w:rPr>
              <w:t>H</w:t>
            </w:r>
          </w:p>
        </w:tc>
      </w:tr>
      <w:tr w14:paraId="7FD3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64EE334">
            <w:pPr>
              <w:pStyle w:val="21"/>
              <w:jc w:val="left"/>
              <w:rPr>
                <w:b/>
              </w:rPr>
            </w:pPr>
          </w:p>
        </w:tc>
        <w:tc>
          <w:tcPr>
            <w:tcW w:w="3544" w:type="dxa"/>
            <w:vMerge w:val="continue"/>
            <w:tcMar>
              <w:left w:w="57" w:type="dxa"/>
              <w:right w:w="57" w:type="dxa"/>
            </w:tcMar>
          </w:tcPr>
          <w:p w14:paraId="4B6F3AC0">
            <w:pPr>
              <w:pStyle w:val="21"/>
              <w:jc w:val="both"/>
            </w:pPr>
          </w:p>
        </w:tc>
        <w:tc>
          <w:tcPr>
            <w:tcW w:w="2835" w:type="dxa"/>
            <w:tcMar>
              <w:left w:w="57" w:type="dxa"/>
              <w:right w:w="57" w:type="dxa"/>
            </w:tcMar>
          </w:tcPr>
          <w:p w14:paraId="052DB125">
            <w:pPr>
              <w:pStyle w:val="21"/>
              <w:jc w:val="left"/>
            </w:pPr>
            <w:r>
              <w:rPr>
                <w:rFonts w:hint="eastAsia"/>
              </w:rPr>
              <w:t>高等数学</w:t>
            </w:r>
          </w:p>
        </w:tc>
        <w:tc>
          <w:tcPr>
            <w:tcW w:w="708" w:type="dxa"/>
            <w:tcMar>
              <w:left w:w="57" w:type="dxa"/>
              <w:right w:w="57" w:type="dxa"/>
            </w:tcMar>
          </w:tcPr>
          <w:p w14:paraId="44F1804E">
            <w:pPr>
              <w:pStyle w:val="21"/>
            </w:pPr>
            <w:r>
              <w:rPr>
                <w:rFonts w:hint="eastAsia"/>
              </w:rPr>
              <w:t>L</w:t>
            </w:r>
          </w:p>
        </w:tc>
      </w:tr>
      <w:tr w14:paraId="22AA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27ACA56">
            <w:pPr>
              <w:pStyle w:val="21"/>
              <w:jc w:val="left"/>
              <w:rPr>
                <w:b/>
              </w:rPr>
            </w:pPr>
          </w:p>
        </w:tc>
        <w:tc>
          <w:tcPr>
            <w:tcW w:w="3544" w:type="dxa"/>
            <w:vMerge w:val="restart"/>
            <w:tcMar>
              <w:left w:w="57" w:type="dxa"/>
              <w:right w:w="57" w:type="dxa"/>
            </w:tcMar>
          </w:tcPr>
          <w:p w14:paraId="451785DC">
            <w:pPr>
              <w:pStyle w:val="21"/>
              <w:jc w:val="both"/>
            </w:pPr>
            <w:r>
              <w:rPr>
                <w:rFonts w:hint="eastAsia"/>
              </w:rPr>
              <w:t>指标点2-3：能够通过文献研究方法，寻求能源与动力工程领域复杂工程问题的多种可替代解决方案。</w:t>
            </w:r>
          </w:p>
          <w:p w14:paraId="3BB0FFE9">
            <w:pPr>
              <w:pStyle w:val="21"/>
              <w:jc w:val="both"/>
            </w:pPr>
          </w:p>
        </w:tc>
        <w:tc>
          <w:tcPr>
            <w:tcW w:w="2835" w:type="dxa"/>
            <w:tcMar>
              <w:left w:w="57" w:type="dxa"/>
              <w:right w:w="57" w:type="dxa"/>
            </w:tcMar>
          </w:tcPr>
          <w:p w14:paraId="1056701B">
            <w:pPr>
              <w:spacing w:line="280" w:lineRule="exact"/>
              <w:contextualSpacing/>
              <w:jc w:val="left"/>
              <w:rPr>
                <w:kern w:val="0"/>
                <w:vertAlign w:val="superscript"/>
              </w:rPr>
            </w:pPr>
            <w:r>
              <w:rPr>
                <w:rFonts w:hint="eastAsia"/>
              </w:rPr>
              <w:t>模块课程B类</w:t>
            </w:r>
            <w:r>
              <w:rPr>
                <w:rFonts w:hint="eastAsia"/>
                <w:vertAlign w:val="superscript"/>
              </w:rPr>
              <w:t>*</w:t>
            </w:r>
          </w:p>
        </w:tc>
        <w:tc>
          <w:tcPr>
            <w:tcW w:w="708" w:type="dxa"/>
            <w:tcMar>
              <w:left w:w="57" w:type="dxa"/>
              <w:right w:w="57" w:type="dxa"/>
            </w:tcMar>
          </w:tcPr>
          <w:p w14:paraId="5F1779D9">
            <w:pPr>
              <w:pStyle w:val="21"/>
            </w:pPr>
            <w:r>
              <w:rPr>
                <w:rFonts w:hint="eastAsia"/>
              </w:rPr>
              <w:t>H</w:t>
            </w:r>
          </w:p>
        </w:tc>
      </w:tr>
      <w:tr w14:paraId="352C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DA324C5">
            <w:pPr>
              <w:pStyle w:val="21"/>
              <w:jc w:val="left"/>
              <w:rPr>
                <w:b/>
              </w:rPr>
            </w:pPr>
          </w:p>
        </w:tc>
        <w:tc>
          <w:tcPr>
            <w:tcW w:w="3544" w:type="dxa"/>
            <w:vMerge w:val="continue"/>
            <w:tcMar>
              <w:left w:w="57" w:type="dxa"/>
              <w:right w:w="57" w:type="dxa"/>
            </w:tcMar>
          </w:tcPr>
          <w:p w14:paraId="76C69C9D">
            <w:pPr>
              <w:pStyle w:val="21"/>
              <w:jc w:val="both"/>
            </w:pPr>
          </w:p>
        </w:tc>
        <w:tc>
          <w:tcPr>
            <w:tcW w:w="2835" w:type="dxa"/>
            <w:tcMar>
              <w:left w:w="57" w:type="dxa"/>
              <w:right w:w="57" w:type="dxa"/>
            </w:tcMar>
          </w:tcPr>
          <w:p w14:paraId="3C732766">
            <w:pPr>
              <w:pStyle w:val="21"/>
              <w:jc w:val="left"/>
              <w:rPr>
                <w:kern w:val="0"/>
              </w:rPr>
            </w:pPr>
            <w:r>
              <w:rPr>
                <w:rFonts w:hint="eastAsia"/>
              </w:rPr>
              <w:t>机械设计基础</w:t>
            </w:r>
          </w:p>
        </w:tc>
        <w:tc>
          <w:tcPr>
            <w:tcW w:w="708" w:type="dxa"/>
            <w:tcMar>
              <w:left w:w="57" w:type="dxa"/>
              <w:right w:w="57" w:type="dxa"/>
            </w:tcMar>
          </w:tcPr>
          <w:p w14:paraId="28BB5158">
            <w:pPr>
              <w:pStyle w:val="21"/>
            </w:pPr>
            <w:r>
              <w:rPr>
                <w:rFonts w:hint="eastAsia"/>
              </w:rPr>
              <w:t>H</w:t>
            </w:r>
          </w:p>
        </w:tc>
      </w:tr>
      <w:tr w14:paraId="68D8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0E8CDA6">
            <w:pPr>
              <w:pStyle w:val="21"/>
              <w:jc w:val="left"/>
              <w:rPr>
                <w:b/>
              </w:rPr>
            </w:pPr>
          </w:p>
        </w:tc>
        <w:tc>
          <w:tcPr>
            <w:tcW w:w="3544" w:type="dxa"/>
            <w:vMerge w:val="continue"/>
            <w:tcMar>
              <w:left w:w="57" w:type="dxa"/>
              <w:right w:w="57" w:type="dxa"/>
            </w:tcMar>
          </w:tcPr>
          <w:p w14:paraId="7E261266">
            <w:pPr>
              <w:pStyle w:val="21"/>
              <w:jc w:val="both"/>
            </w:pPr>
          </w:p>
        </w:tc>
        <w:tc>
          <w:tcPr>
            <w:tcW w:w="2835" w:type="dxa"/>
            <w:tcMar>
              <w:left w:w="57" w:type="dxa"/>
              <w:right w:w="57" w:type="dxa"/>
            </w:tcMar>
          </w:tcPr>
          <w:p w14:paraId="159CBCA2">
            <w:pPr>
              <w:spacing w:line="280" w:lineRule="exact"/>
              <w:contextualSpacing/>
              <w:jc w:val="left"/>
              <w:rPr>
                <w:kern w:val="0"/>
              </w:rPr>
            </w:pPr>
            <w:r>
              <w:rPr>
                <w:rFonts w:hint="eastAsia"/>
              </w:rPr>
              <w:t>工程热力学</w:t>
            </w:r>
          </w:p>
        </w:tc>
        <w:tc>
          <w:tcPr>
            <w:tcW w:w="708" w:type="dxa"/>
            <w:tcMar>
              <w:left w:w="57" w:type="dxa"/>
              <w:right w:w="57" w:type="dxa"/>
            </w:tcMar>
          </w:tcPr>
          <w:p w14:paraId="38FD4F52">
            <w:pPr>
              <w:pStyle w:val="21"/>
            </w:pPr>
            <w:r>
              <w:rPr>
                <w:rFonts w:hint="eastAsia"/>
              </w:rPr>
              <w:t>M</w:t>
            </w:r>
          </w:p>
        </w:tc>
      </w:tr>
      <w:tr w14:paraId="311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F4A6BB4">
            <w:pPr>
              <w:pStyle w:val="21"/>
              <w:jc w:val="left"/>
              <w:rPr>
                <w:b/>
              </w:rPr>
            </w:pPr>
          </w:p>
        </w:tc>
        <w:tc>
          <w:tcPr>
            <w:tcW w:w="3544" w:type="dxa"/>
            <w:vMerge w:val="continue"/>
            <w:tcMar>
              <w:left w:w="57" w:type="dxa"/>
              <w:right w:w="57" w:type="dxa"/>
            </w:tcMar>
          </w:tcPr>
          <w:p w14:paraId="4512D393">
            <w:pPr>
              <w:pStyle w:val="21"/>
              <w:jc w:val="both"/>
            </w:pPr>
          </w:p>
        </w:tc>
        <w:tc>
          <w:tcPr>
            <w:tcW w:w="2835" w:type="dxa"/>
            <w:tcMar>
              <w:left w:w="57" w:type="dxa"/>
              <w:right w:w="57" w:type="dxa"/>
            </w:tcMar>
          </w:tcPr>
          <w:p w14:paraId="7E4B798D">
            <w:pPr>
              <w:spacing w:line="280" w:lineRule="exact"/>
              <w:contextualSpacing/>
              <w:jc w:val="left"/>
              <w:rPr>
                <w:kern w:val="0"/>
              </w:rPr>
            </w:pPr>
            <w:r>
              <w:rPr>
                <w:rFonts w:hint="eastAsia"/>
              </w:rPr>
              <w:t>专业课程设计</w:t>
            </w:r>
          </w:p>
        </w:tc>
        <w:tc>
          <w:tcPr>
            <w:tcW w:w="708" w:type="dxa"/>
            <w:tcMar>
              <w:left w:w="57" w:type="dxa"/>
              <w:right w:w="57" w:type="dxa"/>
            </w:tcMar>
          </w:tcPr>
          <w:p w14:paraId="30831D8B">
            <w:pPr>
              <w:pStyle w:val="21"/>
            </w:pPr>
            <w:r>
              <w:rPr>
                <w:rFonts w:hint="eastAsia"/>
              </w:rPr>
              <w:t>M</w:t>
            </w:r>
          </w:p>
        </w:tc>
      </w:tr>
      <w:tr w14:paraId="1940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CC9ACCF">
            <w:pPr>
              <w:pStyle w:val="21"/>
              <w:jc w:val="left"/>
              <w:rPr>
                <w:b/>
              </w:rPr>
            </w:pPr>
          </w:p>
        </w:tc>
        <w:tc>
          <w:tcPr>
            <w:tcW w:w="3544" w:type="dxa"/>
            <w:vMerge w:val="restart"/>
            <w:tcMar>
              <w:left w:w="57" w:type="dxa"/>
              <w:right w:w="57" w:type="dxa"/>
            </w:tcMar>
          </w:tcPr>
          <w:p w14:paraId="1F44A4CD">
            <w:pPr>
              <w:pStyle w:val="21"/>
              <w:jc w:val="both"/>
            </w:pPr>
            <w:r>
              <w:rPr>
                <w:rFonts w:hint="eastAsia"/>
              </w:rPr>
              <w:t>指标点2-4：能运用基本原理，借助文献研究，分析能源与动力工程领域复杂工程问题的影响因素，获得有效结论。</w:t>
            </w:r>
          </w:p>
          <w:p w14:paraId="5FF76AC6">
            <w:pPr>
              <w:pStyle w:val="21"/>
              <w:jc w:val="both"/>
            </w:pPr>
          </w:p>
        </w:tc>
        <w:tc>
          <w:tcPr>
            <w:tcW w:w="2835" w:type="dxa"/>
            <w:tcMar>
              <w:left w:w="57" w:type="dxa"/>
              <w:right w:w="57" w:type="dxa"/>
            </w:tcMar>
          </w:tcPr>
          <w:p w14:paraId="31C80539">
            <w:pPr>
              <w:spacing w:line="280" w:lineRule="exact"/>
              <w:contextualSpacing/>
              <w:jc w:val="left"/>
              <w:rPr>
                <w:kern w:val="0"/>
              </w:rPr>
            </w:pPr>
            <w:r>
              <w:rPr>
                <w:rFonts w:hint="eastAsia" w:ascii="宋体" w:hAnsi="宋体" w:cs="宋体"/>
                <w:szCs w:val="21"/>
              </w:rPr>
              <w:t>机械制造基础</w:t>
            </w:r>
          </w:p>
        </w:tc>
        <w:tc>
          <w:tcPr>
            <w:tcW w:w="708" w:type="dxa"/>
            <w:tcMar>
              <w:left w:w="57" w:type="dxa"/>
              <w:right w:w="57" w:type="dxa"/>
            </w:tcMar>
          </w:tcPr>
          <w:p w14:paraId="617D26A2">
            <w:pPr>
              <w:pStyle w:val="21"/>
            </w:pPr>
            <w:r>
              <w:t>M</w:t>
            </w:r>
          </w:p>
        </w:tc>
      </w:tr>
      <w:tr w14:paraId="2129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863A38E">
            <w:pPr>
              <w:pStyle w:val="21"/>
              <w:jc w:val="left"/>
              <w:rPr>
                <w:b/>
              </w:rPr>
            </w:pPr>
          </w:p>
        </w:tc>
        <w:tc>
          <w:tcPr>
            <w:tcW w:w="3544" w:type="dxa"/>
            <w:vMerge w:val="continue"/>
            <w:tcMar>
              <w:left w:w="57" w:type="dxa"/>
              <w:right w:w="57" w:type="dxa"/>
            </w:tcMar>
          </w:tcPr>
          <w:p w14:paraId="31864EFC">
            <w:pPr>
              <w:pStyle w:val="21"/>
              <w:jc w:val="left"/>
            </w:pPr>
          </w:p>
        </w:tc>
        <w:tc>
          <w:tcPr>
            <w:tcW w:w="2835" w:type="dxa"/>
            <w:tcMar>
              <w:left w:w="57" w:type="dxa"/>
              <w:right w:w="57" w:type="dxa"/>
            </w:tcMar>
          </w:tcPr>
          <w:p w14:paraId="0890EF91">
            <w:pPr>
              <w:spacing w:line="280" w:lineRule="exact"/>
              <w:contextualSpacing/>
              <w:jc w:val="left"/>
              <w:rPr>
                <w:kern w:val="0"/>
              </w:rPr>
            </w:pPr>
            <w:r>
              <w:rPr>
                <w:rFonts w:hint="eastAsia" w:ascii="宋体" w:hAnsi="宋体" w:cs="宋体"/>
                <w:szCs w:val="21"/>
              </w:rPr>
              <w:t>控制工程基础</w:t>
            </w:r>
          </w:p>
        </w:tc>
        <w:tc>
          <w:tcPr>
            <w:tcW w:w="708" w:type="dxa"/>
            <w:tcMar>
              <w:left w:w="57" w:type="dxa"/>
              <w:right w:w="57" w:type="dxa"/>
            </w:tcMar>
          </w:tcPr>
          <w:p w14:paraId="3B43553C">
            <w:pPr>
              <w:pStyle w:val="21"/>
            </w:pPr>
            <w:r>
              <w:t>H</w:t>
            </w:r>
          </w:p>
        </w:tc>
      </w:tr>
      <w:tr w14:paraId="6150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58C5A31">
            <w:pPr>
              <w:pStyle w:val="21"/>
              <w:jc w:val="left"/>
              <w:rPr>
                <w:b/>
              </w:rPr>
            </w:pPr>
          </w:p>
        </w:tc>
        <w:tc>
          <w:tcPr>
            <w:tcW w:w="3544" w:type="dxa"/>
            <w:vMerge w:val="continue"/>
            <w:tcMar>
              <w:left w:w="57" w:type="dxa"/>
              <w:right w:w="57" w:type="dxa"/>
            </w:tcMar>
          </w:tcPr>
          <w:p w14:paraId="046CEFB5">
            <w:pPr>
              <w:pStyle w:val="21"/>
              <w:jc w:val="left"/>
            </w:pPr>
          </w:p>
        </w:tc>
        <w:tc>
          <w:tcPr>
            <w:tcW w:w="2835" w:type="dxa"/>
            <w:tcMar>
              <w:left w:w="57" w:type="dxa"/>
              <w:right w:w="57" w:type="dxa"/>
            </w:tcMar>
          </w:tcPr>
          <w:p w14:paraId="6234A76D">
            <w:pPr>
              <w:spacing w:line="280" w:lineRule="exact"/>
              <w:contextualSpacing/>
              <w:jc w:val="left"/>
              <w:rPr>
                <w:kern w:val="0"/>
              </w:rPr>
            </w:pPr>
            <w:r>
              <w:rPr>
                <w:rFonts w:hint="eastAsia" w:ascii="宋体" w:hAnsi="宋体" w:cs="宋体"/>
                <w:szCs w:val="21"/>
              </w:rPr>
              <w:t>模块课程A类</w:t>
            </w:r>
          </w:p>
        </w:tc>
        <w:tc>
          <w:tcPr>
            <w:tcW w:w="708" w:type="dxa"/>
            <w:tcMar>
              <w:left w:w="57" w:type="dxa"/>
              <w:right w:w="57" w:type="dxa"/>
            </w:tcMar>
          </w:tcPr>
          <w:p w14:paraId="1907F50A">
            <w:pPr>
              <w:pStyle w:val="21"/>
            </w:pPr>
            <w:r>
              <w:t>M</w:t>
            </w:r>
          </w:p>
        </w:tc>
      </w:tr>
      <w:tr w14:paraId="6908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9" w:hRule="atLeast"/>
          <w:jc w:val="center"/>
        </w:trPr>
        <w:tc>
          <w:tcPr>
            <w:tcW w:w="1980" w:type="dxa"/>
            <w:vMerge w:val="continue"/>
            <w:tcMar>
              <w:left w:w="57" w:type="dxa"/>
              <w:right w:w="57" w:type="dxa"/>
            </w:tcMar>
          </w:tcPr>
          <w:p w14:paraId="5E7895FF">
            <w:pPr>
              <w:pStyle w:val="21"/>
              <w:jc w:val="left"/>
              <w:rPr>
                <w:b/>
              </w:rPr>
            </w:pPr>
          </w:p>
        </w:tc>
        <w:tc>
          <w:tcPr>
            <w:tcW w:w="3544" w:type="dxa"/>
            <w:vMerge w:val="continue"/>
            <w:tcMar>
              <w:left w:w="57" w:type="dxa"/>
              <w:right w:w="57" w:type="dxa"/>
            </w:tcMar>
          </w:tcPr>
          <w:p w14:paraId="531F37C5">
            <w:pPr>
              <w:pStyle w:val="21"/>
              <w:jc w:val="left"/>
            </w:pPr>
          </w:p>
        </w:tc>
        <w:tc>
          <w:tcPr>
            <w:tcW w:w="2835" w:type="dxa"/>
            <w:tcMar>
              <w:left w:w="57" w:type="dxa"/>
              <w:right w:w="57" w:type="dxa"/>
            </w:tcMar>
          </w:tcPr>
          <w:p w14:paraId="6FAB5C20">
            <w:pPr>
              <w:spacing w:line="280" w:lineRule="exact"/>
              <w:contextualSpacing/>
              <w:jc w:val="left"/>
              <w:rPr>
                <w:kern w:val="0"/>
              </w:rPr>
            </w:pPr>
            <w:r>
              <w:rPr>
                <w:rFonts w:hint="eastAsia" w:ascii="宋体" w:hAnsi="宋体" w:cs="宋体"/>
                <w:szCs w:val="21"/>
              </w:rPr>
              <w:t>毕业设计</w:t>
            </w:r>
          </w:p>
        </w:tc>
        <w:tc>
          <w:tcPr>
            <w:tcW w:w="708" w:type="dxa"/>
            <w:tcMar>
              <w:left w:w="57" w:type="dxa"/>
              <w:right w:w="57" w:type="dxa"/>
            </w:tcMar>
          </w:tcPr>
          <w:p w14:paraId="1BFA367B">
            <w:pPr>
              <w:pStyle w:val="21"/>
            </w:pPr>
            <w:r>
              <w:t>H</w:t>
            </w:r>
          </w:p>
        </w:tc>
      </w:tr>
      <w:tr w14:paraId="46B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07546E84">
            <w:pPr>
              <w:pStyle w:val="21"/>
              <w:jc w:val="left"/>
            </w:pPr>
            <w:r>
              <w:rPr>
                <w:rFonts w:hint="eastAsia"/>
                <w:b/>
                <w:bCs/>
              </w:rPr>
              <w:t>3.设计/开发解决方案：</w:t>
            </w:r>
            <w:r>
              <w:rPr>
                <w:rFonts w:hint="eastAsia"/>
              </w:rPr>
              <w:t>能够设计针对能源与动力工程领域复杂工程问题的解决方案，设计满足特定需求的能源动力系统、设备或工艺流程，并能够在设计环节中体现创新意识，考虑社会、健康、安全、法律、文化以及环境等因素。</w:t>
            </w:r>
          </w:p>
          <w:p w14:paraId="12BD542B">
            <w:pPr>
              <w:pStyle w:val="21"/>
              <w:jc w:val="left"/>
            </w:pPr>
          </w:p>
        </w:tc>
        <w:tc>
          <w:tcPr>
            <w:tcW w:w="3544" w:type="dxa"/>
            <w:vMerge w:val="restart"/>
            <w:tcMar>
              <w:left w:w="57" w:type="dxa"/>
              <w:right w:w="57" w:type="dxa"/>
            </w:tcMar>
          </w:tcPr>
          <w:p w14:paraId="0452B8FC">
            <w:pPr>
              <w:pStyle w:val="21"/>
              <w:jc w:val="both"/>
            </w:pPr>
            <w:r>
              <w:rPr>
                <w:rFonts w:hint="eastAsia"/>
              </w:rPr>
              <w:t>指标点3-1：掌握能源与动力工程领域的工程设计和产品开发全周期、全流程的基本设计/开发方法和技术，了解影响能源与动力系统、设备设计目标和技术方案的各种因素。</w:t>
            </w:r>
          </w:p>
        </w:tc>
        <w:tc>
          <w:tcPr>
            <w:tcW w:w="2835" w:type="dxa"/>
            <w:tcMar>
              <w:left w:w="57" w:type="dxa"/>
              <w:right w:w="57" w:type="dxa"/>
            </w:tcMar>
          </w:tcPr>
          <w:p w14:paraId="748F5A55">
            <w:pPr>
              <w:pStyle w:val="21"/>
              <w:jc w:val="left"/>
            </w:pPr>
            <w:r>
              <w:rPr>
                <w:rFonts w:hint="eastAsia"/>
              </w:rPr>
              <w:t>控制工程基础</w:t>
            </w:r>
          </w:p>
        </w:tc>
        <w:tc>
          <w:tcPr>
            <w:tcW w:w="708" w:type="dxa"/>
            <w:tcMar>
              <w:left w:w="57" w:type="dxa"/>
              <w:right w:w="57" w:type="dxa"/>
            </w:tcMar>
          </w:tcPr>
          <w:p w14:paraId="3A897753">
            <w:pPr>
              <w:pStyle w:val="21"/>
            </w:pPr>
            <w:r>
              <w:rPr>
                <w:rFonts w:hint="eastAsia"/>
              </w:rPr>
              <w:t>M</w:t>
            </w:r>
          </w:p>
        </w:tc>
      </w:tr>
      <w:tr w14:paraId="1900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EAEA534">
            <w:pPr>
              <w:pStyle w:val="21"/>
              <w:jc w:val="left"/>
              <w:rPr>
                <w:b/>
              </w:rPr>
            </w:pPr>
          </w:p>
        </w:tc>
        <w:tc>
          <w:tcPr>
            <w:tcW w:w="3544" w:type="dxa"/>
            <w:vMerge w:val="continue"/>
            <w:tcMar>
              <w:left w:w="57" w:type="dxa"/>
              <w:right w:w="57" w:type="dxa"/>
            </w:tcMar>
          </w:tcPr>
          <w:p w14:paraId="3D04AF35">
            <w:pPr>
              <w:pStyle w:val="21"/>
              <w:jc w:val="left"/>
            </w:pPr>
          </w:p>
        </w:tc>
        <w:tc>
          <w:tcPr>
            <w:tcW w:w="2835" w:type="dxa"/>
            <w:tcMar>
              <w:left w:w="57" w:type="dxa"/>
              <w:right w:w="57" w:type="dxa"/>
            </w:tcMar>
          </w:tcPr>
          <w:p w14:paraId="77C24CB5">
            <w:pPr>
              <w:pStyle w:val="21"/>
              <w:jc w:val="left"/>
            </w:pPr>
            <w:r>
              <w:rPr>
                <w:rFonts w:hint="eastAsia"/>
              </w:rPr>
              <w:t>机械设计基础</w:t>
            </w:r>
          </w:p>
        </w:tc>
        <w:tc>
          <w:tcPr>
            <w:tcW w:w="708" w:type="dxa"/>
            <w:tcMar>
              <w:left w:w="57" w:type="dxa"/>
              <w:right w:w="57" w:type="dxa"/>
            </w:tcMar>
          </w:tcPr>
          <w:p w14:paraId="7405AE64">
            <w:pPr>
              <w:pStyle w:val="21"/>
            </w:pPr>
            <w:r>
              <w:rPr>
                <w:rFonts w:hint="eastAsia"/>
              </w:rPr>
              <w:t>M</w:t>
            </w:r>
          </w:p>
        </w:tc>
      </w:tr>
      <w:tr w14:paraId="1D23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720E2D8">
            <w:pPr>
              <w:pStyle w:val="21"/>
              <w:jc w:val="left"/>
              <w:rPr>
                <w:b/>
              </w:rPr>
            </w:pPr>
          </w:p>
        </w:tc>
        <w:tc>
          <w:tcPr>
            <w:tcW w:w="3544" w:type="dxa"/>
            <w:vMerge w:val="continue"/>
            <w:tcMar>
              <w:left w:w="57" w:type="dxa"/>
              <w:right w:w="57" w:type="dxa"/>
            </w:tcMar>
          </w:tcPr>
          <w:p w14:paraId="03AB4E57">
            <w:pPr>
              <w:pStyle w:val="21"/>
              <w:jc w:val="left"/>
            </w:pPr>
          </w:p>
        </w:tc>
        <w:tc>
          <w:tcPr>
            <w:tcW w:w="2835" w:type="dxa"/>
            <w:tcMar>
              <w:left w:w="57" w:type="dxa"/>
              <w:right w:w="57" w:type="dxa"/>
            </w:tcMar>
          </w:tcPr>
          <w:p w14:paraId="5DE91939">
            <w:pPr>
              <w:pStyle w:val="21"/>
              <w:jc w:val="left"/>
            </w:pPr>
            <w:r>
              <w:rPr>
                <w:rFonts w:hint="eastAsia"/>
              </w:rPr>
              <w:t>能源与动力装置基础</w:t>
            </w:r>
          </w:p>
        </w:tc>
        <w:tc>
          <w:tcPr>
            <w:tcW w:w="708" w:type="dxa"/>
            <w:tcMar>
              <w:left w:w="57" w:type="dxa"/>
              <w:right w:w="57" w:type="dxa"/>
            </w:tcMar>
          </w:tcPr>
          <w:p w14:paraId="527993B2">
            <w:pPr>
              <w:pStyle w:val="21"/>
            </w:pPr>
            <w:r>
              <w:rPr>
                <w:rFonts w:hint="eastAsia"/>
              </w:rPr>
              <w:t>H</w:t>
            </w:r>
          </w:p>
        </w:tc>
      </w:tr>
      <w:tr w14:paraId="6D77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763B3A4">
            <w:pPr>
              <w:pStyle w:val="21"/>
              <w:jc w:val="left"/>
              <w:rPr>
                <w:b/>
              </w:rPr>
            </w:pPr>
          </w:p>
        </w:tc>
        <w:tc>
          <w:tcPr>
            <w:tcW w:w="3544" w:type="dxa"/>
            <w:vMerge w:val="continue"/>
            <w:tcMar>
              <w:left w:w="57" w:type="dxa"/>
              <w:right w:w="57" w:type="dxa"/>
            </w:tcMar>
          </w:tcPr>
          <w:p w14:paraId="16EF521A">
            <w:pPr>
              <w:pStyle w:val="21"/>
              <w:jc w:val="left"/>
            </w:pPr>
          </w:p>
        </w:tc>
        <w:tc>
          <w:tcPr>
            <w:tcW w:w="2835" w:type="dxa"/>
            <w:tcMar>
              <w:left w:w="57" w:type="dxa"/>
              <w:right w:w="57" w:type="dxa"/>
            </w:tcMar>
          </w:tcPr>
          <w:p w14:paraId="762D79C5">
            <w:pPr>
              <w:pStyle w:val="21"/>
              <w:jc w:val="left"/>
            </w:pPr>
            <w:r>
              <w:rPr>
                <w:rFonts w:hint="eastAsia"/>
              </w:rPr>
              <w:t>模块课程A类</w:t>
            </w:r>
          </w:p>
        </w:tc>
        <w:tc>
          <w:tcPr>
            <w:tcW w:w="708" w:type="dxa"/>
            <w:tcMar>
              <w:left w:w="57" w:type="dxa"/>
              <w:right w:w="57" w:type="dxa"/>
            </w:tcMar>
          </w:tcPr>
          <w:p w14:paraId="49A581F6">
            <w:pPr>
              <w:pStyle w:val="21"/>
            </w:pPr>
            <w:r>
              <w:rPr>
                <w:rFonts w:hint="eastAsia"/>
              </w:rPr>
              <w:t>H</w:t>
            </w:r>
          </w:p>
        </w:tc>
      </w:tr>
      <w:tr w14:paraId="0BDC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0CAF7ED">
            <w:pPr>
              <w:pStyle w:val="21"/>
              <w:jc w:val="left"/>
              <w:rPr>
                <w:b/>
              </w:rPr>
            </w:pPr>
          </w:p>
        </w:tc>
        <w:tc>
          <w:tcPr>
            <w:tcW w:w="3544" w:type="dxa"/>
            <w:vMerge w:val="restart"/>
            <w:tcMar>
              <w:left w:w="57" w:type="dxa"/>
              <w:right w:w="57" w:type="dxa"/>
            </w:tcMar>
          </w:tcPr>
          <w:p w14:paraId="259606F5">
            <w:pPr>
              <w:pStyle w:val="21"/>
              <w:jc w:val="both"/>
            </w:pPr>
            <w:r>
              <w:rPr>
                <w:rFonts w:hint="eastAsia"/>
              </w:rPr>
              <w:t>指标点3-2：能够针对特定需求，完成能源与动力工程装备的零部件、子系统设计。</w:t>
            </w:r>
          </w:p>
        </w:tc>
        <w:tc>
          <w:tcPr>
            <w:tcW w:w="2835" w:type="dxa"/>
            <w:tcMar>
              <w:left w:w="57" w:type="dxa"/>
              <w:right w:w="57" w:type="dxa"/>
            </w:tcMar>
          </w:tcPr>
          <w:p w14:paraId="07959FE7">
            <w:pPr>
              <w:spacing w:line="280" w:lineRule="exact"/>
              <w:contextualSpacing/>
              <w:jc w:val="left"/>
            </w:pPr>
            <w:r>
              <w:rPr>
                <w:rFonts w:hint="eastAsia" w:ascii="宋体" w:hAnsi="宋体" w:cs="宋体"/>
                <w:szCs w:val="21"/>
              </w:rPr>
              <w:t>工程制图综合训练</w:t>
            </w:r>
          </w:p>
        </w:tc>
        <w:tc>
          <w:tcPr>
            <w:tcW w:w="708" w:type="dxa"/>
            <w:tcMar>
              <w:left w:w="57" w:type="dxa"/>
              <w:right w:w="57" w:type="dxa"/>
            </w:tcMar>
          </w:tcPr>
          <w:p w14:paraId="12240B8E">
            <w:pPr>
              <w:pStyle w:val="21"/>
            </w:pPr>
            <w:r>
              <w:t>H</w:t>
            </w:r>
          </w:p>
        </w:tc>
      </w:tr>
      <w:tr w14:paraId="1AD3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131D5214">
            <w:pPr>
              <w:pStyle w:val="21"/>
              <w:jc w:val="left"/>
              <w:rPr>
                <w:b/>
              </w:rPr>
            </w:pPr>
          </w:p>
        </w:tc>
        <w:tc>
          <w:tcPr>
            <w:tcW w:w="3544" w:type="dxa"/>
            <w:vMerge w:val="continue"/>
            <w:tcMar>
              <w:left w:w="57" w:type="dxa"/>
              <w:right w:w="57" w:type="dxa"/>
            </w:tcMar>
          </w:tcPr>
          <w:p w14:paraId="66E291A5">
            <w:pPr>
              <w:pStyle w:val="21"/>
              <w:jc w:val="both"/>
            </w:pPr>
          </w:p>
        </w:tc>
        <w:tc>
          <w:tcPr>
            <w:tcW w:w="2835" w:type="dxa"/>
            <w:tcMar>
              <w:left w:w="57" w:type="dxa"/>
              <w:right w:w="57" w:type="dxa"/>
            </w:tcMar>
          </w:tcPr>
          <w:p w14:paraId="1CFA529E">
            <w:pPr>
              <w:pStyle w:val="21"/>
              <w:jc w:val="left"/>
              <w:rPr>
                <w:kern w:val="0"/>
              </w:rPr>
            </w:pPr>
            <w:r>
              <w:rPr>
                <w:rFonts w:hint="eastAsia" w:ascii="宋体" w:hAnsi="宋体" w:cs="宋体"/>
              </w:rPr>
              <w:t>热流体仿真训练</w:t>
            </w:r>
          </w:p>
        </w:tc>
        <w:tc>
          <w:tcPr>
            <w:tcW w:w="708" w:type="dxa"/>
            <w:tcMar>
              <w:left w:w="57" w:type="dxa"/>
              <w:right w:w="57" w:type="dxa"/>
            </w:tcMar>
          </w:tcPr>
          <w:p w14:paraId="4A402B8C">
            <w:pPr>
              <w:pStyle w:val="21"/>
            </w:pPr>
            <w:r>
              <w:t>M</w:t>
            </w:r>
          </w:p>
        </w:tc>
      </w:tr>
      <w:tr w14:paraId="290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F774FC4">
            <w:pPr>
              <w:pStyle w:val="21"/>
              <w:jc w:val="left"/>
              <w:rPr>
                <w:b/>
              </w:rPr>
            </w:pPr>
          </w:p>
        </w:tc>
        <w:tc>
          <w:tcPr>
            <w:tcW w:w="3544" w:type="dxa"/>
            <w:vMerge w:val="continue"/>
            <w:tcMar>
              <w:left w:w="57" w:type="dxa"/>
              <w:right w:w="57" w:type="dxa"/>
            </w:tcMar>
          </w:tcPr>
          <w:p w14:paraId="5F3BE3CC">
            <w:pPr>
              <w:pStyle w:val="21"/>
              <w:jc w:val="both"/>
            </w:pPr>
          </w:p>
        </w:tc>
        <w:tc>
          <w:tcPr>
            <w:tcW w:w="2835" w:type="dxa"/>
            <w:tcMar>
              <w:left w:w="57" w:type="dxa"/>
              <w:right w:w="57" w:type="dxa"/>
            </w:tcMar>
          </w:tcPr>
          <w:p w14:paraId="179F01E6">
            <w:pPr>
              <w:spacing w:line="280" w:lineRule="exact"/>
              <w:contextualSpacing/>
              <w:jc w:val="left"/>
              <w:rPr>
                <w:kern w:val="0"/>
              </w:rPr>
            </w:pPr>
            <w:r>
              <w:rPr>
                <w:rFonts w:hint="eastAsia" w:ascii="宋体" w:hAnsi="宋体" w:cs="宋体"/>
                <w:szCs w:val="21"/>
              </w:rPr>
              <w:t>工程热力学</w:t>
            </w:r>
          </w:p>
        </w:tc>
        <w:tc>
          <w:tcPr>
            <w:tcW w:w="708" w:type="dxa"/>
            <w:tcMar>
              <w:left w:w="57" w:type="dxa"/>
              <w:right w:w="57" w:type="dxa"/>
            </w:tcMar>
          </w:tcPr>
          <w:p w14:paraId="4A18808A">
            <w:pPr>
              <w:pStyle w:val="21"/>
            </w:pPr>
            <w:r>
              <w:t>H</w:t>
            </w:r>
          </w:p>
        </w:tc>
      </w:tr>
      <w:tr w14:paraId="4ECB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1FBE617">
            <w:pPr>
              <w:pStyle w:val="21"/>
              <w:jc w:val="left"/>
              <w:rPr>
                <w:b/>
              </w:rPr>
            </w:pPr>
          </w:p>
        </w:tc>
        <w:tc>
          <w:tcPr>
            <w:tcW w:w="3544" w:type="dxa"/>
            <w:vMerge w:val="continue"/>
            <w:tcMar>
              <w:left w:w="57" w:type="dxa"/>
              <w:right w:w="57" w:type="dxa"/>
            </w:tcMar>
          </w:tcPr>
          <w:p w14:paraId="27B6CF7B">
            <w:pPr>
              <w:pStyle w:val="21"/>
              <w:jc w:val="both"/>
            </w:pPr>
          </w:p>
        </w:tc>
        <w:tc>
          <w:tcPr>
            <w:tcW w:w="2835" w:type="dxa"/>
            <w:tcMar>
              <w:left w:w="57" w:type="dxa"/>
              <w:right w:w="57" w:type="dxa"/>
            </w:tcMar>
          </w:tcPr>
          <w:p w14:paraId="2B427455">
            <w:pPr>
              <w:pStyle w:val="21"/>
              <w:jc w:val="left"/>
            </w:pPr>
            <w:r>
              <w:rPr>
                <w:rFonts w:hint="eastAsia" w:ascii="宋体" w:hAnsi="宋体" w:cs="宋体"/>
              </w:rPr>
              <w:t>流体力学</w:t>
            </w:r>
          </w:p>
        </w:tc>
        <w:tc>
          <w:tcPr>
            <w:tcW w:w="708" w:type="dxa"/>
            <w:tcMar>
              <w:left w:w="57" w:type="dxa"/>
              <w:right w:w="57" w:type="dxa"/>
            </w:tcMar>
          </w:tcPr>
          <w:p w14:paraId="2F75A1C5">
            <w:pPr>
              <w:pStyle w:val="21"/>
            </w:pPr>
            <w:r>
              <w:t>M</w:t>
            </w:r>
          </w:p>
        </w:tc>
      </w:tr>
      <w:tr w14:paraId="5DD9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5661133">
            <w:pPr>
              <w:pStyle w:val="21"/>
              <w:jc w:val="left"/>
              <w:rPr>
                <w:b/>
              </w:rPr>
            </w:pPr>
          </w:p>
        </w:tc>
        <w:tc>
          <w:tcPr>
            <w:tcW w:w="3544" w:type="dxa"/>
            <w:vMerge w:val="restart"/>
            <w:tcMar>
              <w:left w:w="57" w:type="dxa"/>
              <w:right w:w="57" w:type="dxa"/>
            </w:tcMar>
          </w:tcPr>
          <w:p w14:paraId="27AEAF1D">
            <w:pPr>
              <w:pStyle w:val="21"/>
              <w:jc w:val="both"/>
            </w:pPr>
            <w:r>
              <w:rPr>
                <w:rFonts w:hint="eastAsia"/>
              </w:rPr>
              <w:t>指标点3-3：能够进行能源与动力工程装备的设备、系统设计，在设计中体现创新意识。</w:t>
            </w:r>
          </w:p>
        </w:tc>
        <w:tc>
          <w:tcPr>
            <w:tcW w:w="2835" w:type="dxa"/>
            <w:tcMar>
              <w:left w:w="57" w:type="dxa"/>
              <w:right w:w="57" w:type="dxa"/>
            </w:tcMar>
          </w:tcPr>
          <w:p w14:paraId="7380C05A">
            <w:pPr>
              <w:spacing w:line="280" w:lineRule="exact"/>
              <w:contextualSpacing/>
              <w:jc w:val="left"/>
              <w:rPr>
                <w:kern w:val="0"/>
              </w:rPr>
            </w:pPr>
            <w:r>
              <w:rPr>
                <w:rFonts w:hint="eastAsia" w:ascii="宋体" w:hAnsi="宋体" w:cs="宋体"/>
                <w:szCs w:val="21"/>
              </w:rPr>
              <w:t>机械设计基础课程设计</w:t>
            </w:r>
          </w:p>
        </w:tc>
        <w:tc>
          <w:tcPr>
            <w:tcW w:w="708" w:type="dxa"/>
            <w:tcMar>
              <w:left w:w="57" w:type="dxa"/>
              <w:right w:w="57" w:type="dxa"/>
            </w:tcMar>
          </w:tcPr>
          <w:p w14:paraId="2D602E37">
            <w:pPr>
              <w:pStyle w:val="21"/>
            </w:pPr>
            <w:r>
              <w:t>H</w:t>
            </w:r>
          </w:p>
        </w:tc>
      </w:tr>
      <w:tr w14:paraId="4727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30DF8C4">
            <w:pPr>
              <w:pStyle w:val="21"/>
              <w:jc w:val="left"/>
              <w:rPr>
                <w:b/>
              </w:rPr>
            </w:pPr>
          </w:p>
        </w:tc>
        <w:tc>
          <w:tcPr>
            <w:tcW w:w="3544" w:type="dxa"/>
            <w:vMerge w:val="continue"/>
            <w:tcMar>
              <w:left w:w="57" w:type="dxa"/>
              <w:right w:w="57" w:type="dxa"/>
            </w:tcMar>
          </w:tcPr>
          <w:p w14:paraId="4A0D1E3E">
            <w:pPr>
              <w:pStyle w:val="21"/>
              <w:jc w:val="both"/>
            </w:pPr>
          </w:p>
        </w:tc>
        <w:tc>
          <w:tcPr>
            <w:tcW w:w="2835" w:type="dxa"/>
            <w:tcMar>
              <w:left w:w="57" w:type="dxa"/>
              <w:right w:w="57" w:type="dxa"/>
            </w:tcMar>
          </w:tcPr>
          <w:p w14:paraId="744DFC5A">
            <w:pPr>
              <w:pStyle w:val="21"/>
              <w:jc w:val="left"/>
              <w:rPr>
                <w:kern w:val="0"/>
              </w:rPr>
            </w:pPr>
            <w:r>
              <w:rPr>
                <w:rFonts w:hint="eastAsia" w:ascii="宋体" w:hAnsi="宋体" w:cs="宋体"/>
              </w:rPr>
              <w:t>模块课程B类</w:t>
            </w:r>
          </w:p>
        </w:tc>
        <w:tc>
          <w:tcPr>
            <w:tcW w:w="708" w:type="dxa"/>
            <w:tcMar>
              <w:left w:w="57" w:type="dxa"/>
              <w:right w:w="57" w:type="dxa"/>
            </w:tcMar>
          </w:tcPr>
          <w:p w14:paraId="6ED6F2A4">
            <w:pPr>
              <w:pStyle w:val="21"/>
            </w:pPr>
            <w:r>
              <w:t>M</w:t>
            </w:r>
          </w:p>
        </w:tc>
      </w:tr>
      <w:tr w14:paraId="69E6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02B3DC0">
            <w:pPr>
              <w:pStyle w:val="21"/>
              <w:jc w:val="left"/>
              <w:rPr>
                <w:b/>
              </w:rPr>
            </w:pPr>
          </w:p>
        </w:tc>
        <w:tc>
          <w:tcPr>
            <w:tcW w:w="3544" w:type="dxa"/>
            <w:vMerge w:val="continue"/>
            <w:tcMar>
              <w:left w:w="57" w:type="dxa"/>
              <w:right w:w="57" w:type="dxa"/>
            </w:tcMar>
          </w:tcPr>
          <w:p w14:paraId="25ECBF86">
            <w:pPr>
              <w:pStyle w:val="21"/>
              <w:jc w:val="both"/>
            </w:pPr>
          </w:p>
        </w:tc>
        <w:tc>
          <w:tcPr>
            <w:tcW w:w="2835" w:type="dxa"/>
            <w:tcMar>
              <w:left w:w="57" w:type="dxa"/>
              <w:right w:w="57" w:type="dxa"/>
            </w:tcMar>
          </w:tcPr>
          <w:p w14:paraId="067C4A2E">
            <w:pPr>
              <w:spacing w:line="280" w:lineRule="exact"/>
              <w:contextualSpacing/>
              <w:jc w:val="left"/>
              <w:rPr>
                <w:kern w:val="0"/>
              </w:rPr>
            </w:pPr>
            <w:r>
              <w:rPr>
                <w:rFonts w:hint="eastAsia" w:ascii="宋体" w:hAnsi="宋体" w:cs="宋体"/>
                <w:szCs w:val="21"/>
              </w:rPr>
              <w:t>专业课程设计</w:t>
            </w:r>
          </w:p>
        </w:tc>
        <w:tc>
          <w:tcPr>
            <w:tcW w:w="708" w:type="dxa"/>
            <w:tcMar>
              <w:left w:w="57" w:type="dxa"/>
              <w:right w:w="57" w:type="dxa"/>
            </w:tcMar>
          </w:tcPr>
          <w:p w14:paraId="693679A9">
            <w:pPr>
              <w:pStyle w:val="21"/>
            </w:pPr>
            <w:r>
              <w:t>H</w:t>
            </w:r>
          </w:p>
        </w:tc>
      </w:tr>
      <w:tr w14:paraId="12CA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FB30754">
            <w:pPr>
              <w:pStyle w:val="21"/>
              <w:jc w:val="left"/>
              <w:rPr>
                <w:b/>
              </w:rPr>
            </w:pPr>
          </w:p>
        </w:tc>
        <w:tc>
          <w:tcPr>
            <w:tcW w:w="3544" w:type="dxa"/>
            <w:vMerge w:val="continue"/>
            <w:tcMar>
              <w:left w:w="57" w:type="dxa"/>
              <w:right w:w="57" w:type="dxa"/>
            </w:tcMar>
          </w:tcPr>
          <w:p w14:paraId="522CED1E">
            <w:pPr>
              <w:pStyle w:val="21"/>
              <w:jc w:val="both"/>
            </w:pPr>
          </w:p>
        </w:tc>
        <w:tc>
          <w:tcPr>
            <w:tcW w:w="2835" w:type="dxa"/>
            <w:tcMar>
              <w:left w:w="57" w:type="dxa"/>
              <w:right w:w="57" w:type="dxa"/>
            </w:tcMar>
          </w:tcPr>
          <w:p w14:paraId="20917C4E">
            <w:pPr>
              <w:spacing w:line="280" w:lineRule="exact"/>
              <w:contextualSpacing/>
              <w:jc w:val="left"/>
              <w:rPr>
                <w:kern w:val="0"/>
              </w:rPr>
            </w:pPr>
            <w:r>
              <w:rPr>
                <w:rFonts w:hint="eastAsia" w:ascii="宋体" w:hAnsi="宋体" w:cs="宋体"/>
                <w:szCs w:val="21"/>
              </w:rPr>
              <w:t>毕业设计</w:t>
            </w:r>
          </w:p>
        </w:tc>
        <w:tc>
          <w:tcPr>
            <w:tcW w:w="708" w:type="dxa"/>
            <w:tcMar>
              <w:left w:w="57" w:type="dxa"/>
              <w:right w:w="57" w:type="dxa"/>
            </w:tcMar>
          </w:tcPr>
          <w:p w14:paraId="085A7F1A">
            <w:pPr>
              <w:pStyle w:val="21"/>
            </w:pPr>
            <w:r>
              <w:t>M</w:t>
            </w:r>
          </w:p>
        </w:tc>
      </w:tr>
      <w:tr w14:paraId="631A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5AF48E3">
            <w:pPr>
              <w:pStyle w:val="21"/>
              <w:jc w:val="left"/>
              <w:rPr>
                <w:b/>
              </w:rPr>
            </w:pPr>
          </w:p>
        </w:tc>
        <w:tc>
          <w:tcPr>
            <w:tcW w:w="3544" w:type="dxa"/>
            <w:vMerge w:val="restart"/>
            <w:tcMar>
              <w:left w:w="57" w:type="dxa"/>
              <w:right w:w="57" w:type="dxa"/>
            </w:tcMar>
          </w:tcPr>
          <w:p w14:paraId="308BD407">
            <w:pPr>
              <w:pStyle w:val="21"/>
              <w:jc w:val="both"/>
            </w:pPr>
            <w:r>
              <w:rPr>
                <w:rFonts w:hint="eastAsia"/>
              </w:rPr>
              <w:t>指标点3-4：在能源与动力工程装备设计中，能够考虑安全、健康、法律、文化及环境等制约因素</w:t>
            </w:r>
          </w:p>
        </w:tc>
        <w:tc>
          <w:tcPr>
            <w:tcW w:w="2835" w:type="dxa"/>
            <w:tcMar>
              <w:left w:w="57" w:type="dxa"/>
              <w:right w:w="57" w:type="dxa"/>
            </w:tcMar>
          </w:tcPr>
          <w:p w14:paraId="7F51E6C8">
            <w:pPr>
              <w:spacing w:line="280" w:lineRule="exact"/>
              <w:contextualSpacing/>
              <w:jc w:val="left"/>
              <w:rPr>
                <w:kern w:val="0"/>
              </w:rPr>
            </w:pPr>
            <w:r>
              <w:rPr>
                <w:rFonts w:hint="eastAsia" w:ascii="宋体" w:hAnsi="宋体" w:cs="宋体"/>
                <w:szCs w:val="21"/>
              </w:rPr>
              <w:t>能源与环境</w:t>
            </w:r>
          </w:p>
        </w:tc>
        <w:tc>
          <w:tcPr>
            <w:tcW w:w="708" w:type="dxa"/>
            <w:tcMar>
              <w:left w:w="57" w:type="dxa"/>
              <w:right w:w="57" w:type="dxa"/>
            </w:tcMar>
          </w:tcPr>
          <w:p w14:paraId="040F897C">
            <w:pPr>
              <w:pStyle w:val="21"/>
            </w:pPr>
            <w:r>
              <w:t>M</w:t>
            </w:r>
          </w:p>
        </w:tc>
      </w:tr>
      <w:tr w14:paraId="621F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A601585">
            <w:pPr>
              <w:pStyle w:val="21"/>
              <w:jc w:val="left"/>
              <w:rPr>
                <w:b/>
              </w:rPr>
            </w:pPr>
          </w:p>
        </w:tc>
        <w:tc>
          <w:tcPr>
            <w:tcW w:w="3544" w:type="dxa"/>
            <w:vMerge w:val="continue"/>
            <w:tcMar>
              <w:left w:w="57" w:type="dxa"/>
              <w:right w:w="57" w:type="dxa"/>
            </w:tcMar>
          </w:tcPr>
          <w:p w14:paraId="532688C6">
            <w:pPr>
              <w:pStyle w:val="21"/>
              <w:jc w:val="left"/>
            </w:pPr>
          </w:p>
        </w:tc>
        <w:tc>
          <w:tcPr>
            <w:tcW w:w="2835" w:type="dxa"/>
            <w:tcMar>
              <w:left w:w="57" w:type="dxa"/>
              <w:right w:w="57" w:type="dxa"/>
            </w:tcMar>
            <w:vAlign w:val="center"/>
          </w:tcPr>
          <w:p w14:paraId="0859FEB5">
            <w:pPr>
              <w:spacing w:line="280" w:lineRule="exact"/>
              <w:contextualSpacing/>
              <w:jc w:val="left"/>
              <w:rPr>
                <w:kern w:val="0"/>
              </w:rPr>
            </w:pPr>
            <w:r>
              <w:rPr>
                <w:rFonts w:hint="eastAsia" w:ascii="宋体" w:hAnsi="宋体" w:cs="宋体"/>
                <w:szCs w:val="21"/>
              </w:rPr>
              <w:t>燃烧学</w:t>
            </w:r>
          </w:p>
        </w:tc>
        <w:tc>
          <w:tcPr>
            <w:tcW w:w="708" w:type="dxa"/>
            <w:tcMar>
              <w:left w:w="57" w:type="dxa"/>
              <w:right w:w="57" w:type="dxa"/>
            </w:tcMar>
          </w:tcPr>
          <w:p w14:paraId="7F8D1302">
            <w:pPr>
              <w:pStyle w:val="21"/>
            </w:pPr>
            <w:r>
              <w:t>H</w:t>
            </w:r>
          </w:p>
        </w:tc>
      </w:tr>
      <w:tr w14:paraId="03A7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06E9659">
            <w:pPr>
              <w:pStyle w:val="21"/>
              <w:jc w:val="left"/>
              <w:rPr>
                <w:b/>
              </w:rPr>
            </w:pPr>
          </w:p>
        </w:tc>
        <w:tc>
          <w:tcPr>
            <w:tcW w:w="3544" w:type="dxa"/>
            <w:vMerge w:val="continue"/>
            <w:tcMar>
              <w:left w:w="57" w:type="dxa"/>
              <w:right w:w="57" w:type="dxa"/>
            </w:tcMar>
          </w:tcPr>
          <w:p w14:paraId="0D8AB0CC">
            <w:pPr>
              <w:pStyle w:val="21"/>
              <w:jc w:val="left"/>
            </w:pPr>
          </w:p>
        </w:tc>
        <w:tc>
          <w:tcPr>
            <w:tcW w:w="2835" w:type="dxa"/>
            <w:tcMar>
              <w:left w:w="57" w:type="dxa"/>
              <w:right w:w="57" w:type="dxa"/>
            </w:tcMar>
            <w:vAlign w:val="center"/>
          </w:tcPr>
          <w:p w14:paraId="1CAD3B22">
            <w:pPr>
              <w:spacing w:line="280" w:lineRule="exact"/>
              <w:contextualSpacing/>
              <w:jc w:val="left"/>
              <w:rPr>
                <w:kern w:val="0"/>
              </w:rPr>
            </w:pPr>
            <w:r>
              <w:rPr>
                <w:rFonts w:ascii="Times New Roman" w:cs="Times New Roman" w:hAnsiTheme="minorEastAsia"/>
                <w:szCs w:val="21"/>
              </w:rPr>
              <w:t>毕业实习</w:t>
            </w:r>
          </w:p>
        </w:tc>
        <w:tc>
          <w:tcPr>
            <w:tcW w:w="708" w:type="dxa"/>
            <w:tcMar>
              <w:left w:w="57" w:type="dxa"/>
              <w:right w:w="57" w:type="dxa"/>
            </w:tcMar>
          </w:tcPr>
          <w:p w14:paraId="3CC24398">
            <w:pPr>
              <w:pStyle w:val="21"/>
            </w:pPr>
            <w:r>
              <w:t>M</w:t>
            </w:r>
          </w:p>
        </w:tc>
      </w:tr>
      <w:tr w14:paraId="2B3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E1DA688">
            <w:pPr>
              <w:pStyle w:val="21"/>
              <w:jc w:val="left"/>
              <w:rPr>
                <w:b/>
              </w:rPr>
            </w:pPr>
          </w:p>
        </w:tc>
        <w:tc>
          <w:tcPr>
            <w:tcW w:w="3544" w:type="dxa"/>
            <w:vMerge w:val="continue"/>
            <w:tcMar>
              <w:left w:w="57" w:type="dxa"/>
              <w:right w:w="57" w:type="dxa"/>
            </w:tcMar>
          </w:tcPr>
          <w:p w14:paraId="328AA977">
            <w:pPr>
              <w:pStyle w:val="21"/>
              <w:jc w:val="left"/>
            </w:pPr>
          </w:p>
        </w:tc>
        <w:tc>
          <w:tcPr>
            <w:tcW w:w="2835" w:type="dxa"/>
            <w:tcMar>
              <w:left w:w="57" w:type="dxa"/>
              <w:right w:w="57" w:type="dxa"/>
            </w:tcMar>
            <w:vAlign w:val="center"/>
          </w:tcPr>
          <w:p w14:paraId="0C940FF4">
            <w:pPr>
              <w:spacing w:line="280" w:lineRule="exact"/>
              <w:contextualSpacing/>
              <w:jc w:val="left"/>
              <w:rPr>
                <w:kern w:val="0"/>
              </w:rPr>
            </w:pPr>
            <w:r>
              <w:rPr>
                <w:rFonts w:ascii="Times New Roman" w:cs="Times New Roman" w:hAnsiTheme="minorEastAsia"/>
                <w:szCs w:val="21"/>
              </w:rPr>
              <w:t>工程训练</w:t>
            </w:r>
          </w:p>
        </w:tc>
        <w:tc>
          <w:tcPr>
            <w:tcW w:w="708" w:type="dxa"/>
            <w:tcMar>
              <w:left w:w="57" w:type="dxa"/>
              <w:right w:w="57" w:type="dxa"/>
            </w:tcMar>
          </w:tcPr>
          <w:p w14:paraId="2734AF53">
            <w:pPr>
              <w:pStyle w:val="21"/>
            </w:pPr>
            <w:r>
              <w:t>H</w:t>
            </w:r>
          </w:p>
        </w:tc>
      </w:tr>
      <w:tr w14:paraId="5EE9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723074CC">
            <w:pPr>
              <w:pStyle w:val="21"/>
              <w:jc w:val="left"/>
            </w:pPr>
            <w:r>
              <w:rPr>
                <w:rFonts w:hint="eastAsia"/>
                <w:b/>
                <w:bCs/>
              </w:rPr>
              <w:t>4研究：</w:t>
            </w:r>
            <w:r>
              <w:rPr>
                <w:rFonts w:hint="eastAsia"/>
              </w:rPr>
              <w:t>能够基于科学原理并采用科学方法对能源与动力工程领域复杂工程问题进行研究，包括设计实验、进行实验、分析与解释数据，并通过综合实验数据、分析和文献研究得到合理有效结论。</w:t>
            </w:r>
          </w:p>
        </w:tc>
        <w:tc>
          <w:tcPr>
            <w:tcW w:w="3544" w:type="dxa"/>
            <w:vMerge w:val="restart"/>
            <w:tcMar>
              <w:left w:w="57" w:type="dxa"/>
              <w:right w:w="57" w:type="dxa"/>
            </w:tcMar>
          </w:tcPr>
          <w:p w14:paraId="47FDAA19">
            <w:pPr>
              <w:pStyle w:val="21"/>
              <w:jc w:val="both"/>
            </w:pPr>
            <w:r>
              <w:rPr>
                <w:rFonts w:hint="eastAsia"/>
              </w:rPr>
              <w:t>指标点4-1：能够基于科学原理，通过文献研究或相关方法，调研和分析能源与动力工程领域复杂工程问题的解决方案。</w:t>
            </w:r>
          </w:p>
        </w:tc>
        <w:tc>
          <w:tcPr>
            <w:tcW w:w="2835" w:type="dxa"/>
            <w:tcMar>
              <w:left w:w="57" w:type="dxa"/>
              <w:right w:w="57" w:type="dxa"/>
            </w:tcMar>
            <w:vAlign w:val="center"/>
          </w:tcPr>
          <w:p w14:paraId="697361D0">
            <w:pPr>
              <w:pStyle w:val="21"/>
              <w:jc w:val="left"/>
            </w:pPr>
            <w:r>
              <w:rPr>
                <w:rFonts w:hint="eastAsia"/>
              </w:rPr>
              <w:t>燃烧学</w:t>
            </w:r>
          </w:p>
        </w:tc>
        <w:tc>
          <w:tcPr>
            <w:tcW w:w="708" w:type="dxa"/>
            <w:tcMar>
              <w:left w:w="57" w:type="dxa"/>
              <w:right w:w="57" w:type="dxa"/>
            </w:tcMar>
          </w:tcPr>
          <w:p w14:paraId="0A7C5583">
            <w:pPr>
              <w:pStyle w:val="21"/>
            </w:pPr>
            <w:r>
              <w:t>M</w:t>
            </w:r>
          </w:p>
        </w:tc>
      </w:tr>
      <w:tr w14:paraId="551D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46734DD">
            <w:pPr>
              <w:pStyle w:val="21"/>
              <w:jc w:val="left"/>
              <w:rPr>
                <w:b/>
              </w:rPr>
            </w:pPr>
          </w:p>
        </w:tc>
        <w:tc>
          <w:tcPr>
            <w:tcW w:w="3544" w:type="dxa"/>
            <w:vMerge w:val="continue"/>
            <w:tcMar>
              <w:left w:w="57" w:type="dxa"/>
              <w:right w:w="57" w:type="dxa"/>
            </w:tcMar>
          </w:tcPr>
          <w:p w14:paraId="7663E350">
            <w:pPr>
              <w:pStyle w:val="21"/>
              <w:jc w:val="both"/>
            </w:pPr>
          </w:p>
        </w:tc>
        <w:tc>
          <w:tcPr>
            <w:tcW w:w="2835" w:type="dxa"/>
            <w:tcMar>
              <w:left w:w="57" w:type="dxa"/>
              <w:right w:w="57" w:type="dxa"/>
            </w:tcMar>
            <w:vAlign w:val="center"/>
          </w:tcPr>
          <w:p w14:paraId="71147CE1">
            <w:pPr>
              <w:pStyle w:val="21"/>
              <w:jc w:val="left"/>
            </w:pPr>
            <w:r>
              <w:rPr>
                <w:rFonts w:hint="eastAsia"/>
              </w:rPr>
              <w:t>机械设计基础</w:t>
            </w:r>
          </w:p>
        </w:tc>
        <w:tc>
          <w:tcPr>
            <w:tcW w:w="708" w:type="dxa"/>
            <w:tcMar>
              <w:left w:w="57" w:type="dxa"/>
              <w:right w:w="57" w:type="dxa"/>
            </w:tcMar>
          </w:tcPr>
          <w:p w14:paraId="3A07B7A7">
            <w:pPr>
              <w:pStyle w:val="21"/>
            </w:pPr>
            <w:r>
              <w:t>H</w:t>
            </w:r>
          </w:p>
        </w:tc>
      </w:tr>
      <w:tr w14:paraId="6D19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24C5BE6">
            <w:pPr>
              <w:pStyle w:val="21"/>
              <w:jc w:val="left"/>
              <w:rPr>
                <w:b/>
              </w:rPr>
            </w:pPr>
          </w:p>
        </w:tc>
        <w:tc>
          <w:tcPr>
            <w:tcW w:w="3544" w:type="dxa"/>
            <w:vMerge w:val="continue"/>
            <w:tcMar>
              <w:left w:w="57" w:type="dxa"/>
              <w:right w:w="57" w:type="dxa"/>
            </w:tcMar>
          </w:tcPr>
          <w:p w14:paraId="266E5FF2">
            <w:pPr>
              <w:pStyle w:val="21"/>
              <w:jc w:val="both"/>
            </w:pPr>
          </w:p>
        </w:tc>
        <w:tc>
          <w:tcPr>
            <w:tcW w:w="2835" w:type="dxa"/>
            <w:tcMar>
              <w:left w:w="57" w:type="dxa"/>
              <w:right w:w="57" w:type="dxa"/>
            </w:tcMar>
          </w:tcPr>
          <w:p w14:paraId="73639523">
            <w:pPr>
              <w:pStyle w:val="21"/>
              <w:jc w:val="left"/>
            </w:pPr>
            <w:r>
              <w:rPr>
                <w:rFonts w:hint="eastAsia"/>
              </w:rPr>
              <w:t>模块课程A类</w:t>
            </w:r>
          </w:p>
        </w:tc>
        <w:tc>
          <w:tcPr>
            <w:tcW w:w="708" w:type="dxa"/>
            <w:tcMar>
              <w:left w:w="57" w:type="dxa"/>
              <w:right w:w="57" w:type="dxa"/>
            </w:tcMar>
          </w:tcPr>
          <w:p w14:paraId="4E5D51D5">
            <w:pPr>
              <w:pStyle w:val="21"/>
            </w:pPr>
            <w:r>
              <w:t>M</w:t>
            </w:r>
          </w:p>
        </w:tc>
      </w:tr>
      <w:tr w14:paraId="23FF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89777CF">
            <w:pPr>
              <w:pStyle w:val="21"/>
              <w:jc w:val="left"/>
              <w:rPr>
                <w:b/>
              </w:rPr>
            </w:pPr>
          </w:p>
        </w:tc>
        <w:tc>
          <w:tcPr>
            <w:tcW w:w="3544" w:type="dxa"/>
            <w:vMerge w:val="continue"/>
            <w:tcMar>
              <w:left w:w="57" w:type="dxa"/>
              <w:right w:w="57" w:type="dxa"/>
            </w:tcMar>
          </w:tcPr>
          <w:p w14:paraId="65DC371C">
            <w:pPr>
              <w:pStyle w:val="21"/>
              <w:jc w:val="both"/>
            </w:pPr>
          </w:p>
        </w:tc>
        <w:tc>
          <w:tcPr>
            <w:tcW w:w="2835" w:type="dxa"/>
            <w:tcMar>
              <w:left w:w="57" w:type="dxa"/>
              <w:right w:w="57" w:type="dxa"/>
            </w:tcMar>
            <w:vAlign w:val="center"/>
          </w:tcPr>
          <w:p w14:paraId="4C3B1133">
            <w:pPr>
              <w:pStyle w:val="21"/>
              <w:jc w:val="left"/>
            </w:pPr>
            <w:r>
              <w:rPr>
                <w:rFonts w:hint="eastAsia"/>
                <w:sz w:val="20"/>
                <w:szCs w:val="20"/>
                <w:lang w:bidi="ar"/>
              </w:rPr>
              <w:t>毕业设计</w:t>
            </w:r>
          </w:p>
        </w:tc>
        <w:tc>
          <w:tcPr>
            <w:tcW w:w="708" w:type="dxa"/>
            <w:tcMar>
              <w:left w:w="57" w:type="dxa"/>
              <w:right w:w="57" w:type="dxa"/>
            </w:tcMar>
          </w:tcPr>
          <w:p w14:paraId="110FBE2D">
            <w:pPr>
              <w:pStyle w:val="21"/>
            </w:pPr>
            <w:r>
              <w:t>H</w:t>
            </w:r>
          </w:p>
        </w:tc>
      </w:tr>
      <w:tr w14:paraId="2EC5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1CD2523D">
            <w:pPr>
              <w:pStyle w:val="21"/>
              <w:jc w:val="left"/>
              <w:rPr>
                <w:b/>
              </w:rPr>
            </w:pPr>
          </w:p>
        </w:tc>
        <w:tc>
          <w:tcPr>
            <w:tcW w:w="3544" w:type="dxa"/>
            <w:vMerge w:val="restart"/>
            <w:tcMar>
              <w:left w:w="57" w:type="dxa"/>
              <w:right w:w="57" w:type="dxa"/>
            </w:tcMar>
          </w:tcPr>
          <w:p w14:paraId="4BA9A754">
            <w:pPr>
              <w:pStyle w:val="21"/>
              <w:jc w:val="both"/>
            </w:pPr>
            <w:r>
              <w:rPr>
                <w:rFonts w:hint="eastAsia"/>
              </w:rPr>
              <w:t>指标点4-2：能够针对特定需求，根据对象特征，选择研究路线，设计实验方案。</w:t>
            </w:r>
          </w:p>
        </w:tc>
        <w:tc>
          <w:tcPr>
            <w:tcW w:w="2835" w:type="dxa"/>
            <w:tcMar>
              <w:left w:w="57" w:type="dxa"/>
              <w:right w:w="57" w:type="dxa"/>
            </w:tcMar>
          </w:tcPr>
          <w:p w14:paraId="4685320F">
            <w:pPr>
              <w:spacing w:line="280" w:lineRule="exact"/>
              <w:contextualSpacing/>
              <w:jc w:val="left"/>
            </w:pPr>
            <w:r>
              <w:rPr>
                <w:rFonts w:hint="eastAsia"/>
              </w:rPr>
              <w:t>传热学</w:t>
            </w:r>
          </w:p>
        </w:tc>
        <w:tc>
          <w:tcPr>
            <w:tcW w:w="708" w:type="dxa"/>
            <w:tcMar>
              <w:left w:w="57" w:type="dxa"/>
              <w:right w:w="57" w:type="dxa"/>
            </w:tcMar>
          </w:tcPr>
          <w:p w14:paraId="7EDE3C8B">
            <w:pPr>
              <w:pStyle w:val="21"/>
            </w:pPr>
            <w:r>
              <w:t>H</w:t>
            </w:r>
          </w:p>
        </w:tc>
      </w:tr>
      <w:tr w14:paraId="2AE7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B79C9D0">
            <w:pPr>
              <w:pStyle w:val="21"/>
              <w:jc w:val="left"/>
              <w:rPr>
                <w:b/>
              </w:rPr>
            </w:pPr>
          </w:p>
        </w:tc>
        <w:tc>
          <w:tcPr>
            <w:tcW w:w="3544" w:type="dxa"/>
            <w:vMerge w:val="continue"/>
            <w:tcMar>
              <w:left w:w="57" w:type="dxa"/>
              <w:right w:w="57" w:type="dxa"/>
            </w:tcMar>
          </w:tcPr>
          <w:p w14:paraId="3A4029CC">
            <w:pPr>
              <w:pStyle w:val="21"/>
              <w:jc w:val="both"/>
            </w:pPr>
          </w:p>
        </w:tc>
        <w:tc>
          <w:tcPr>
            <w:tcW w:w="2835" w:type="dxa"/>
            <w:tcMar>
              <w:left w:w="57" w:type="dxa"/>
              <w:right w:w="57" w:type="dxa"/>
            </w:tcMar>
          </w:tcPr>
          <w:p w14:paraId="4A904D0D">
            <w:pPr>
              <w:pStyle w:val="21"/>
              <w:jc w:val="left"/>
              <w:rPr>
                <w:kern w:val="0"/>
              </w:rPr>
            </w:pPr>
            <w:r>
              <w:rPr>
                <w:rFonts w:hint="eastAsia"/>
              </w:rPr>
              <w:t>流体力学</w:t>
            </w:r>
          </w:p>
        </w:tc>
        <w:tc>
          <w:tcPr>
            <w:tcW w:w="708" w:type="dxa"/>
            <w:tcMar>
              <w:left w:w="57" w:type="dxa"/>
              <w:right w:w="57" w:type="dxa"/>
            </w:tcMar>
          </w:tcPr>
          <w:p w14:paraId="1CE8D2AD">
            <w:pPr>
              <w:pStyle w:val="21"/>
            </w:pPr>
            <w:r>
              <w:t>M</w:t>
            </w:r>
          </w:p>
        </w:tc>
      </w:tr>
      <w:tr w14:paraId="1459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B055DCD">
            <w:pPr>
              <w:pStyle w:val="21"/>
              <w:jc w:val="left"/>
              <w:rPr>
                <w:b/>
              </w:rPr>
            </w:pPr>
          </w:p>
        </w:tc>
        <w:tc>
          <w:tcPr>
            <w:tcW w:w="3544" w:type="dxa"/>
            <w:vMerge w:val="continue"/>
            <w:tcMar>
              <w:left w:w="57" w:type="dxa"/>
              <w:right w:w="57" w:type="dxa"/>
            </w:tcMar>
          </w:tcPr>
          <w:p w14:paraId="17EC6AE6">
            <w:pPr>
              <w:pStyle w:val="21"/>
              <w:jc w:val="both"/>
            </w:pPr>
          </w:p>
        </w:tc>
        <w:tc>
          <w:tcPr>
            <w:tcW w:w="2835" w:type="dxa"/>
            <w:tcMar>
              <w:left w:w="57" w:type="dxa"/>
              <w:right w:w="57" w:type="dxa"/>
            </w:tcMar>
          </w:tcPr>
          <w:p w14:paraId="63CDC2E8">
            <w:pPr>
              <w:spacing w:line="280" w:lineRule="exact"/>
              <w:contextualSpacing/>
              <w:jc w:val="left"/>
              <w:rPr>
                <w:kern w:val="0"/>
              </w:rPr>
            </w:pPr>
            <w:r>
              <w:rPr>
                <w:rFonts w:hint="eastAsia"/>
              </w:rPr>
              <w:t>工程热力学</w:t>
            </w:r>
          </w:p>
        </w:tc>
        <w:tc>
          <w:tcPr>
            <w:tcW w:w="708" w:type="dxa"/>
            <w:tcMar>
              <w:left w:w="57" w:type="dxa"/>
              <w:right w:w="57" w:type="dxa"/>
            </w:tcMar>
          </w:tcPr>
          <w:p w14:paraId="67BB37D0">
            <w:pPr>
              <w:pStyle w:val="21"/>
            </w:pPr>
            <w:r>
              <w:t>M</w:t>
            </w:r>
          </w:p>
        </w:tc>
      </w:tr>
      <w:tr w14:paraId="6C16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90357F7">
            <w:pPr>
              <w:pStyle w:val="21"/>
              <w:jc w:val="left"/>
              <w:rPr>
                <w:b/>
              </w:rPr>
            </w:pPr>
          </w:p>
        </w:tc>
        <w:tc>
          <w:tcPr>
            <w:tcW w:w="3544" w:type="dxa"/>
            <w:vMerge w:val="continue"/>
            <w:tcMar>
              <w:left w:w="57" w:type="dxa"/>
              <w:right w:w="57" w:type="dxa"/>
            </w:tcMar>
          </w:tcPr>
          <w:p w14:paraId="505271FA">
            <w:pPr>
              <w:pStyle w:val="21"/>
              <w:jc w:val="both"/>
            </w:pPr>
          </w:p>
        </w:tc>
        <w:tc>
          <w:tcPr>
            <w:tcW w:w="2835" w:type="dxa"/>
            <w:tcMar>
              <w:left w:w="57" w:type="dxa"/>
              <w:right w:w="57" w:type="dxa"/>
            </w:tcMar>
          </w:tcPr>
          <w:p w14:paraId="05EB5618">
            <w:pPr>
              <w:pStyle w:val="21"/>
              <w:jc w:val="left"/>
            </w:pPr>
            <w:r>
              <w:rPr>
                <w:rFonts w:hint="eastAsia"/>
                <w:lang w:bidi="ar"/>
              </w:rPr>
              <w:t>热能与动力工程测试技术</w:t>
            </w:r>
          </w:p>
        </w:tc>
        <w:tc>
          <w:tcPr>
            <w:tcW w:w="708" w:type="dxa"/>
            <w:tcMar>
              <w:left w:w="57" w:type="dxa"/>
              <w:right w:w="57" w:type="dxa"/>
            </w:tcMar>
          </w:tcPr>
          <w:p w14:paraId="30529B21">
            <w:pPr>
              <w:pStyle w:val="21"/>
            </w:pPr>
            <w:r>
              <w:t>H</w:t>
            </w:r>
          </w:p>
        </w:tc>
      </w:tr>
      <w:tr w14:paraId="43C8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621736C">
            <w:pPr>
              <w:pStyle w:val="21"/>
              <w:jc w:val="left"/>
              <w:rPr>
                <w:b/>
              </w:rPr>
            </w:pPr>
          </w:p>
        </w:tc>
        <w:tc>
          <w:tcPr>
            <w:tcW w:w="3544" w:type="dxa"/>
            <w:vMerge w:val="restart"/>
            <w:tcMar>
              <w:left w:w="57" w:type="dxa"/>
              <w:right w:w="57" w:type="dxa"/>
            </w:tcMar>
          </w:tcPr>
          <w:p w14:paraId="6C55CC79">
            <w:pPr>
              <w:pStyle w:val="21"/>
              <w:jc w:val="both"/>
            </w:pPr>
            <w:r>
              <w:rPr>
                <w:rFonts w:hint="eastAsia"/>
              </w:rPr>
              <w:t>指标点4-3：能够根据实验方案构建实验系统，安全地开展实验，正确地采集实验数据。</w:t>
            </w:r>
          </w:p>
        </w:tc>
        <w:tc>
          <w:tcPr>
            <w:tcW w:w="2835" w:type="dxa"/>
            <w:tcMar>
              <w:left w:w="57" w:type="dxa"/>
              <w:right w:w="57" w:type="dxa"/>
            </w:tcMar>
          </w:tcPr>
          <w:p w14:paraId="329240C8">
            <w:pPr>
              <w:spacing w:line="280" w:lineRule="exact"/>
              <w:contextualSpacing/>
              <w:jc w:val="left"/>
              <w:rPr>
                <w:kern w:val="0"/>
              </w:rPr>
            </w:pPr>
            <w:r>
              <w:rPr>
                <w:rFonts w:hint="eastAsia"/>
              </w:rPr>
              <w:t>大学物理实验</w:t>
            </w:r>
          </w:p>
        </w:tc>
        <w:tc>
          <w:tcPr>
            <w:tcW w:w="708" w:type="dxa"/>
            <w:tcMar>
              <w:left w:w="57" w:type="dxa"/>
              <w:right w:w="57" w:type="dxa"/>
            </w:tcMar>
          </w:tcPr>
          <w:p w14:paraId="2FCC1831">
            <w:pPr>
              <w:pStyle w:val="21"/>
            </w:pPr>
            <w:r>
              <w:t>H</w:t>
            </w:r>
          </w:p>
        </w:tc>
      </w:tr>
      <w:tr w14:paraId="7FEC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B5F4548">
            <w:pPr>
              <w:pStyle w:val="21"/>
              <w:jc w:val="left"/>
              <w:rPr>
                <w:b/>
              </w:rPr>
            </w:pPr>
          </w:p>
        </w:tc>
        <w:tc>
          <w:tcPr>
            <w:tcW w:w="3544" w:type="dxa"/>
            <w:vMerge w:val="continue"/>
            <w:tcMar>
              <w:left w:w="57" w:type="dxa"/>
              <w:right w:w="57" w:type="dxa"/>
            </w:tcMar>
          </w:tcPr>
          <w:p w14:paraId="60F19F7D">
            <w:pPr>
              <w:pStyle w:val="21"/>
              <w:jc w:val="both"/>
            </w:pPr>
          </w:p>
        </w:tc>
        <w:tc>
          <w:tcPr>
            <w:tcW w:w="2835" w:type="dxa"/>
            <w:tcMar>
              <w:left w:w="57" w:type="dxa"/>
              <w:right w:w="57" w:type="dxa"/>
            </w:tcMar>
          </w:tcPr>
          <w:p w14:paraId="3080716D">
            <w:pPr>
              <w:pStyle w:val="21"/>
              <w:jc w:val="left"/>
              <w:rPr>
                <w:kern w:val="0"/>
              </w:rPr>
            </w:pPr>
            <w:r>
              <w:rPr>
                <w:rFonts w:hint="eastAsia"/>
              </w:rPr>
              <w:t>工程力学实验</w:t>
            </w:r>
          </w:p>
        </w:tc>
        <w:tc>
          <w:tcPr>
            <w:tcW w:w="708" w:type="dxa"/>
            <w:tcMar>
              <w:left w:w="57" w:type="dxa"/>
              <w:right w:w="57" w:type="dxa"/>
            </w:tcMar>
          </w:tcPr>
          <w:p w14:paraId="4A8C3578">
            <w:pPr>
              <w:pStyle w:val="21"/>
            </w:pPr>
            <w:r>
              <w:t>M</w:t>
            </w:r>
          </w:p>
        </w:tc>
      </w:tr>
      <w:tr w14:paraId="5446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1E8A38FB">
            <w:pPr>
              <w:pStyle w:val="21"/>
              <w:jc w:val="left"/>
              <w:rPr>
                <w:b/>
              </w:rPr>
            </w:pPr>
          </w:p>
        </w:tc>
        <w:tc>
          <w:tcPr>
            <w:tcW w:w="3544" w:type="dxa"/>
            <w:vMerge w:val="continue"/>
            <w:tcMar>
              <w:left w:w="57" w:type="dxa"/>
              <w:right w:w="57" w:type="dxa"/>
            </w:tcMar>
          </w:tcPr>
          <w:p w14:paraId="37B8C6EE">
            <w:pPr>
              <w:pStyle w:val="21"/>
              <w:jc w:val="both"/>
            </w:pPr>
          </w:p>
        </w:tc>
        <w:tc>
          <w:tcPr>
            <w:tcW w:w="2835" w:type="dxa"/>
            <w:tcMar>
              <w:left w:w="57" w:type="dxa"/>
              <w:right w:w="57" w:type="dxa"/>
            </w:tcMar>
          </w:tcPr>
          <w:p w14:paraId="46B478D2">
            <w:pPr>
              <w:spacing w:line="280" w:lineRule="exact"/>
              <w:contextualSpacing/>
              <w:jc w:val="left"/>
              <w:rPr>
                <w:kern w:val="0"/>
              </w:rPr>
            </w:pPr>
            <w:r>
              <w:rPr>
                <w:rFonts w:hint="eastAsia"/>
              </w:rPr>
              <w:t>电工电子学实验</w:t>
            </w:r>
          </w:p>
        </w:tc>
        <w:tc>
          <w:tcPr>
            <w:tcW w:w="708" w:type="dxa"/>
            <w:tcMar>
              <w:left w:w="57" w:type="dxa"/>
              <w:right w:w="57" w:type="dxa"/>
            </w:tcMar>
          </w:tcPr>
          <w:p w14:paraId="148BDA65">
            <w:pPr>
              <w:pStyle w:val="21"/>
            </w:pPr>
            <w:r>
              <w:t>H</w:t>
            </w:r>
          </w:p>
        </w:tc>
      </w:tr>
      <w:tr w14:paraId="53D7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165E0BF">
            <w:pPr>
              <w:pStyle w:val="21"/>
              <w:jc w:val="left"/>
              <w:rPr>
                <w:b/>
              </w:rPr>
            </w:pPr>
          </w:p>
        </w:tc>
        <w:tc>
          <w:tcPr>
            <w:tcW w:w="3544" w:type="dxa"/>
            <w:vMerge w:val="continue"/>
            <w:tcMar>
              <w:left w:w="57" w:type="dxa"/>
              <w:right w:w="57" w:type="dxa"/>
            </w:tcMar>
          </w:tcPr>
          <w:p w14:paraId="5C6BCBAA">
            <w:pPr>
              <w:pStyle w:val="21"/>
              <w:jc w:val="both"/>
            </w:pPr>
          </w:p>
        </w:tc>
        <w:tc>
          <w:tcPr>
            <w:tcW w:w="2835" w:type="dxa"/>
            <w:tcMar>
              <w:left w:w="57" w:type="dxa"/>
              <w:right w:w="57" w:type="dxa"/>
            </w:tcMar>
          </w:tcPr>
          <w:p w14:paraId="2E710F27">
            <w:pPr>
              <w:spacing w:line="280" w:lineRule="exact"/>
              <w:contextualSpacing/>
              <w:jc w:val="left"/>
              <w:rPr>
                <w:kern w:val="0"/>
              </w:rPr>
            </w:pPr>
            <w:r>
              <w:rPr>
                <w:rFonts w:hint="eastAsia" w:ascii="Times New Roman" w:hAnsi="Times New Roman"/>
                <w:szCs w:val="21"/>
                <w:lang w:bidi="ar"/>
              </w:rPr>
              <w:t>热能与动力工程测试技术</w:t>
            </w:r>
          </w:p>
        </w:tc>
        <w:tc>
          <w:tcPr>
            <w:tcW w:w="708" w:type="dxa"/>
            <w:tcMar>
              <w:left w:w="57" w:type="dxa"/>
              <w:right w:w="57" w:type="dxa"/>
            </w:tcMar>
          </w:tcPr>
          <w:p w14:paraId="425F0F34">
            <w:pPr>
              <w:pStyle w:val="21"/>
            </w:pPr>
            <w:r>
              <w:t>M</w:t>
            </w:r>
          </w:p>
        </w:tc>
      </w:tr>
      <w:tr w14:paraId="4CE9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D4EB742">
            <w:pPr>
              <w:pStyle w:val="21"/>
              <w:jc w:val="left"/>
              <w:rPr>
                <w:b/>
              </w:rPr>
            </w:pPr>
          </w:p>
        </w:tc>
        <w:tc>
          <w:tcPr>
            <w:tcW w:w="3544" w:type="dxa"/>
            <w:vMerge w:val="restart"/>
            <w:tcMar>
              <w:left w:w="57" w:type="dxa"/>
              <w:right w:w="57" w:type="dxa"/>
            </w:tcMar>
          </w:tcPr>
          <w:p w14:paraId="4FD959A2">
            <w:pPr>
              <w:pStyle w:val="21"/>
              <w:jc w:val="both"/>
            </w:pPr>
            <w:r>
              <w:rPr>
                <w:rFonts w:hint="eastAsia"/>
              </w:rPr>
              <w:t>指标点4-4：能对实验结果进行分析和解释，并通过信息综合得到合理有效的结论。</w:t>
            </w:r>
          </w:p>
        </w:tc>
        <w:tc>
          <w:tcPr>
            <w:tcW w:w="2835" w:type="dxa"/>
            <w:tcMar>
              <w:left w:w="57" w:type="dxa"/>
              <w:right w:w="57" w:type="dxa"/>
            </w:tcMar>
          </w:tcPr>
          <w:p w14:paraId="60508307">
            <w:pPr>
              <w:spacing w:line="280" w:lineRule="exact"/>
              <w:contextualSpacing/>
              <w:jc w:val="left"/>
              <w:rPr>
                <w:kern w:val="0"/>
              </w:rPr>
            </w:pPr>
            <w:r>
              <w:rPr>
                <w:rFonts w:hint="eastAsia"/>
              </w:rPr>
              <w:t>大学物理实验</w:t>
            </w:r>
          </w:p>
        </w:tc>
        <w:tc>
          <w:tcPr>
            <w:tcW w:w="708" w:type="dxa"/>
            <w:tcMar>
              <w:left w:w="57" w:type="dxa"/>
              <w:right w:w="57" w:type="dxa"/>
            </w:tcMar>
          </w:tcPr>
          <w:p w14:paraId="0BBF81F5">
            <w:pPr>
              <w:pStyle w:val="21"/>
            </w:pPr>
            <w:r>
              <w:t>M</w:t>
            </w:r>
          </w:p>
        </w:tc>
      </w:tr>
      <w:tr w14:paraId="7741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BA49427">
            <w:pPr>
              <w:pStyle w:val="21"/>
              <w:jc w:val="left"/>
              <w:rPr>
                <w:b/>
              </w:rPr>
            </w:pPr>
          </w:p>
        </w:tc>
        <w:tc>
          <w:tcPr>
            <w:tcW w:w="3544" w:type="dxa"/>
            <w:vMerge w:val="continue"/>
            <w:tcMar>
              <w:left w:w="57" w:type="dxa"/>
              <w:right w:w="57" w:type="dxa"/>
            </w:tcMar>
          </w:tcPr>
          <w:p w14:paraId="63D45AE2">
            <w:pPr>
              <w:pStyle w:val="21"/>
              <w:jc w:val="left"/>
            </w:pPr>
          </w:p>
        </w:tc>
        <w:tc>
          <w:tcPr>
            <w:tcW w:w="2835" w:type="dxa"/>
            <w:tcMar>
              <w:left w:w="57" w:type="dxa"/>
              <w:right w:w="57" w:type="dxa"/>
            </w:tcMar>
          </w:tcPr>
          <w:p w14:paraId="64AF6B36">
            <w:pPr>
              <w:spacing w:line="280" w:lineRule="exact"/>
              <w:contextualSpacing/>
              <w:jc w:val="left"/>
              <w:rPr>
                <w:kern w:val="0"/>
              </w:rPr>
            </w:pPr>
            <w:r>
              <w:rPr>
                <w:rFonts w:hint="eastAsia"/>
              </w:rPr>
              <w:t>工程力学实验</w:t>
            </w:r>
          </w:p>
        </w:tc>
        <w:tc>
          <w:tcPr>
            <w:tcW w:w="708" w:type="dxa"/>
            <w:tcMar>
              <w:left w:w="57" w:type="dxa"/>
              <w:right w:w="57" w:type="dxa"/>
            </w:tcMar>
          </w:tcPr>
          <w:p w14:paraId="38B0F206">
            <w:pPr>
              <w:pStyle w:val="21"/>
            </w:pPr>
            <w:r>
              <w:t>H</w:t>
            </w:r>
          </w:p>
        </w:tc>
      </w:tr>
      <w:tr w14:paraId="4EDC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E12E8C1">
            <w:pPr>
              <w:pStyle w:val="21"/>
              <w:jc w:val="left"/>
              <w:rPr>
                <w:b/>
              </w:rPr>
            </w:pPr>
          </w:p>
        </w:tc>
        <w:tc>
          <w:tcPr>
            <w:tcW w:w="3544" w:type="dxa"/>
            <w:vMerge w:val="continue"/>
            <w:tcMar>
              <w:left w:w="57" w:type="dxa"/>
              <w:right w:w="57" w:type="dxa"/>
            </w:tcMar>
          </w:tcPr>
          <w:p w14:paraId="267810CD">
            <w:pPr>
              <w:pStyle w:val="21"/>
              <w:jc w:val="left"/>
            </w:pPr>
          </w:p>
        </w:tc>
        <w:tc>
          <w:tcPr>
            <w:tcW w:w="2835" w:type="dxa"/>
            <w:tcMar>
              <w:left w:w="57" w:type="dxa"/>
              <w:right w:w="57" w:type="dxa"/>
            </w:tcMar>
          </w:tcPr>
          <w:p w14:paraId="67295665">
            <w:pPr>
              <w:spacing w:line="280" w:lineRule="exact"/>
              <w:contextualSpacing/>
              <w:jc w:val="left"/>
              <w:rPr>
                <w:kern w:val="0"/>
              </w:rPr>
            </w:pPr>
            <w:r>
              <w:rPr>
                <w:rFonts w:hint="eastAsia"/>
              </w:rPr>
              <w:t>工程计算方法实验</w:t>
            </w:r>
          </w:p>
        </w:tc>
        <w:tc>
          <w:tcPr>
            <w:tcW w:w="708" w:type="dxa"/>
            <w:tcMar>
              <w:left w:w="57" w:type="dxa"/>
              <w:right w:w="57" w:type="dxa"/>
            </w:tcMar>
          </w:tcPr>
          <w:p w14:paraId="37E45D4C">
            <w:pPr>
              <w:pStyle w:val="21"/>
            </w:pPr>
            <w:r>
              <w:t>H</w:t>
            </w:r>
          </w:p>
        </w:tc>
      </w:tr>
      <w:tr w14:paraId="6EEF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A54D6EC">
            <w:pPr>
              <w:pStyle w:val="21"/>
              <w:jc w:val="left"/>
              <w:rPr>
                <w:b/>
              </w:rPr>
            </w:pPr>
          </w:p>
        </w:tc>
        <w:tc>
          <w:tcPr>
            <w:tcW w:w="3544" w:type="dxa"/>
            <w:vMerge w:val="continue"/>
            <w:tcMar>
              <w:left w:w="57" w:type="dxa"/>
              <w:right w:w="57" w:type="dxa"/>
            </w:tcMar>
          </w:tcPr>
          <w:p w14:paraId="53C5FE57">
            <w:pPr>
              <w:pStyle w:val="21"/>
              <w:jc w:val="left"/>
            </w:pPr>
          </w:p>
        </w:tc>
        <w:tc>
          <w:tcPr>
            <w:tcW w:w="2835" w:type="dxa"/>
            <w:tcMar>
              <w:left w:w="57" w:type="dxa"/>
              <w:right w:w="57" w:type="dxa"/>
            </w:tcMar>
          </w:tcPr>
          <w:p w14:paraId="6DBB2AF1">
            <w:pPr>
              <w:spacing w:line="280" w:lineRule="exact"/>
              <w:contextualSpacing/>
              <w:jc w:val="left"/>
              <w:rPr>
                <w:kern w:val="0"/>
              </w:rPr>
            </w:pPr>
            <w:r>
              <w:rPr>
                <w:rFonts w:hint="eastAsia"/>
              </w:rPr>
              <w:t>电工电子学实验</w:t>
            </w:r>
          </w:p>
        </w:tc>
        <w:tc>
          <w:tcPr>
            <w:tcW w:w="708" w:type="dxa"/>
            <w:tcMar>
              <w:left w:w="57" w:type="dxa"/>
              <w:right w:w="57" w:type="dxa"/>
            </w:tcMar>
          </w:tcPr>
          <w:p w14:paraId="406B4980">
            <w:pPr>
              <w:pStyle w:val="21"/>
            </w:pPr>
            <w:r>
              <w:t>M</w:t>
            </w:r>
          </w:p>
        </w:tc>
      </w:tr>
      <w:tr w14:paraId="79FC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76281E9F">
            <w:pPr>
              <w:contextualSpacing/>
              <w:jc w:val="left"/>
              <w:rPr>
                <w:rFonts w:ascii="Times New Roman" w:hAnsi="Times New Roman"/>
                <w:szCs w:val="21"/>
              </w:rPr>
            </w:pPr>
            <w:r>
              <w:rPr>
                <w:rFonts w:hint="eastAsia" w:ascii="宋体" w:hAnsi="宋体" w:cs="宋体"/>
                <w:b/>
                <w:szCs w:val="21"/>
              </w:rPr>
              <w:t>5使用现代工具：</w:t>
            </w:r>
            <w:r>
              <w:rPr>
                <w:rFonts w:hint="eastAsia" w:ascii="宋体" w:hAnsi="宋体" w:cs="宋体"/>
                <w:bCs/>
                <w:szCs w:val="21"/>
              </w:rPr>
              <w:t>能够针对能源与动力工程领域复杂工程问题，开发、选择与使用恰当的技术、资源、现代工程工具和信息技术工具，实现该复杂工程问题的预测与模拟，并能够理解其局限性。</w:t>
            </w:r>
          </w:p>
        </w:tc>
        <w:tc>
          <w:tcPr>
            <w:tcW w:w="3544" w:type="dxa"/>
            <w:vMerge w:val="restart"/>
            <w:tcMar>
              <w:left w:w="57" w:type="dxa"/>
              <w:right w:w="57" w:type="dxa"/>
            </w:tcMar>
          </w:tcPr>
          <w:p w14:paraId="7C2BAA13">
            <w:pPr>
              <w:pStyle w:val="21"/>
              <w:jc w:val="left"/>
            </w:pPr>
            <w:r>
              <w:rPr>
                <w:rFonts w:hint="eastAsia" w:ascii="宋体" w:hAnsi="宋体" w:cs="宋体"/>
              </w:rPr>
              <w:t>指标点5-1：能够了解能源与动力工程常用的现代仪器、信息技术工具、工程工具和模拟软件的使用原理和方法，并理解其局限性。</w:t>
            </w:r>
          </w:p>
        </w:tc>
        <w:tc>
          <w:tcPr>
            <w:tcW w:w="2835" w:type="dxa"/>
            <w:tcMar>
              <w:left w:w="57" w:type="dxa"/>
              <w:right w:w="57" w:type="dxa"/>
            </w:tcMar>
            <w:vAlign w:val="center"/>
          </w:tcPr>
          <w:p w14:paraId="3228A5E5">
            <w:pPr>
              <w:pStyle w:val="21"/>
              <w:jc w:val="left"/>
            </w:pPr>
            <w:r>
              <w:rPr>
                <w:rFonts w:hint="eastAsia"/>
              </w:rPr>
              <w:t>大学计算机</w:t>
            </w:r>
          </w:p>
        </w:tc>
        <w:tc>
          <w:tcPr>
            <w:tcW w:w="708" w:type="dxa"/>
            <w:tcMar>
              <w:left w:w="57" w:type="dxa"/>
              <w:right w:w="57" w:type="dxa"/>
            </w:tcMar>
          </w:tcPr>
          <w:p w14:paraId="5C7119EE">
            <w:pPr>
              <w:pStyle w:val="21"/>
            </w:pPr>
            <w:r>
              <w:t>H</w:t>
            </w:r>
          </w:p>
        </w:tc>
      </w:tr>
      <w:tr w14:paraId="051A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E99E237">
            <w:pPr>
              <w:pStyle w:val="21"/>
              <w:jc w:val="left"/>
              <w:rPr>
                <w:b/>
              </w:rPr>
            </w:pPr>
          </w:p>
        </w:tc>
        <w:tc>
          <w:tcPr>
            <w:tcW w:w="3544" w:type="dxa"/>
            <w:vMerge w:val="continue"/>
            <w:tcMar>
              <w:left w:w="57" w:type="dxa"/>
              <w:right w:w="57" w:type="dxa"/>
            </w:tcMar>
          </w:tcPr>
          <w:p w14:paraId="20884228">
            <w:pPr>
              <w:pStyle w:val="21"/>
              <w:jc w:val="left"/>
            </w:pPr>
          </w:p>
        </w:tc>
        <w:tc>
          <w:tcPr>
            <w:tcW w:w="2835" w:type="dxa"/>
            <w:tcMar>
              <w:left w:w="57" w:type="dxa"/>
              <w:right w:w="57" w:type="dxa"/>
            </w:tcMar>
            <w:vAlign w:val="center"/>
          </w:tcPr>
          <w:p w14:paraId="265EBAD8">
            <w:pPr>
              <w:pStyle w:val="21"/>
              <w:jc w:val="left"/>
            </w:pPr>
            <w:r>
              <w:rPr>
                <w:rFonts w:hint="eastAsia"/>
                <w:lang w:bidi="ar"/>
              </w:rPr>
              <w:t>工程计算方法</w:t>
            </w:r>
          </w:p>
        </w:tc>
        <w:tc>
          <w:tcPr>
            <w:tcW w:w="708" w:type="dxa"/>
            <w:tcMar>
              <w:left w:w="57" w:type="dxa"/>
              <w:right w:w="57" w:type="dxa"/>
            </w:tcMar>
          </w:tcPr>
          <w:p w14:paraId="1B32C0CB">
            <w:pPr>
              <w:pStyle w:val="21"/>
            </w:pPr>
            <w:r>
              <w:t>H</w:t>
            </w:r>
          </w:p>
        </w:tc>
      </w:tr>
      <w:tr w14:paraId="062F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7142FC9">
            <w:pPr>
              <w:pStyle w:val="21"/>
              <w:jc w:val="left"/>
              <w:rPr>
                <w:b/>
              </w:rPr>
            </w:pPr>
          </w:p>
        </w:tc>
        <w:tc>
          <w:tcPr>
            <w:tcW w:w="3544" w:type="dxa"/>
            <w:vMerge w:val="continue"/>
            <w:tcMar>
              <w:left w:w="57" w:type="dxa"/>
              <w:right w:w="57" w:type="dxa"/>
            </w:tcMar>
          </w:tcPr>
          <w:p w14:paraId="5C7A1D64">
            <w:pPr>
              <w:pStyle w:val="21"/>
              <w:jc w:val="left"/>
            </w:pPr>
          </w:p>
        </w:tc>
        <w:tc>
          <w:tcPr>
            <w:tcW w:w="2835" w:type="dxa"/>
            <w:tcMar>
              <w:left w:w="57" w:type="dxa"/>
              <w:right w:w="57" w:type="dxa"/>
            </w:tcMar>
            <w:vAlign w:val="center"/>
          </w:tcPr>
          <w:p w14:paraId="53C66A68">
            <w:pPr>
              <w:pStyle w:val="21"/>
              <w:jc w:val="left"/>
            </w:pPr>
            <w:r>
              <w:rPr>
                <w:rFonts w:hint="eastAsia"/>
              </w:rPr>
              <w:t>控制工程基础</w:t>
            </w:r>
          </w:p>
        </w:tc>
        <w:tc>
          <w:tcPr>
            <w:tcW w:w="708" w:type="dxa"/>
            <w:tcMar>
              <w:left w:w="57" w:type="dxa"/>
              <w:right w:w="57" w:type="dxa"/>
            </w:tcMar>
          </w:tcPr>
          <w:p w14:paraId="7DECF2E4">
            <w:pPr>
              <w:pStyle w:val="21"/>
            </w:pPr>
            <w:r>
              <w:t>M</w:t>
            </w:r>
          </w:p>
        </w:tc>
      </w:tr>
      <w:tr w14:paraId="6AE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68EADEE">
            <w:pPr>
              <w:pStyle w:val="21"/>
              <w:jc w:val="left"/>
              <w:rPr>
                <w:b/>
              </w:rPr>
            </w:pPr>
          </w:p>
        </w:tc>
        <w:tc>
          <w:tcPr>
            <w:tcW w:w="3544" w:type="dxa"/>
            <w:vMerge w:val="continue"/>
            <w:tcMar>
              <w:left w:w="57" w:type="dxa"/>
              <w:right w:w="57" w:type="dxa"/>
            </w:tcMar>
          </w:tcPr>
          <w:p w14:paraId="3AB35F06">
            <w:pPr>
              <w:pStyle w:val="21"/>
              <w:jc w:val="left"/>
            </w:pPr>
          </w:p>
        </w:tc>
        <w:tc>
          <w:tcPr>
            <w:tcW w:w="2835" w:type="dxa"/>
            <w:tcMar>
              <w:left w:w="57" w:type="dxa"/>
              <w:right w:w="57" w:type="dxa"/>
            </w:tcMar>
            <w:vAlign w:val="center"/>
          </w:tcPr>
          <w:p w14:paraId="0E5141AC">
            <w:pPr>
              <w:pStyle w:val="21"/>
              <w:jc w:val="left"/>
            </w:pPr>
            <w:r>
              <w:rPr>
                <w:rFonts w:hint="eastAsia" w:ascii="宋体" w:hAnsi="宋体" w:cs="宋体"/>
              </w:rPr>
              <w:t>传热学</w:t>
            </w:r>
          </w:p>
        </w:tc>
        <w:tc>
          <w:tcPr>
            <w:tcW w:w="708" w:type="dxa"/>
            <w:tcMar>
              <w:left w:w="57" w:type="dxa"/>
              <w:right w:w="57" w:type="dxa"/>
            </w:tcMar>
          </w:tcPr>
          <w:p w14:paraId="5E512AD1">
            <w:pPr>
              <w:pStyle w:val="21"/>
            </w:pPr>
            <w:r>
              <w:t>M</w:t>
            </w:r>
          </w:p>
        </w:tc>
      </w:tr>
      <w:tr w14:paraId="2947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7E0CF0C">
            <w:pPr>
              <w:pStyle w:val="21"/>
              <w:jc w:val="left"/>
              <w:rPr>
                <w:b/>
              </w:rPr>
            </w:pPr>
          </w:p>
        </w:tc>
        <w:tc>
          <w:tcPr>
            <w:tcW w:w="3544" w:type="dxa"/>
            <w:vMerge w:val="restart"/>
            <w:tcMar>
              <w:left w:w="57" w:type="dxa"/>
              <w:right w:w="57" w:type="dxa"/>
            </w:tcMar>
          </w:tcPr>
          <w:p w14:paraId="6673E449">
            <w:pPr>
              <w:pStyle w:val="21"/>
              <w:jc w:val="left"/>
            </w:pPr>
            <w:r>
              <w:rPr>
                <w:rFonts w:hint="eastAsia" w:ascii="宋体" w:hAnsi="宋体" w:cs="宋体"/>
              </w:rPr>
              <w:t>指标点5-2：能够选择与使用恰当的仪器、信息资源、工程工具和能源与动力工程相关的模拟软件，对能源与动力工程领域复杂工程问题进行分析、计算与设计。</w:t>
            </w:r>
          </w:p>
        </w:tc>
        <w:tc>
          <w:tcPr>
            <w:tcW w:w="2835" w:type="dxa"/>
            <w:tcMar>
              <w:left w:w="57" w:type="dxa"/>
              <w:right w:w="57" w:type="dxa"/>
            </w:tcMar>
            <w:vAlign w:val="center"/>
          </w:tcPr>
          <w:p w14:paraId="0709B810">
            <w:pPr>
              <w:spacing w:line="280" w:lineRule="exact"/>
              <w:contextualSpacing/>
              <w:jc w:val="left"/>
            </w:pPr>
            <w:r>
              <w:rPr>
                <w:rFonts w:hint="eastAsia" w:ascii="宋体" w:hAnsi="宋体" w:cs="宋体"/>
                <w:szCs w:val="21"/>
              </w:rPr>
              <w:t>程序设计类</w:t>
            </w:r>
          </w:p>
        </w:tc>
        <w:tc>
          <w:tcPr>
            <w:tcW w:w="708" w:type="dxa"/>
            <w:tcMar>
              <w:left w:w="57" w:type="dxa"/>
              <w:right w:w="57" w:type="dxa"/>
            </w:tcMar>
          </w:tcPr>
          <w:p w14:paraId="1AE6F4BD">
            <w:pPr>
              <w:pStyle w:val="21"/>
            </w:pPr>
            <w:r>
              <w:t>H</w:t>
            </w:r>
          </w:p>
        </w:tc>
      </w:tr>
      <w:tr w14:paraId="619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E28A8F2">
            <w:pPr>
              <w:pStyle w:val="21"/>
              <w:jc w:val="left"/>
              <w:rPr>
                <w:b/>
              </w:rPr>
            </w:pPr>
          </w:p>
        </w:tc>
        <w:tc>
          <w:tcPr>
            <w:tcW w:w="3544" w:type="dxa"/>
            <w:vMerge w:val="continue"/>
            <w:tcMar>
              <w:left w:w="57" w:type="dxa"/>
              <w:right w:w="57" w:type="dxa"/>
            </w:tcMar>
          </w:tcPr>
          <w:p w14:paraId="38E62B60">
            <w:pPr>
              <w:pStyle w:val="21"/>
              <w:jc w:val="left"/>
            </w:pPr>
          </w:p>
        </w:tc>
        <w:tc>
          <w:tcPr>
            <w:tcW w:w="2835" w:type="dxa"/>
            <w:tcMar>
              <w:left w:w="57" w:type="dxa"/>
              <w:right w:w="57" w:type="dxa"/>
            </w:tcMar>
            <w:vAlign w:val="center"/>
          </w:tcPr>
          <w:p w14:paraId="711AC515">
            <w:pPr>
              <w:pStyle w:val="21"/>
              <w:jc w:val="left"/>
              <w:rPr>
                <w:kern w:val="0"/>
              </w:rPr>
            </w:pPr>
            <w:r>
              <w:rPr>
                <w:rFonts w:hint="eastAsia"/>
                <w:lang w:bidi="ar"/>
              </w:rPr>
              <w:t>工程计算方法</w:t>
            </w:r>
          </w:p>
        </w:tc>
        <w:tc>
          <w:tcPr>
            <w:tcW w:w="708" w:type="dxa"/>
            <w:tcMar>
              <w:left w:w="57" w:type="dxa"/>
              <w:right w:w="57" w:type="dxa"/>
            </w:tcMar>
          </w:tcPr>
          <w:p w14:paraId="2B07B436">
            <w:pPr>
              <w:pStyle w:val="21"/>
            </w:pPr>
            <w:r>
              <w:t>M</w:t>
            </w:r>
          </w:p>
        </w:tc>
      </w:tr>
      <w:tr w14:paraId="08F3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F28E0F0">
            <w:pPr>
              <w:pStyle w:val="21"/>
              <w:jc w:val="left"/>
              <w:rPr>
                <w:b/>
              </w:rPr>
            </w:pPr>
          </w:p>
        </w:tc>
        <w:tc>
          <w:tcPr>
            <w:tcW w:w="3544" w:type="dxa"/>
            <w:vMerge w:val="continue"/>
            <w:tcMar>
              <w:left w:w="57" w:type="dxa"/>
              <w:right w:w="57" w:type="dxa"/>
            </w:tcMar>
          </w:tcPr>
          <w:p w14:paraId="6E4A3EA9">
            <w:pPr>
              <w:pStyle w:val="21"/>
              <w:jc w:val="left"/>
            </w:pPr>
          </w:p>
        </w:tc>
        <w:tc>
          <w:tcPr>
            <w:tcW w:w="2835" w:type="dxa"/>
            <w:tcMar>
              <w:left w:w="57" w:type="dxa"/>
              <w:right w:w="57" w:type="dxa"/>
            </w:tcMar>
            <w:vAlign w:val="center"/>
          </w:tcPr>
          <w:p w14:paraId="3152D3AE">
            <w:pPr>
              <w:spacing w:line="280" w:lineRule="exact"/>
              <w:contextualSpacing/>
              <w:jc w:val="left"/>
              <w:rPr>
                <w:kern w:val="0"/>
              </w:rPr>
            </w:pPr>
            <w:r>
              <w:rPr>
                <w:rFonts w:hint="eastAsia"/>
              </w:rPr>
              <w:t>热流体仿真训练</w:t>
            </w:r>
          </w:p>
        </w:tc>
        <w:tc>
          <w:tcPr>
            <w:tcW w:w="708" w:type="dxa"/>
            <w:tcMar>
              <w:left w:w="57" w:type="dxa"/>
              <w:right w:w="57" w:type="dxa"/>
            </w:tcMar>
          </w:tcPr>
          <w:p w14:paraId="518F7E78">
            <w:pPr>
              <w:pStyle w:val="21"/>
            </w:pPr>
            <w:r>
              <w:t>H</w:t>
            </w:r>
          </w:p>
        </w:tc>
      </w:tr>
      <w:tr w14:paraId="1A8B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7594393">
            <w:pPr>
              <w:pStyle w:val="21"/>
              <w:jc w:val="left"/>
              <w:rPr>
                <w:b/>
              </w:rPr>
            </w:pPr>
          </w:p>
        </w:tc>
        <w:tc>
          <w:tcPr>
            <w:tcW w:w="3544" w:type="dxa"/>
            <w:vMerge w:val="continue"/>
            <w:tcMar>
              <w:left w:w="57" w:type="dxa"/>
              <w:right w:w="57" w:type="dxa"/>
            </w:tcMar>
          </w:tcPr>
          <w:p w14:paraId="06820D76">
            <w:pPr>
              <w:pStyle w:val="21"/>
              <w:jc w:val="left"/>
            </w:pPr>
          </w:p>
        </w:tc>
        <w:tc>
          <w:tcPr>
            <w:tcW w:w="2835" w:type="dxa"/>
            <w:tcMar>
              <w:left w:w="57" w:type="dxa"/>
              <w:right w:w="57" w:type="dxa"/>
            </w:tcMar>
            <w:vAlign w:val="center"/>
          </w:tcPr>
          <w:p w14:paraId="464B1E0A">
            <w:pPr>
              <w:pStyle w:val="21"/>
              <w:jc w:val="left"/>
            </w:pPr>
            <w:r>
              <w:rPr>
                <w:rFonts w:hint="eastAsia"/>
              </w:rPr>
              <w:t>热能与动力工程测试技术</w:t>
            </w:r>
          </w:p>
        </w:tc>
        <w:tc>
          <w:tcPr>
            <w:tcW w:w="708" w:type="dxa"/>
            <w:tcMar>
              <w:left w:w="57" w:type="dxa"/>
              <w:right w:w="57" w:type="dxa"/>
            </w:tcMar>
          </w:tcPr>
          <w:p w14:paraId="4ACC4BFC">
            <w:pPr>
              <w:pStyle w:val="21"/>
            </w:pPr>
            <w:r>
              <w:t>M</w:t>
            </w:r>
          </w:p>
        </w:tc>
      </w:tr>
      <w:tr w14:paraId="2130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344CB9F">
            <w:pPr>
              <w:pStyle w:val="21"/>
              <w:jc w:val="left"/>
              <w:rPr>
                <w:b/>
              </w:rPr>
            </w:pPr>
          </w:p>
        </w:tc>
        <w:tc>
          <w:tcPr>
            <w:tcW w:w="3544" w:type="dxa"/>
            <w:vMerge w:val="restart"/>
            <w:tcMar>
              <w:left w:w="57" w:type="dxa"/>
              <w:right w:w="57" w:type="dxa"/>
            </w:tcMar>
          </w:tcPr>
          <w:p w14:paraId="014452D4">
            <w:pPr>
              <w:pStyle w:val="21"/>
              <w:jc w:val="left"/>
            </w:pPr>
            <w:r>
              <w:rPr>
                <w:rFonts w:hint="eastAsia" w:ascii="宋体" w:hAnsi="宋体" w:cs="宋体"/>
              </w:rPr>
              <w:t>指标点5-3：能够针对具体的能源与动力工程装备的零部件、设备、系统，开发或选用满足特定需求的现代工具，模拟和预测能源与动力工程问题，并能够分析其局限性。</w:t>
            </w:r>
          </w:p>
        </w:tc>
        <w:tc>
          <w:tcPr>
            <w:tcW w:w="2835" w:type="dxa"/>
            <w:tcMar>
              <w:left w:w="57" w:type="dxa"/>
              <w:right w:w="57" w:type="dxa"/>
            </w:tcMar>
            <w:vAlign w:val="center"/>
          </w:tcPr>
          <w:p w14:paraId="352A4E1C">
            <w:pPr>
              <w:spacing w:line="280" w:lineRule="exact"/>
              <w:contextualSpacing/>
              <w:jc w:val="left"/>
              <w:rPr>
                <w:kern w:val="0"/>
              </w:rPr>
            </w:pPr>
            <w:r>
              <w:rPr>
                <w:rFonts w:hint="eastAsia"/>
              </w:rPr>
              <w:t>热流体仿真训练</w:t>
            </w:r>
          </w:p>
        </w:tc>
        <w:tc>
          <w:tcPr>
            <w:tcW w:w="708" w:type="dxa"/>
            <w:tcMar>
              <w:left w:w="57" w:type="dxa"/>
              <w:right w:w="57" w:type="dxa"/>
            </w:tcMar>
          </w:tcPr>
          <w:p w14:paraId="33035066">
            <w:pPr>
              <w:pStyle w:val="21"/>
            </w:pPr>
            <w:r>
              <w:t>H</w:t>
            </w:r>
          </w:p>
        </w:tc>
      </w:tr>
      <w:tr w14:paraId="7493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ED4572E">
            <w:pPr>
              <w:pStyle w:val="21"/>
              <w:jc w:val="left"/>
              <w:rPr>
                <w:b/>
              </w:rPr>
            </w:pPr>
          </w:p>
        </w:tc>
        <w:tc>
          <w:tcPr>
            <w:tcW w:w="3544" w:type="dxa"/>
            <w:vMerge w:val="continue"/>
            <w:tcMar>
              <w:left w:w="57" w:type="dxa"/>
              <w:right w:w="57" w:type="dxa"/>
            </w:tcMar>
          </w:tcPr>
          <w:p w14:paraId="432166ED">
            <w:pPr>
              <w:pStyle w:val="21"/>
              <w:jc w:val="left"/>
            </w:pPr>
          </w:p>
        </w:tc>
        <w:tc>
          <w:tcPr>
            <w:tcW w:w="2835" w:type="dxa"/>
            <w:tcMar>
              <w:left w:w="57" w:type="dxa"/>
              <w:right w:w="57" w:type="dxa"/>
            </w:tcMar>
            <w:vAlign w:val="center"/>
          </w:tcPr>
          <w:p w14:paraId="737660C5">
            <w:pPr>
              <w:spacing w:line="280" w:lineRule="exact"/>
              <w:contextualSpacing/>
              <w:jc w:val="left"/>
              <w:rPr>
                <w:kern w:val="0"/>
              </w:rPr>
            </w:pPr>
            <w:r>
              <w:rPr>
                <w:rFonts w:hint="eastAsia"/>
              </w:rPr>
              <w:t>热能与动力工程测试技术</w:t>
            </w:r>
          </w:p>
        </w:tc>
        <w:tc>
          <w:tcPr>
            <w:tcW w:w="708" w:type="dxa"/>
            <w:tcMar>
              <w:left w:w="57" w:type="dxa"/>
              <w:right w:w="57" w:type="dxa"/>
            </w:tcMar>
          </w:tcPr>
          <w:p w14:paraId="1F6B5B22">
            <w:pPr>
              <w:pStyle w:val="21"/>
            </w:pPr>
            <w:r>
              <w:t>H</w:t>
            </w:r>
          </w:p>
        </w:tc>
      </w:tr>
      <w:tr w14:paraId="5E3C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73908F2">
            <w:pPr>
              <w:pStyle w:val="21"/>
              <w:jc w:val="left"/>
              <w:rPr>
                <w:b/>
              </w:rPr>
            </w:pPr>
          </w:p>
        </w:tc>
        <w:tc>
          <w:tcPr>
            <w:tcW w:w="3544" w:type="dxa"/>
            <w:vMerge w:val="continue"/>
            <w:tcMar>
              <w:left w:w="57" w:type="dxa"/>
              <w:right w:w="57" w:type="dxa"/>
            </w:tcMar>
          </w:tcPr>
          <w:p w14:paraId="12190D8C">
            <w:pPr>
              <w:pStyle w:val="21"/>
              <w:jc w:val="left"/>
            </w:pPr>
          </w:p>
        </w:tc>
        <w:tc>
          <w:tcPr>
            <w:tcW w:w="2835" w:type="dxa"/>
            <w:tcMar>
              <w:left w:w="57" w:type="dxa"/>
              <w:right w:w="57" w:type="dxa"/>
            </w:tcMar>
            <w:vAlign w:val="center"/>
          </w:tcPr>
          <w:p w14:paraId="66298155">
            <w:pPr>
              <w:pStyle w:val="21"/>
              <w:jc w:val="left"/>
              <w:rPr>
                <w:kern w:val="0"/>
              </w:rPr>
            </w:pPr>
            <w:r>
              <w:rPr>
                <w:rFonts w:hint="eastAsia"/>
                <w:lang w:bidi="ar"/>
              </w:rPr>
              <w:t>模块课程B类</w:t>
            </w:r>
          </w:p>
        </w:tc>
        <w:tc>
          <w:tcPr>
            <w:tcW w:w="708" w:type="dxa"/>
            <w:tcMar>
              <w:left w:w="57" w:type="dxa"/>
              <w:right w:w="57" w:type="dxa"/>
            </w:tcMar>
          </w:tcPr>
          <w:p w14:paraId="61539309">
            <w:pPr>
              <w:pStyle w:val="21"/>
            </w:pPr>
            <w:r>
              <w:t>M</w:t>
            </w:r>
          </w:p>
        </w:tc>
      </w:tr>
      <w:tr w14:paraId="3178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A0A26A3">
            <w:pPr>
              <w:pStyle w:val="21"/>
              <w:jc w:val="left"/>
              <w:rPr>
                <w:b/>
              </w:rPr>
            </w:pPr>
          </w:p>
        </w:tc>
        <w:tc>
          <w:tcPr>
            <w:tcW w:w="3544" w:type="dxa"/>
            <w:vMerge w:val="continue"/>
            <w:tcMar>
              <w:left w:w="57" w:type="dxa"/>
              <w:right w:w="57" w:type="dxa"/>
            </w:tcMar>
          </w:tcPr>
          <w:p w14:paraId="527932F3">
            <w:pPr>
              <w:pStyle w:val="21"/>
              <w:jc w:val="left"/>
            </w:pPr>
          </w:p>
        </w:tc>
        <w:tc>
          <w:tcPr>
            <w:tcW w:w="2835" w:type="dxa"/>
            <w:tcMar>
              <w:left w:w="57" w:type="dxa"/>
              <w:right w:w="57" w:type="dxa"/>
            </w:tcMar>
            <w:vAlign w:val="center"/>
          </w:tcPr>
          <w:p w14:paraId="0EA47829">
            <w:pPr>
              <w:spacing w:line="280" w:lineRule="exact"/>
              <w:contextualSpacing/>
              <w:jc w:val="left"/>
              <w:rPr>
                <w:kern w:val="0"/>
              </w:rPr>
            </w:pPr>
            <w:r>
              <w:rPr>
                <w:rFonts w:hint="eastAsia"/>
                <w:lang w:bidi="ar"/>
              </w:rPr>
              <w:t>能源与动力装置实训</w:t>
            </w:r>
          </w:p>
        </w:tc>
        <w:tc>
          <w:tcPr>
            <w:tcW w:w="708" w:type="dxa"/>
            <w:tcMar>
              <w:left w:w="57" w:type="dxa"/>
              <w:right w:w="57" w:type="dxa"/>
            </w:tcMar>
          </w:tcPr>
          <w:p w14:paraId="56A2753D">
            <w:pPr>
              <w:pStyle w:val="21"/>
            </w:pPr>
            <w:r>
              <w:t>M</w:t>
            </w:r>
          </w:p>
        </w:tc>
      </w:tr>
      <w:tr w14:paraId="6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7A16CD5B">
            <w:pPr>
              <w:pStyle w:val="21"/>
              <w:jc w:val="left"/>
            </w:pPr>
            <w:r>
              <w:rPr>
                <w:rFonts w:hint="eastAsia" w:ascii="宋体" w:hAnsi="宋体" w:cs="宋体"/>
                <w:b/>
              </w:rPr>
              <w:t>6工程与社会：</w:t>
            </w:r>
            <w:r>
              <w:rPr>
                <w:rFonts w:hint="eastAsia" w:ascii="宋体" w:hAnsi="宋体" w:cs="宋体"/>
                <w:bCs/>
              </w:rPr>
              <w:t>能基于能源与动力工程相关背景知识进行合理分析，评价本专业工程实践和复杂工程问题解决方案对社会、健康、安全、法律以及文化的影响，并理解应承担的责任。</w:t>
            </w:r>
          </w:p>
        </w:tc>
        <w:tc>
          <w:tcPr>
            <w:tcW w:w="3544" w:type="dxa"/>
            <w:vMerge w:val="restart"/>
            <w:tcMar>
              <w:left w:w="57" w:type="dxa"/>
              <w:right w:w="57" w:type="dxa"/>
            </w:tcMar>
          </w:tcPr>
          <w:p w14:paraId="57D102A2">
            <w:pPr>
              <w:pStyle w:val="21"/>
              <w:jc w:val="left"/>
            </w:pPr>
            <w:r>
              <w:t>指标点6-1：了解</w:t>
            </w:r>
            <w:r>
              <w:rPr>
                <w:rFonts w:hint="eastAsia"/>
              </w:rPr>
              <w:t>能源与动力工程</w:t>
            </w:r>
            <w:r>
              <w:t>相关领域的技术标准体系、知识产权、产业政策和法律法规，理解不同社会文化对工程活动的影响</w:t>
            </w:r>
            <w:r>
              <w:rPr>
                <w:rFonts w:hint="eastAsia"/>
              </w:rPr>
              <w:t>。</w:t>
            </w:r>
          </w:p>
        </w:tc>
        <w:tc>
          <w:tcPr>
            <w:tcW w:w="2835" w:type="dxa"/>
            <w:tcMar>
              <w:left w:w="57" w:type="dxa"/>
              <w:right w:w="57" w:type="dxa"/>
            </w:tcMar>
          </w:tcPr>
          <w:p w14:paraId="085EF452">
            <w:pPr>
              <w:pStyle w:val="21"/>
              <w:jc w:val="left"/>
            </w:pPr>
            <w:r>
              <w:rPr>
                <w:rFonts w:hint="eastAsia"/>
                <w:lang w:bidi="ar"/>
              </w:rPr>
              <w:t>工程经济与社会</w:t>
            </w:r>
          </w:p>
        </w:tc>
        <w:tc>
          <w:tcPr>
            <w:tcW w:w="708" w:type="dxa"/>
            <w:tcMar>
              <w:left w:w="57" w:type="dxa"/>
              <w:right w:w="57" w:type="dxa"/>
            </w:tcMar>
          </w:tcPr>
          <w:p w14:paraId="3DCF9DBE">
            <w:pPr>
              <w:pStyle w:val="21"/>
            </w:pPr>
            <w:r>
              <w:t>M</w:t>
            </w:r>
          </w:p>
        </w:tc>
      </w:tr>
      <w:tr w14:paraId="47A5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EB7EE68">
            <w:pPr>
              <w:pStyle w:val="21"/>
              <w:jc w:val="left"/>
              <w:rPr>
                <w:b/>
              </w:rPr>
            </w:pPr>
          </w:p>
        </w:tc>
        <w:tc>
          <w:tcPr>
            <w:tcW w:w="3544" w:type="dxa"/>
            <w:vMerge w:val="continue"/>
            <w:tcMar>
              <w:left w:w="57" w:type="dxa"/>
              <w:right w:w="57" w:type="dxa"/>
            </w:tcMar>
          </w:tcPr>
          <w:p w14:paraId="4141C866">
            <w:pPr>
              <w:pStyle w:val="21"/>
              <w:jc w:val="left"/>
            </w:pPr>
          </w:p>
        </w:tc>
        <w:tc>
          <w:tcPr>
            <w:tcW w:w="2835" w:type="dxa"/>
            <w:tcMar>
              <w:left w:w="57" w:type="dxa"/>
              <w:right w:w="57" w:type="dxa"/>
            </w:tcMar>
          </w:tcPr>
          <w:p w14:paraId="13B1C8E0">
            <w:pPr>
              <w:pStyle w:val="21"/>
              <w:jc w:val="left"/>
            </w:pPr>
            <w:r>
              <w:rPr>
                <w:rFonts w:hint="eastAsia"/>
                <w:lang w:bidi="ar"/>
              </w:rPr>
              <w:t>生产实习</w:t>
            </w:r>
          </w:p>
        </w:tc>
        <w:tc>
          <w:tcPr>
            <w:tcW w:w="708" w:type="dxa"/>
            <w:tcMar>
              <w:left w:w="57" w:type="dxa"/>
              <w:right w:w="57" w:type="dxa"/>
            </w:tcMar>
          </w:tcPr>
          <w:p w14:paraId="2673E85B">
            <w:pPr>
              <w:pStyle w:val="21"/>
            </w:pPr>
            <w:r>
              <w:t>H</w:t>
            </w:r>
          </w:p>
        </w:tc>
      </w:tr>
      <w:tr w14:paraId="09FB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CDBA499">
            <w:pPr>
              <w:pStyle w:val="21"/>
              <w:jc w:val="left"/>
              <w:rPr>
                <w:b/>
              </w:rPr>
            </w:pPr>
          </w:p>
        </w:tc>
        <w:tc>
          <w:tcPr>
            <w:tcW w:w="3544" w:type="dxa"/>
            <w:vMerge w:val="continue"/>
            <w:tcMar>
              <w:left w:w="57" w:type="dxa"/>
              <w:right w:w="57" w:type="dxa"/>
            </w:tcMar>
          </w:tcPr>
          <w:p w14:paraId="51465FB1">
            <w:pPr>
              <w:pStyle w:val="21"/>
              <w:jc w:val="left"/>
            </w:pPr>
          </w:p>
        </w:tc>
        <w:tc>
          <w:tcPr>
            <w:tcW w:w="2835" w:type="dxa"/>
            <w:tcMar>
              <w:left w:w="57" w:type="dxa"/>
              <w:right w:w="57" w:type="dxa"/>
            </w:tcMar>
          </w:tcPr>
          <w:p w14:paraId="13D1E88A">
            <w:pPr>
              <w:pStyle w:val="21"/>
              <w:jc w:val="left"/>
            </w:pPr>
            <w:r>
              <w:rPr>
                <w:rFonts w:hint="eastAsia"/>
                <w:lang w:bidi="ar"/>
              </w:rPr>
              <w:t>工程制图</w:t>
            </w:r>
          </w:p>
        </w:tc>
        <w:tc>
          <w:tcPr>
            <w:tcW w:w="708" w:type="dxa"/>
            <w:tcMar>
              <w:left w:w="57" w:type="dxa"/>
              <w:right w:w="57" w:type="dxa"/>
            </w:tcMar>
          </w:tcPr>
          <w:p w14:paraId="76D2A46F">
            <w:pPr>
              <w:pStyle w:val="21"/>
            </w:pPr>
            <w:r>
              <w:t>M</w:t>
            </w:r>
          </w:p>
        </w:tc>
      </w:tr>
      <w:tr w14:paraId="384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6DD59FB">
            <w:pPr>
              <w:pStyle w:val="21"/>
              <w:jc w:val="left"/>
              <w:rPr>
                <w:b/>
              </w:rPr>
            </w:pPr>
          </w:p>
        </w:tc>
        <w:tc>
          <w:tcPr>
            <w:tcW w:w="3544" w:type="dxa"/>
            <w:vMerge w:val="continue"/>
            <w:tcMar>
              <w:left w:w="57" w:type="dxa"/>
              <w:right w:w="57" w:type="dxa"/>
            </w:tcMar>
          </w:tcPr>
          <w:p w14:paraId="74D1AD86">
            <w:pPr>
              <w:pStyle w:val="21"/>
              <w:jc w:val="left"/>
            </w:pPr>
          </w:p>
        </w:tc>
        <w:tc>
          <w:tcPr>
            <w:tcW w:w="2835" w:type="dxa"/>
            <w:tcMar>
              <w:left w:w="57" w:type="dxa"/>
              <w:right w:w="57" w:type="dxa"/>
            </w:tcMar>
          </w:tcPr>
          <w:p w14:paraId="2AFAE87D">
            <w:pPr>
              <w:pStyle w:val="21"/>
              <w:jc w:val="left"/>
            </w:pPr>
            <w:r>
              <w:rPr>
                <w:rFonts w:hint="eastAsia"/>
              </w:rPr>
              <w:t>电工电子实习</w:t>
            </w:r>
          </w:p>
        </w:tc>
        <w:tc>
          <w:tcPr>
            <w:tcW w:w="708" w:type="dxa"/>
            <w:tcMar>
              <w:left w:w="57" w:type="dxa"/>
              <w:right w:w="57" w:type="dxa"/>
            </w:tcMar>
          </w:tcPr>
          <w:p w14:paraId="76B5D228">
            <w:pPr>
              <w:pStyle w:val="21"/>
            </w:pPr>
            <w:r>
              <w:t>H</w:t>
            </w:r>
          </w:p>
        </w:tc>
      </w:tr>
      <w:tr w14:paraId="5EDC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1024C74">
            <w:pPr>
              <w:pStyle w:val="21"/>
              <w:jc w:val="left"/>
              <w:rPr>
                <w:b/>
              </w:rPr>
            </w:pPr>
          </w:p>
        </w:tc>
        <w:tc>
          <w:tcPr>
            <w:tcW w:w="3544" w:type="dxa"/>
            <w:vMerge w:val="restart"/>
            <w:tcMar>
              <w:left w:w="57" w:type="dxa"/>
              <w:right w:w="57" w:type="dxa"/>
            </w:tcMar>
          </w:tcPr>
          <w:p w14:paraId="303BEF95">
            <w:pPr>
              <w:pStyle w:val="21"/>
              <w:jc w:val="left"/>
            </w:pPr>
            <w:r>
              <w:t>指标点6-2：能分析和评价</w:t>
            </w:r>
            <w:r>
              <w:rPr>
                <w:rFonts w:hint="eastAsia"/>
              </w:rPr>
              <w:t>能源与动力工程专业</w:t>
            </w:r>
            <w:r>
              <w:t>实践对社会、健康、安全、法律、文化的影响，以及这些制约因素对项目实施的影响，并理解应承担的责任</w:t>
            </w:r>
            <w:r>
              <w:rPr>
                <w:rFonts w:hint="eastAsia"/>
              </w:rPr>
              <w:t>。</w:t>
            </w:r>
          </w:p>
        </w:tc>
        <w:tc>
          <w:tcPr>
            <w:tcW w:w="2835" w:type="dxa"/>
            <w:tcMar>
              <w:left w:w="57" w:type="dxa"/>
              <w:right w:w="57" w:type="dxa"/>
            </w:tcMar>
          </w:tcPr>
          <w:p w14:paraId="0663011F">
            <w:pPr>
              <w:spacing w:line="280" w:lineRule="exact"/>
              <w:contextualSpacing/>
              <w:jc w:val="left"/>
            </w:pPr>
            <w:r>
              <w:rPr>
                <w:rFonts w:hint="eastAsia"/>
                <w:lang w:bidi="ar"/>
              </w:rPr>
              <w:t>工程经济与社会</w:t>
            </w:r>
          </w:p>
        </w:tc>
        <w:tc>
          <w:tcPr>
            <w:tcW w:w="708" w:type="dxa"/>
            <w:tcMar>
              <w:left w:w="57" w:type="dxa"/>
              <w:right w:w="57" w:type="dxa"/>
            </w:tcMar>
          </w:tcPr>
          <w:p w14:paraId="1F2EBB82">
            <w:pPr>
              <w:pStyle w:val="21"/>
            </w:pPr>
            <w:r>
              <w:t>H</w:t>
            </w:r>
          </w:p>
        </w:tc>
      </w:tr>
      <w:tr w14:paraId="377B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1DEA0DA">
            <w:pPr>
              <w:pStyle w:val="21"/>
              <w:jc w:val="left"/>
              <w:rPr>
                <w:b/>
              </w:rPr>
            </w:pPr>
          </w:p>
        </w:tc>
        <w:tc>
          <w:tcPr>
            <w:tcW w:w="3544" w:type="dxa"/>
            <w:vMerge w:val="continue"/>
            <w:tcMar>
              <w:left w:w="57" w:type="dxa"/>
              <w:right w:w="57" w:type="dxa"/>
            </w:tcMar>
          </w:tcPr>
          <w:p w14:paraId="14CD8FE8">
            <w:pPr>
              <w:pStyle w:val="21"/>
              <w:jc w:val="left"/>
            </w:pPr>
          </w:p>
        </w:tc>
        <w:tc>
          <w:tcPr>
            <w:tcW w:w="2835" w:type="dxa"/>
            <w:tcMar>
              <w:left w:w="57" w:type="dxa"/>
              <w:right w:w="57" w:type="dxa"/>
            </w:tcMar>
          </w:tcPr>
          <w:p w14:paraId="2D16806A">
            <w:pPr>
              <w:pStyle w:val="21"/>
              <w:jc w:val="left"/>
              <w:rPr>
                <w:kern w:val="0"/>
              </w:rPr>
            </w:pPr>
            <w:r>
              <w:rPr>
                <w:rFonts w:hint="eastAsia"/>
                <w:lang w:bidi="ar"/>
              </w:rPr>
              <w:t>能源与动力装置</w:t>
            </w:r>
            <w:r>
              <w:rPr>
                <w:lang w:bidi="ar"/>
              </w:rPr>
              <w:t>基础</w:t>
            </w:r>
          </w:p>
        </w:tc>
        <w:tc>
          <w:tcPr>
            <w:tcW w:w="708" w:type="dxa"/>
            <w:tcMar>
              <w:left w:w="57" w:type="dxa"/>
              <w:right w:w="57" w:type="dxa"/>
            </w:tcMar>
          </w:tcPr>
          <w:p w14:paraId="534920C6">
            <w:pPr>
              <w:pStyle w:val="21"/>
            </w:pPr>
            <w:r>
              <w:t>M</w:t>
            </w:r>
          </w:p>
        </w:tc>
      </w:tr>
      <w:tr w14:paraId="276B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A116BFE">
            <w:pPr>
              <w:pStyle w:val="21"/>
              <w:jc w:val="left"/>
              <w:rPr>
                <w:b/>
              </w:rPr>
            </w:pPr>
          </w:p>
        </w:tc>
        <w:tc>
          <w:tcPr>
            <w:tcW w:w="3544" w:type="dxa"/>
            <w:vMerge w:val="continue"/>
            <w:tcMar>
              <w:left w:w="57" w:type="dxa"/>
              <w:right w:w="57" w:type="dxa"/>
            </w:tcMar>
          </w:tcPr>
          <w:p w14:paraId="5968A6B8">
            <w:pPr>
              <w:pStyle w:val="21"/>
              <w:jc w:val="left"/>
            </w:pPr>
          </w:p>
        </w:tc>
        <w:tc>
          <w:tcPr>
            <w:tcW w:w="2835" w:type="dxa"/>
            <w:tcMar>
              <w:left w:w="57" w:type="dxa"/>
              <w:right w:w="57" w:type="dxa"/>
            </w:tcMar>
          </w:tcPr>
          <w:p w14:paraId="1ED0CA92">
            <w:pPr>
              <w:spacing w:line="280" w:lineRule="exact"/>
              <w:contextualSpacing/>
              <w:jc w:val="left"/>
              <w:rPr>
                <w:kern w:val="0"/>
              </w:rPr>
            </w:pPr>
            <w:r>
              <w:rPr>
                <w:rFonts w:hint="eastAsia" w:ascii="Times New Roman" w:hAnsi="Times New Roman"/>
                <w:szCs w:val="21"/>
                <w:lang w:bidi="ar"/>
              </w:rPr>
              <w:t>机械设计基础</w:t>
            </w:r>
          </w:p>
        </w:tc>
        <w:tc>
          <w:tcPr>
            <w:tcW w:w="708" w:type="dxa"/>
            <w:tcMar>
              <w:left w:w="57" w:type="dxa"/>
              <w:right w:w="57" w:type="dxa"/>
            </w:tcMar>
          </w:tcPr>
          <w:p w14:paraId="4AF801D4">
            <w:pPr>
              <w:pStyle w:val="21"/>
            </w:pPr>
            <w:r>
              <w:t>M</w:t>
            </w:r>
          </w:p>
        </w:tc>
      </w:tr>
      <w:tr w14:paraId="522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F890401">
            <w:pPr>
              <w:pStyle w:val="21"/>
              <w:jc w:val="left"/>
              <w:rPr>
                <w:b/>
              </w:rPr>
            </w:pPr>
          </w:p>
        </w:tc>
        <w:tc>
          <w:tcPr>
            <w:tcW w:w="3544" w:type="dxa"/>
            <w:vMerge w:val="continue"/>
            <w:tcMar>
              <w:left w:w="57" w:type="dxa"/>
              <w:right w:w="57" w:type="dxa"/>
            </w:tcMar>
          </w:tcPr>
          <w:p w14:paraId="566B7ACC">
            <w:pPr>
              <w:pStyle w:val="21"/>
              <w:jc w:val="left"/>
            </w:pPr>
          </w:p>
        </w:tc>
        <w:tc>
          <w:tcPr>
            <w:tcW w:w="2835" w:type="dxa"/>
            <w:tcMar>
              <w:left w:w="57" w:type="dxa"/>
              <w:right w:w="57" w:type="dxa"/>
            </w:tcMar>
          </w:tcPr>
          <w:p w14:paraId="7452B52E">
            <w:pPr>
              <w:pStyle w:val="21"/>
              <w:jc w:val="left"/>
            </w:pPr>
            <w:r>
              <w:rPr>
                <w:rFonts w:hint="eastAsia"/>
              </w:rPr>
              <w:t>工程化学基础</w:t>
            </w:r>
          </w:p>
        </w:tc>
        <w:tc>
          <w:tcPr>
            <w:tcW w:w="708" w:type="dxa"/>
            <w:tcMar>
              <w:left w:w="57" w:type="dxa"/>
              <w:right w:w="57" w:type="dxa"/>
            </w:tcMar>
          </w:tcPr>
          <w:p w14:paraId="23FD9415">
            <w:pPr>
              <w:pStyle w:val="21"/>
            </w:pPr>
            <w:r>
              <w:t>H</w:t>
            </w:r>
          </w:p>
        </w:tc>
      </w:tr>
      <w:tr w14:paraId="4C13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319C017F">
            <w:pPr>
              <w:pStyle w:val="21"/>
              <w:jc w:val="left"/>
            </w:pPr>
            <w:r>
              <w:rPr>
                <w:rFonts w:hint="eastAsia"/>
                <w:b/>
                <w:bCs/>
              </w:rPr>
              <w:t>7环境和可持续发展：</w:t>
            </w:r>
            <w:r>
              <w:rPr>
                <w:rFonts w:hint="eastAsia"/>
              </w:rPr>
              <w:t>了解能源动力行业发展的宏观政策，能理解和评价能源动力领域实际工程问题的解决方案及工程实践对环境、社会可持续发展的影响。</w:t>
            </w:r>
          </w:p>
        </w:tc>
        <w:tc>
          <w:tcPr>
            <w:tcW w:w="3544" w:type="dxa"/>
            <w:vMerge w:val="restart"/>
            <w:tcMar>
              <w:left w:w="57" w:type="dxa"/>
              <w:right w:w="57" w:type="dxa"/>
            </w:tcMar>
          </w:tcPr>
          <w:p w14:paraId="48F222CD">
            <w:pPr>
              <w:pStyle w:val="21"/>
              <w:jc w:val="left"/>
            </w:pPr>
            <w:r>
              <w:t>指标点7-1：知晓和理解环境保护和可持续发展的理念和内涵</w:t>
            </w:r>
            <w:r>
              <w:rPr>
                <w:rFonts w:hint="eastAsia"/>
              </w:rPr>
              <w:t>。</w:t>
            </w:r>
          </w:p>
        </w:tc>
        <w:tc>
          <w:tcPr>
            <w:tcW w:w="2835" w:type="dxa"/>
            <w:tcMar>
              <w:left w:w="57" w:type="dxa"/>
              <w:right w:w="57" w:type="dxa"/>
            </w:tcMar>
          </w:tcPr>
          <w:p w14:paraId="0C2DFF1F">
            <w:pPr>
              <w:pStyle w:val="21"/>
              <w:jc w:val="left"/>
            </w:pPr>
            <w:r>
              <w:rPr>
                <w:rFonts w:hint="eastAsia"/>
                <w:lang w:bidi="ar"/>
              </w:rPr>
              <w:t>燃烧学</w:t>
            </w:r>
          </w:p>
        </w:tc>
        <w:tc>
          <w:tcPr>
            <w:tcW w:w="708" w:type="dxa"/>
            <w:tcMar>
              <w:left w:w="57" w:type="dxa"/>
              <w:right w:w="57" w:type="dxa"/>
            </w:tcMar>
          </w:tcPr>
          <w:p w14:paraId="5BA10A46">
            <w:pPr>
              <w:pStyle w:val="21"/>
            </w:pPr>
            <w:r>
              <w:t>H</w:t>
            </w:r>
          </w:p>
        </w:tc>
      </w:tr>
      <w:tr w14:paraId="15FF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573FC0F">
            <w:pPr>
              <w:pStyle w:val="21"/>
              <w:jc w:val="left"/>
              <w:rPr>
                <w:b/>
              </w:rPr>
            </w:pPr>
          </w:p>
        </w:tc>
        <w:tc>
          <w:tcPr>
            <w:tcW w:w="3544" w:type="dxa"/>
            <w:vMerge w:val="continue"/>
            <w:tcMar>
              <w:left w:w="57" w:type="dxa"/>
              <w:right w:w="57" w:type="dxa"/>
            </w:tcMar>
          </w:tcPr>
          <w:p w14:paraId="3D9995A1">
            <w:pPr>
              <w:pStyle w:val="21"/>
              <w:jc w:val="left"/>
            </w:pPr>
          </w:p>
        </w:tc>
        <w:tc>
          <w:tcPr>
            <w:tcW w:w="2835" w:type="dxa"/>
            <w:tcMar>
              <w:left w:w="57" w:type="dxa"/>
              <w:right w:w="57" w:type="dxa"/>
            </w:tcMar>
          </w:tcPr>
          <w:p w14:paraId="480E1495">
            <w:pPr>
              <w:pStyle w:val="21"/>
              <w:jc w:val="left"/>
            </w:pPr>
            <w:r>
              <w:rPr>
                <w:rFonts w:hint="eastAsia"/>
              </w:rPr>
              <w:t>认识实习</w:t>
            </w:r>
          </w:p>
        </w:tc>
        <w:tc>
          <w:tcPr>
            <w:tcW w:w="708" w:type="dxa"/>
            <w:tcMar>
              <w:left w:w="57" w:type="dxa"/>
              <w:right w:w="57" w:type="dxa"/>
            </w:tcMar>
          </w:tcPr>
          <w:p w14:paraId="5F3882D3">
            <w:pPr>
              <w:pStyle w:val="21"/>
            </w:pPr>
            <w:r>
              <w:t>M</w:t>
            </w:r>
          </w:p>
        </w:tc>
      </w:tr>
      <w:tr w14:paraId="5804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113531FF">
            <w:pPr>
              <w:pStyle w:val="21"/>
              <w:jc w:val="left"/>
              <w:rPr>
                <w:b/>
              </w:rPr>
            </w:pPr>
          </w:p>
        </w:tc>
        <w:tc>
          <w:tcPr>
            <w:tcW w:w="3544" w:type="dxa"/>
            <w:vMerge w:val="continue"/>
            <w:tcMar>
              <w:left w:w="57" w:type="dxa"/>
              <w:right w:w="57" w:type="dxa"/>
            </w:tcMar>
          </w:tcPr>
          <w:p w14:paraId="40CBB311">
            <w:pPr>
              <w:pStyle w:val="21"/>
              <w:jc w:val="left"/>
            </w:pPr>
          </w:p>
        </w:tc>
        <w:tc>
          <w:tcPr>
            <w:tcW w:w="2835" w:type="dxa"/>
            <w:tcMar>
              <w:left w:w="57" w:type="dxa"/>
              <w:right w:w="57" w:type="dxa"/>
            </w:tcMar>
          </w:tcPr>
          <w:p w14:paraId="61A16C30">
            <w:pPr>
              <w:pStyle w:val="21"/>
              <w:jc w:val="left"/>
            </w:pPr>
            <w:r>
              <w:rPr>
                <w:rFonts w:hint="eastAsia"/>
              </w:rPr>
              <w:t>能源与环境</w:t>
            </w:r>
          </w:p>
        </w:tc>
        <w:tc>
          <w:tcPr>
            <w:tcW w:w="708" w:type="dxa"/>
            <w:tcMar>
              <w:left w:w="57" w:type="dxa"/>
              <w:right w:w="57" w:type="dxa"/>
            </w:tcMar>
          </w:tcPr>
          <w:p w14:paraId="08C0658D">
            <w:pPr>
              <w:pStyle w:val="21"/>
            </w:pPr>
            <w:r>
              <w:t>H</w:t>
            </w:r>
          </w:p>
        </w:tc>
      </w:tr>
      <w:tr w14:paraId="3040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9" w:hRule="atLeast"/>
          <w:jc w:val="center"/>
        </w:trPr>
        <w:tc>
          <w:tcPr>
            <w:tcW w:w="1980" w:type="dxa"/>
            <w:vMerge w:val="continue"/>
            <w:tcMar>
              <w:left w:w="57" w:type="dxa"/>
              <w:right w:w="57" w:type="dxa"/>
            </w:tcMar>
          </w:tcPr>
          <w:p w14:paraId="60A9A060">
            <w:pPr>
              <w:pStyle w:val="21"/>
              <w:jc w:val="left"/>
              <w:rPr>
                <w:b/>
              </w:rPr>
            </w:pPr>
          </w:p>
        </w:tc>
        <w:tc>
          <w:tcPr>
            <w:tcW w:w="3544" w:type="dxa"/>
            <w:vMerge w:val="restart"/>
            <w:tcMar>
              <w:left w:w="57" w:type="dxa"/>
              <w:right w:w="57" w:type="dxa"/>
            </w:tcMar>
          </w:tcPr>
          <w:p w14:paraId="667A6FAB">
            <w:pPr>
              <w:pStyle w:val="21"/>
              <w:jc w:val="left"/>
            </w:pPr>
            <w:r>
              <w:t>指标点7-2：能够站在环境保护和可持续发展的角度思考</w:t>
            </w:r>
            <w:r>
              <w:rPr>
                <w:rFonts w:hint="eastAsia"/>
              </w:rPr>
              <w:t>能源与动力</w:t>
            </w:r>
            <w:r>
              <w:t>工程实践的可持续性，评价产品周期中可能对人类和环境造成的损害和隐患</w:t>
            </w:r>
            <w:r>
              <w:rPr>
                <w:rFonts w:hint="eastAsia"/>
              </w:rPr>
              <w:t>。</w:t>
            </w:r>
          </w:p>
        </w:tc>
        <w:tc>
          <w:tcPr>
            <w:tcW w:w="2835" w:type="dxa"/>
            <w:tcMar>
              <w:left w:w="57" w:type="dxa"/>
              <w:right w:w="57" w:type="dxa"/>
            </w:tcMar>
          </w:tcPr>
          <w:p w14:paraId="021AE970">
            <w:pPr>
              <w:spacing w:line="280" w:lineRule="exact"/>
              <w:contextualSpacing/>
              <w:jc w:val="left"/>
            </w:pPr>
            <w:r>
              <w:rPr>
                <w:rFonts w:hint="eastAsia"/>
                <w:lang w:bidi="ar"/>
              </w:rPr>
              <w:t>能源与动力装置实训</w:t>
            </w:r>
          </w:p>
        </w:tc>
        <w:tc>
          <w:tcPr>
            <w:tcW w:w="708" w:type="dxa"/>
            <w:tcMar>
              <w:left w:w="57" w:type="dxa"/>
              <w:right w:w="57" w:type="dxa"/>
            </w:tcMar>
          </w:tcPr>
          <w:p w14:paraId="5D7A19E5">
            <w:pPr>
              <w:pStyle w:val="21"/>
            </w:pPr>
            <w:r>
              <w:t>H</w:t>
            </w:r>
          </w:p>
        </w:tc>
      </w:tr>
      <w:tr w14:paraId="0A89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5" w:hRule="atLeast"/>
          <w:jc w:val="center"/>
        </w:trPr>
        <w:tc>
          <w:tcPr>
            <w:tcW w:w="1980" w:type="dxa"/>
            <w:vMerge w:val="continue"/>
            <w:tcMar>
              <w:left w:w="57" w:type="dxa"/>
              <w:right w:w="57" w:type="dxa"/>
            </w:tcMar>
          </w:tcPr>
          <w:p w14:paraId="2CDC9076">
            <w:pPr>
              <w:pStyle w:val="21"/>
              <w:jc w:val="left"/>
              <w:rPr>
                <w:b/>
              </w:rPr>
            </w:pPr>
          </w:p>
        </w:tc>
        <w:tc>
          <w:tcPr>
            <w:tcW w:w="3544" w:type="dxa"/>
            <w:vMerge w:val="continue"/>
            <w:tcMar>
              <w:left w:w="57" w:type="dxa"/>
              <w:right w:w="57" w:type="dxa"/>
            </w:tcMar>
          </w:tcPr>
          <w:p w14:paraId="249EC60D">
            <w:pPr>
              <w:pStyle w:val="21"/>
              <w:jc w:val="left"/>
            </w:pPr>
          </w:p>
        </w:tc>
        <w:tc>
          <w:tcPr>
            <w:tcW w:w="2835" w:type="dxa"/>
            <w:tcMar>
              <w:left w:w="57" w:type="dxa"/>
              <w:right w:w="57" w:type="dxa"/>
            </w:tcMar>
          </w:tcPr>
          <w:p w14:paraId="7A20A9A0">
            <w:pPr>
              <w:pStyle w:val="21"/>
              <w:jc w:val="left"/>
              <w:rPr>
                <w:kern w:val="0"/>
              </w:rPr>
            </w:pPr>
            <w:r>
              <w:rPr>
                <w:rFonts w:hint="eastAsia"/>
              </w:rPr>
              <w:t>能源与环境</w:t>
            </w:r>
          </w:p>
        </w:tc>
        <w:tc>
          <w:tcPr>
            <w:tcW w:w="708" w:type="dxa"/>
            <w:tcMar>
              <w:left w:w="57" w:type="dxa"/>
              <w:right w:w="57" w:type="dxa"/>
            </w:tcMar>
          </w:tcPr>
          <w:p w14:paraId="52185536">
            <w:pPr>
              <w:pStyle w:val="21"/>
            </w:pPr>
            <w:r>
              <w:t>M</w:t>
            </w:r>
          </w:p>
        </w:tc>
      </w:tr>
      <w:tr w14:paraId="0C5B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9" w:hRule="atLeast"/>
          <w:jc w:val="center"/>
        </w:trPr>
        <w:tc>
          <w:tcPr>
            <w:tcW w:w="1980" w:type="dxa"/>
            <w:vMerge w:val="continue"/>
            <w:tcMar>
              <w:left w:w="57" w:type="dxa"/>
              <w:right w:w="57" w:type="dxa"/>
            </w:tcMar>
          </w:tcPr>
          <w:p w14:paraId="65E29296">
            <w:pPr>
              <w:pStyle w:val="21"/>
              <w:jc w:val="left"/>
              <w:rPr>
                <w:b/>
              </w:rPr>
            </w:pPr>
          </w:p>
        </w:tc>
        <w:tc>
          <w:tcPr>
            <w:tcW w:w="3544" w:type="dxa"/>
            <w:vMerge w:val="continue"/>
            <w:tcMar>
              <w:left w:w="57" w:type="dxa"/>
              <w:right w:w="57" w:type="dxa"/>
            </w:tcMar>
          </w:tcPr>
          <w:p w14:paraId="401E6CDE">
            <w:pPr>
              <w:pStyle w:val="21"/>
              <w:jc w:val="left"/>
            </w:pPr>
          </w:p>
        </w:tc>
        <w:tc>
          <w:tcPr>
            <w:tcW w:w="2835" w:type="dxa"/>
            <w:tcMar>
              <w:left w:w="57" w:type="dxa"/>
              <w:right w:w="57" w:type="dxa"/>
            </w:tcMar>
          </w:tcPr>
          <w:p w14:paraId="6A435B76">
            <w:pPr>
              <w:spacing w:line="280" w:lineRule="exact"/>
              <w:contextualSpacing/>
              <w:jc w:val="left"/>
              <w:rPr>
                <w:kern w:val="0"/>
              </w:rPr>
            </w:pPr>
            <w:r>
              <w:rPr>
                <w:rFonts w:hint="eastAsia"/>
              </w:rPr>
              <w:t>模块课程B</w:t>
            </w:r>
          </w:p>
        </w:tc>
        <w:tc>
          <w:tcPr>
            <w:tcW w:w="708" w:type="dxa"/>
            <w:tcMar>
              <w:left w:w="57" w:type="dxa"/>
              <w:right w:w="57" w:type="dxa"/>
            </w:tcMar>
          </w:tcPr>
          <w:p w14:paraId="35189D67">
            <w:pPr>
              <w:pStyle w:val="21"/>
            </w:pPr>
            <w:r>
              <w:t>H</w:t>
            </w:r>
          </w:p>
        </w:tc>
      </w:tr>
      <w:tr w14:paraId="0FB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124D6F9B">
            <w:pPr>
              <w:pStyle w:val="21"/>
              <w:jc w:val="left"/>
            </w:pPr>
            <w:r>
              <w:rPr>
                <w:rFonts w:hint="eastAsia"/>
                <w:b/>
                <w:bCs/>
              </w:rPr>
              <w:t>8职业规范：</w:t>
            </w:r>
            <w:r>
              <w:rPr>
                <w:rFonts w:hint="eastAsia"/>
              </w:rPr>
              <w:t>具有人文社会科学素养、社会责任感，能够在工程实践中理解并遵守工程职业道德和伦理规范，履行责任。</w:t>
            </w:r>
          </w:p>
          <w:p w14:paraId="6BECD068">
            <w:pPr>
              <w:pStyle w:val="21"/>
              <w:jc w:val="left"/>
            </w:pPr>
          </w:p>
        </w:tc>
        <w:tc>
          <w:tcPr>
            <w:tcW w:w="3544" w:type="dxa"/>
            <w:vMerge w:val="restart"/>
            <w:tcMar>
              <w:left w:w="57" w:type="dxa"/>
              <w:right w:w="57" w:type="dxa"/>
            </w:tcMar>
          </w:tcPr>
          <w:p w14:paraId="6FDF3FDE">
            <w:pPr>
              <w:pStyle w:val="21"/>
              <w:jc w:val="left"/>
            </w:pPr>
            <w:r>
              <w:t>指标点8-1：有正确价值观，理解个人与社会的关系，了解中国国情</w:t>
            </w:r>
            <w:r>
              <w:rPr>
                <w:rFonts w:hint="eastAsia"/>
              </w:rPr>
              <w:t>。</w:t>
            </w:r>
          </w:p>
          <w:p w14:paraId="77041DE3">
            <w:pPr>
              <w:pStyle w:val="21"/>
              <w:jc w:val="left"/>
            </w:pPr>
          </w:p>
        </w:tc>
        <w:tc>
          <w:tcPr>
            <w:tcW w:w="2835" w:type="dxa"/>
            <w:tcMar>
              <w:left w:w="57" w:type="dxa"/>
              <w:right w:w="57" w:type="dxa"/>
            </w:tcMar>
          </w:tcPr>
          <w:p w14:paraId="73FB9442">
            <w:pPr>
              <w:pStyle w:val="21"/>
              <w:jc w:val="left"/>
            </w:pPr>
            <w:r>
              <w:rPr>
                <w:rFonts w:hint="eastAsia"/>
                <w:lang w:bidi="ar"/>
              </w:rPr>
              <w:t>马克思主义基本原理</w:t>
            </w:r>
          </w:p>
        </w:tc>
        <w:tc>
          <w:tcPr>
            <w:tcW w:w="708" w:type="dxa"/>
            <w:tcMar>
              <w:left w:w="57" w:type="dxa"/>
              <w:right w:w="57" w:type="dxa"/>
            </w:tcMar>
          </w:tcPr>
          <w:p w14:paraId="15739F7D">
            <w:pPr>
              <w:pStyle w:val="21"/>
            </w:pPr>
            <w:r>
              <w:t>H</w:t>
            </w:r>
          </w:p>
        </w:tc>
      </w:tr>
      <w:tr w14:paraId="35EF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93A738B">
            <w:pPr>
              <w:pStyle w:val="21"/>
              <w:jc w:val="left"/>
              <w:rPr>
                <w:b/>
              </w:rPr>
            </w:pPr>
          </w:p>
        </w:tc>
        <w:tc>
          <w:tcPr>
            <w:tcW w:w="3544" w:type="dxa"/>
            <w:vMerge w:val="continue"/>
            <w:tcMar>
              <w:left w:w="57" w:type="dxa"/>
              <w:right w:w="57" w:type="dxa"/>
            </w:tcMar>
          </w:tcPr>
          <w:p w14:paraId="526F86DE">
            <w:pPr>
              <w:pStyle w:val="21"/>
              <w:jc w:val="left"/>
            </w:pPr>
          </w:p>
        </w:tc>
        <w:tc>
          <w:tcPr>
            <w:tcW w:w="2835" w:type="dxa"/>
            <w:tcMar>
              <w:left w:w="57" w:type="dxa"/>
              <w:right w:w="57" w:type="dxa"/>
            </w:tcMar>
          </w:tcPr>
          <w:p w14:paraId="1B95D7BB">
            <w:pPr>
              <w:pStyle w:val="21"/>
              <w:jc w:val="left"/>
            </w:pPr>
            <w:r>
              <w:rPr>
                <w:rFonts w:hint="eastAsia"/>
                <w:lang w:bidi="ar"/>
              </w:rPr>
              <w:t>毛泽东思想和中国特色社会主义理论体系概论</w:t>
            </w:r>
          </w:p>
        </w:tc>
        <w:tc>
          <w:tcPr>
            <w:tcW w:w="708" w:type="dxa"/>
            <w:tcMar>
              <w:left w:w="57" w:type="dxa"/>
              <w:right w:w="57" w:type="dxa"/>
            </w:tcMar>
          </w:tcPr>
          <w:p w14:paraId="5E81D5AE">
            <w:pPr>
              <w:pStyle w:val="21"/>
            </w:pPr>
            <w:r>
              <w:t>H</w:t>
            </w:r>
          </w:p>
        </w:tc>
      </w:tr>
      <w:tr w14:paraId="160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D99E075">
            <w:pPr>
              <w:pStyle w:val="21"/>
              <w:jc w:val="left"/>
              <w:rPr>
                <w:b/>
              </w:rPr>
            </w:pPr>
          </w:p>
        </w:tc>
        <w:tc>
          <w:tcPr>
            <w:tcW w:w="3544" w:type="dxa"/>
            <w:vMerge w:val="continue"/>
            <w:tcMar>
              <w:left w:w="57" w:type="dxa"/>
              <w:right w:w="57" w:type="dxa"/>
            </w:tcMar>
          </w:tcPr>
          <w:p w14:paraId="5344BD19">
            <w:pPr>
              <w:pStyle w:val="21"/>
              <w:jc w:val="left"/>
            </w:pPr>
          </w:p>
        </w:tc>
        <w:tc>
          <w:tcPr>
            <w:tcW w:w="2835" w:type="dxa"/>
            <w:tcMar>
              <w:left w:w="57" w:type="dxa"/>
              <w:right w:w="57" w:type="dxa"/>
            </w:tcMar>
          </w:tcPr>
          <w:p w14:paraId="0F1744B2">
            <w:pPr>
              <w:pStyle w:val="21"/>
              <w:jc w:val="left"/>
            </w:pPr>
            <w:r>
              <w:rPr>
                <w:rFonts w:hint="eastAsia"/>
                <w:lang w:bidi="ar"/>
              </w:rPr>
              <w:t>中国近现代史纲要</w:t>
            </w:r>
          </w:p>
        </w:tc>
        <w:tc>
          <w:tcPr>
            <w:tcW w:w="708" w:type="dxa"/>
            <w:tcMar>
              <w:left w:w="57" w:type="dxa"/>
              <w:right w:w="57" w:type="dxa"/>
            </w:tcMar>
          </w:tcPr>
          <w:p w14:paraId="0AB327A0">
            <w:pPr>
              <w:pStyle w:val="21"/>
            </w:pPr>
            <w:r>
              <w:t>M</w:t>
            </w:r>
          </w:p>
        </w:tc>
      </w:tr>
      <w:tr w14:paraId="4EA8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FC3905E">
            <w:pPr>
              <w:pStyle w:val="21"/>
              <w:jc w:val="left"/>
              <w:rPr>
                <w:b/>
              </w:rPr>
            </w:pPr>
          </w:p>
        </w:tc>
        <w:tc>
          <w:tcPr>
            <w:tcW w:w="3544" w:type="dxa"/>
            <w:vMerge w:val="restart"/>
            <w:tcMar>
              <w:left w:w="57" w:type="dxa"/>
              <w:right w:w="57" w:type="dxa"/>
            </w:tcMar>
          </w:tcPr>
          <w:p w14:paraId="5C863280">
            <w:pPr>
              <w:pStyle w:val="21"/>
              <w:jc w:val="left"/>
            </w:pPr>
            <w:r>
              <w:t>指标点8-2：理解诚实公正、诚信守则的工程职业道德和规范，并能在工程实践中自觉遵守</w:t>
            </w:r>
            <w:r>
              <w:rPr>
                <w:rFonts w:hint="eastAsia"/>
              </w:rPr>
              <w:t>。</w:t>
            </w:r>
          </w:p>
        </w:tc>
        <w:tc>
          <w:tcPr>
            <w:tcW w:w="2835" w:type="dxa"/>
            <w:tcMar>
              <w:left w:w="57" w:type="dxa"/>
              <w:right w:w="57" w:type="dxa"/>
            </w:tcMar>
          </w:tcPr>
          <w:p w14:paraId="234C35DD">
            <w:pPr>
              <w:spacing w:line="280" w:lineRule="exact"/>
              <w:contextualSpacing/>
              <w:jc w:val="left"/>
            </w:pPr>
            <w:r>
              <w:rPr>
                <w:rFonts w:ascii="Times New Roman" w:hAnsi="Times New Roman"/>
                <w:szCs w:val="21"/>
                <w:lang w:bidi="ar"/>
              </w:rPr>
              <w:t>思想道德修养与法律基础</w:t>
            </w:r>
          </w:p>
        </w:tc>
        <w:tc>
          <w:tcPr>
            <w:tcW w:w="708" w:type="dxa"/>
            <w:tcMar>
              <w:left w:w="57" w:type="dxa"/>
              <w:right w:w="57" w:type="dxa"/>
            </w:tcMar>
          </w:tcPr>
          <w:p w14:paraId="3DBB1F33">
            <w:pPr>
              <w:pStyle w:val="21"/>
            </w:pPr>
            <w:r>
              <w:t>H</w:t>
            </w:r>
          </w:p>
        </w:tc>
      </w:tr>
      <w:tr w14:paraId="251C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AB5E8D4">
            <w:pPr>
              <w:pStyle w:val="21"/>
              <w:jc w:val="left"/>
              <w:rPr>
                <w:b/>
              </w:rPr>
            </w:pPr>
          </w:p>
        </w:tc>
        <w:tc>
          <w:tcPr>
            <w:tcW w:w="3544" w:type="dxa"/>
            <w:vMerge w:val="continue"/>
            <w:tcMar>
              <w:left w:w="57" w:type="dxa"/>
              <w:right w:w="57" w:type="dxa"/>
            </w:tcMar>
          </w:tcPr>
          <w:p w14:paraId="6FB1F311">
            <w:pPr>
              <w:pStyle w:val="21"/>
              <w:jc w:val="left"/>
            </w:pPr>
          </w:p>
        </w:tc>
        <w:tc>
          <w:tcPr>
            <w:tcW w:w="2835" w:type="dxa"/>
            <w:tcMar>
              <w:left w:w="57" w:type="dxa"/>
              <w:right w:w="57" w:type="dxa"/>
            </w:tcMar>
          </w:tcPr>
          <w:p w14:paraId="18C6BC27">
            <w:pPr>
              <w:pStyle w:val="21"/>
              <w:jc w:val="left"/>
              <w:rPr>
                <w:kern w:val="0"/>
              </w:rPr>
            </w:pPr>
            <w:r>
              <w:rPr>
                <w:rFonts w:hint="eastAsia"/>
              </w:rPr>
              <w:t>形势与政策</w:t>
            </w:r>
          </w:p>
        </w:tc>
        <w:tc>
          <w:tcPr>
            <w:tcW w:w="708" w:type="dxa"/>
            <w:tcMar>
              <w:left w:w="57" w:type="dxa"/>
              <w:right w:w="57" w:type="dxa"/>
            </w:tcMar>
          </w:tcPr>
          <w:p w14:paraId="1B2CEA14">
            <w:pPr>
              <w:pStyle w:val="21"/>
            </w:pPr>
            <w:r>
              <w:t>M</w:t>
            </w:r>
          </w:p>
        </w:tc>
      </w:tr>
      <w:tr w14:paraId="0D13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5C036F87">
            <w:pPr>
              <w:pStyle w:val="21"/>
              <w:jc w:val="left"/>
              <w:rPr>
                <w:b/>
              </w:rPr>
            </w:pPr>
          </w:p>
        </w:tc>
        <w:tc>
          <w:tcPr>
            <w:tcW w:w="3544" w:type="dxa"/>
            <w:vMerge w:val="continue"/>
            <w:tcMar>
              <w:left w:w="57" w:type="dxa"/>
              <w:right w:w="57" w:type="dxa"/>
            </w:tcMar>
          </w:tcPr>
          <w:p w14:paraId="0ADA6BB5">
            <w:pPr>
              <w:pStyle w:val="21"/>
              <w:jc w:val="left"/>
            </w:pPr>
          </w:p>
        </w:tc>
        <w:tc>
          <w:tcPr>
            <w:tcW w:w="2835" w:type="dxa"/>
            <w:tcMar>
              <w:left w:w="57" w:type="dxa"/>
              <w:right w:w="57" w:type="dxa"/>
            </w:tcMar>
          </w:tcPr>
          <w:p w14:paraId="7862B42D">
            <w:pPr>
              <w:spacing w:line="280" w:lineRule="exact"/>
              <w:contextualSpacing/>
              <w:jc w:val="left"/>
              <w:rPr>
                <w:kern w:val="0"/>
              </w:rPr>
            </w:pPr>
            <w:r>
              <w:rPr>
                <w:rFonts w:hint="eastAsia" w:ascii="Times New Roman" w:hAnsi="Times New Roman"/>
                <w:szCs w:val="21"/>
                <w:lang w:bidi="ar"/>
              </w:rPr>
              <w:t>生产实习</w:t>
            </w:r>
          </w:p>
        </w:tc>
        <w:tc>
          <w:tcPr>
            <w:tcW w:w="708" w:type="dxa"/>
            <w:tcMar>
              <w:left w:w="57" w:type="dxa"/>
              <w:right w:w="57" w:type="dxa"/>
            </w:tcMar>
          </w:tcPr>
          <w:p w14:paraId="7DA70FBD">
            <w:pPr>
              <w:pStyle w:val="21"/>
            </w:pPr>
            <w:r>
              <w:t>M</w:t>
            </w:r>
          </w:p>
        </w:tc>
      </w:tr>
      <w:tr w14:paraId="68B2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7D73D2E">
            <w:pPr>
              <w:pStyle w:val="21"/>
              <w:jc w:val="left"/>
              <w:rPr>
                <w:b/>
              </w:rPr>
            </w:pPr>
          </w:p>
        </w:tc>
        <w:tc>
          <w:tcPr>
            <w:tcW w:w="3544" w:type="dxa"/>
            <w:vMerge w:val="restart"/>
            <w:tcMar>
              <w:left w:w="57" w:type="dxa"/>
              <w:right w:w="57" w:type="dxa"/>
            </w:tcMar>
          </w:tcPr>
          <w:p w14:paraId="2752E800">
            <w:pPr>
              <w:pStyle w:val="21"/>
              <w:jc w:val="left"/>
            </w:pPr>
            <w:r>
              <w:rPr>
                <w:rFonts w:hint="eastAsia"/>
              </w:rPr>
              <w:t>指标点8-3：理解工程师对公众的安全、健康和福祉，以及环境保护的社会责任，能够在工程实践中自觉履行责任。</w:t>
            </w:r>
          </w:p>
        </w:tc>
        <w:tc>
          <w:tcPr>
            <w:tcW w:w="2835" w:type="dxa"/>
            <w:tcMar>
              <w:left w:w="57" w:type="dxa"/>
              <w:right w:w="57" w:type="dxa"/>
            </w:tcMar>
          </w:tcPr>
          <w:p w14:paraId="329B1D1F">
            <w:pPr>
              <w:spacing w:line="280" w:lineRule="exact"/>
              <w:contextualSpacing/>
              <w:jc w:val="left"/>
              <w:rPr>
                <w:kern w:val="0"/>
              </w:rPr>
            </w:pPr>
            <w:r>
              <w:rPr>
                <w:rFonts w:hint="eastAsia"/>
                <w:lang w:bidi="ar"/>
              </w:rPr>
              <w:t>大学生职业发展与就业指导</w:t>
            </w:r>
          </w:p>
        </w:tc>
        <w:tc>
          <w:tcPr>
            <w:tcW w:w="708" w:type="dxa"/>
            <w:tcMar>
              <w:left w:w="57" w:type="dxa"/>
              <w:right w:w="57" w:type="dxa"/>
            </w:tcMar>
          </w:tcPr>
          <w:p w14:paraId="03B8EEEE">
            <w:pPr>
              <w:pStyle w:val="21"/>
            </w:pPr>
            <w:r>
              <w:t>H</w:t>
            </w:r>
          </w:p>
        </w:tc>
      </w:tr>
      <w:tr w14:paraId="41BF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E122007">
            <w:pPr>
              <w:pStyle w:val="21"/>
              <w:jc w:val="left"/>
              <w:rPr>
                <w:b/>
              </w:rPr>
            </w:pPr>
          </w:p>
        </w:tc>
        <w:tc>
          <w:tcPr>
            <w:tcW w:w="3544" w:type="dxa"/>
            <w:vMerge w:val="continue"/>
            <w:tcMar>
              <w:left w:w="57" w:type="dxa"/>
              <w:right w:w="57" w:type="dxa"/>
            </w:tcMar>
          </w:tcPr>
          <w:p w14:paraId="08636FFB">
            <w:pPr>
              <w:pStyle w:val="21"/>
              <w:jc w:val="left"/>
            </w:pPr>
          </w:p>
        </w:tc>
        <w:tc>
          <w:tcPr>
            <w:tcW w:w="2835" w:type="dxa"/>
            <w:tcMar>
              <w:left w:w="57" w:type="dxa"/>
              <w:right w:w="57" w:type="dxa"/>
            </w:tcMar>
          </w:tcPr>
          <w:p w14:paraId="69CBB5F1">
            <w:pPr>
              <w:pStyle w:val="21"/>
              <w:jc w:val="left"/>
              <w:rPr>
                <w:kern w:val="0"/>
              </w:rPr>
            </w:pPr>
            <w:r>
              <w:rPr>
                <w:rFonts w:hint="eastAsia"/>
              </w:rPr>
              <w:t>能源与环境</w:t>
            </w:r>
          </w:p>
        </w:tc>
        <w:tc>
          <w:tcPr>
            <w:tcW w:w="708" w:type="dxa"/>
            <w:tcMar>
              <w:left w:w="57" w:type="dxa"/>
              <w:right w:w="57" w:type="dxa"/>
            </w:tcMar>
          </w:tcPr>
          <w:p w14:paraId="470FBC83">
            <w:pPr>
              <w:pStyle w:val="21"/>
            </w:pPr>
            <w:r>
              <w:t>H</w:t>
            </w:r>
          </w:p>
        </w:tc>
      </w:tr>
      <w:tr w14:paraId="3DDC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40AE760">
            <w:pPr>
              <w:pStyle w:val="21"/>
              <w:jc w:val="left"/>
              <w:rPr>
                <w:b/>
              </w:rPr>
            </w:pPr>
          </w:p>
        </w:tc>
        <w:tc>
          <w:tcPr>
            <w:tcW w:w="3544" w:type="dxa"/>
            <w:vMerge w:val="continue"/>
            <w:tcMar>
              <w:left w:w="57" w:type="dxa"/>
              <w:right w:w="57" w:type="dxa"/>
            </w:tcMar>
          </w:tcPr>
          <w:p w14:paraId="615B30B4">
            <w:pPr>
              <w:pStyle w:val="21"/>
              <w:jc w:val="left"/>
            </w:pPr>
          </w:p>
        </w:tc>
        <w:tc>
          <w:tcPr>
            <w:tcW w:w="2835" w:type="dxa"/>
            <w:tcMar>
              <w:left w:w="57" w:type="dxa"/>
              <w:right w:w="57" w:type="dxa"/>
            </w:tcMar>
          </w:tcPr>
          <w:p w14:paraId="026859B6">
            <w:pPr>
              <w:spacing w:line="280" w:lineRule="exact"/>
              <w:contextualSpacing/>
              <w:jc w:val="left"/>
              <w:rPr>
                <w:kern w:val="0"/>
              </w:rPr>
            </w:pPr>
            <w:r>
              <w:rPr>
                <w:rFonts w:hint="eastAsia"/>
                <w:lang w:bidi="ar"/>
              </w:rPr>
              <w:t>工程经济与社会</w:t>
            </w:r>
          </w:p>
        </w:tc>
        <w:tc>
          <w:tcPr>
            <w:tcW w:w="708" w:type="dxa"/>
            <w:tcMar>
              <w:left w:w="57" w:type="dxa"/>
              <w:right w:w="57" w:type="dxa"/>
            </w:tcMar>
          </w:tcPr>
          <w:p w14:paraId="7846594E">
            <w:pPr>
              <w:pStyle w:val="21"/>
            </w:pPr>
            <w:r>
              <w:t>M</w:t>
            </w:r>
          </w:p>
        </w:tc>
      </w:tr>
      <w:tr w14:paraId="4A9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4E595C28">
            <w:pPr>
              <w:pStyle w:val="21"/>
              <w:jc w:val="left"/>
            </w:pPr>
            <w:r>
              <w:rPr>
                <w:rFonts w:hint="eastAsia" w:ascii="宋体" w:hAnsi="宋体" w:cs="宋体"/>
                <w:b/>
                <w:bCs/>
              </w:rPr>
              <w:t>9个人和团队：</w:t>
            </w:r>
            <w:r>
              <w:rPr>
                <w:rFonts w:hint="eastAsia" w:ascii="宋体" w:hAnsi="宋体" w:cs="宋体"/>
              </w:rPr>
              <w:t>能够在多学科背景下的团队中承担个体、团队成员或负责人的角色。</w:t>
            </w:r>
          </w:p>
        </w:tc>
        <w:tc>
          <w:tcPr>
            <w:tcW w:w="3544" w:type="dxa"/>
            <w:vMerge w:val="restart"/>
            <w:tcMar>
              <w:left w:w="57" w:type="dxa"/>
              <w:right w:w="57" w:type="dxa"/>
            </w:tcMar>
          </w:tcPr>
          <w:p w14:paraId="55313E86">
            <w:pPr>
              <w:pStyle w:val="21"/>
              <w:jc w:val="left"/>
            </w:pPr>
            <w:r>
              <w:t>指标点9-1：能与其他学科的成员有效沟通，能倾听他人意见，合作共事</w:t>
            </w:r>
            <w:r>
              <w:rPr>
                <w:rFonts w:hint="eastAsia"/>
              </w:rPr>
              <w:t>。</w:t>
            </w:r>
          </w:p>
        </w:tc>
        <w:tc>
          <w:tcPr>
            <w:tcW w:w="2835" w:type="dxa"/>
            <w:tcMar>
              <w:left w:w="57" w:type="dxa"/>
              <w:right w:w="57" w:type="dxa"/>
            </w:tcMar>
          </w:tcPr>
          <w:p w14:paraId="5D388C45">
            <w:pPr>
              <w:pStyle w:val="21"/>
              <w:jc w:val="left"/>
            </w:pPr>
            <w:r>
              <w:rPr>
                <w:rFonts w:hint="eastAsia"/>
                <w:lang w:bidi="ar"/>
              </w:rPr>
              <w:t>大学生心理健康指导</w:t>
            </w:r>
          </w:p>
        </w:tc>
        <w:tc>
          <w:tcPr>
            <w:tcW w:w="708" w:type="dxa"/>
            <w:tcMar>
              <w:left w:w="57" w:type="dxa"/>
              <w:right w:w="57" w:type="dxa"/>
            </w:tcMar>
          </w:tcPr>
          <w:p w14:paraId="5D6A1AFE">
            <w:pPr>
              <w:pStyle w:val="21"/>
            </w:pPr>
            <w:r>
              <w:t>H</w:t>
            </w:r>
          </w:p>
        </w:tc>
      </w:tr>
      <w:tr w14:paraId="6D72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1E6DBA7A">
            <w:pPr>
              <w:pStyle w:val="21"/>
              <w:jc w:val="left"/>
              <w:rPr>
                <w:b/>
              </w:rPr>
            </w:pPr>
          </w:p>
        </w:tc>
        <w:tc>
          <w:tcPr>
            <w:tcW w:w="3544" w:type="dxa"/>
            <w:vMerge w:val="continue"/>
            <w:tcMar>
              <w:left w:w="57" w:type="dxa"/>
              <w:right w:w="57" w:type="dxa"/>
            </w:tcMar>
          </w:tcPr>
          <w:p w14:paraId="7297A240">
            <w:pPr>
              <w:pStyle w:val="21"/>
              <w:jc w:val="left"/>
            </w:pPr>
          </w:p>
        </w:tc>
        <w:tc>
          <w:tcPr>
            <w:tcW w:w="2835" w:type="dxa"/>
            <w:tcMar>
              <w:left w:w="57" w:type="dxa"/>
              <w:right w:w="57" w:type="dxa"/>
            </w:tcMar>
          </w:tcPr>
          <w:p w14:paraId="3E38597A">
            <w:pPr>
              <w:pStyle w:val="21"/>
              <w:jc w:val="left"/>
            </w:pPr>
            <w:r>
              <w:rPr>
                <w:rFonts w:hint="eastAsia"/>
              </w:rPr>
              <w:t>工程训练</w:t>
            </w:r>
          </w:p>
        </w:tc>
        <w:tc>
          <w:tcPr>
            <w:tcW w:w="708" w:type="dxa"/>
            <w:tcMar>
              <w:left w:w="57" w:type="dxa"/>
              <w:right w:w="57" w:type="dxa"/>
            </w:tcMar>
          </w:tcPr>
          <w:p w14:paraId="12CD6A46">
            <w:pPr>
              <w:pStyle w:val="21"/>
            </w:pPr>
            <w:r>
              <w:t>H</w:t>
            </w:r>
          </w:p>
        </w:tc>
      </w:tr>
      <w:tr w14:paraId="585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67683BDE">
            <w:pPr>
              <w:pStyle w:val="21"/>
              <w:jc w:val="left"/>
              <w:rPr>
                <w:b/>
              </w:rPr>
            </w:pPr>
          </w:p>
        </w:tc>
        <w:tc>
          <w:tcPr>
            <w:tcW w:w="3544" w:type="dxa"/>
            <w:vMerge w:val="continue"/>
            <w:tcMar>
              <w:left w:w="57" w:type="dxa"/>
              <w:right w:w="57" w:type="dxa"/>
            </w:tcMar>
          </w:tcPr>
          <w:p w14:paraId="24CDB49A">
            <w:pPr>
              <w:pStyle w:val="21"/>
              <w:jc w:val="left"/>
            </w:pPr>
          </w:p>
        </w:tc>
        <w:tc>
          <w:tcPr>
            <w:tcW w:w="2835" w:type="dxa"/>
            <w:tcMar>
              <w:left w:w="57" w:type="dxa"/>
              <w:right w:w="57" w:type="dxa"/>
            </w:tcMar>
          </w:tcPr>
          <w:p w14:paraId="02964294">
            <w:pPr>
              <w:pStyle w:val="21"/>
              <w:jc w:val="left"/>
            </w:pPr>
            <w:r>
              <w:rPr>
                <w:rFonts w:hint="eastAsia"/>
              </w:rPr>
              <w:t>第二课堂</w:t>
            </w:r>
          </w:p>
        </w:tc>
        <w:tc>
          <w:tcPr>
            <w:tcW w:w="708" w:type="dxa"/>
            <w:tcMar>
              <w:left w:w="57" w:type="dxa"/>
              <w:right w:w="57" w:type="dxa"/>
            </w:tcMar>
          </w:tcPr>
          <w:p w14:paraId="5984D7F1">
            <w:pPr>
              <w:pStyle w:val="21"/>
            </w:pPr>
            <w:r>
              <w:t>M</w:t>
            </w:r>
          </w:p>
        </w:tc>
      </w:tr>
      <w:tr w14:paraId="2753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6FBA2F0">
            <w:pPr>
              <w:pStyle w:val="21"/>
              <w:jc w:val="left"/>
              <w:rPr>
                <w:b/>
              </w:rPr>
            </w:pPr>
          </w:p>
        </w:tc>
        <w:tc>
          <w:tcPr>
            <w:tcW w:w="3544" w:type="dxa"/>
            <w:vMerge w:val="restart"/>
            <w:tcMar>
              <w:left w:w="57" w:type="dxa"/>
              <w:right w:w="57" w:type="dxa"/>
            </w:tcMar>
          </w:tcPr>
          <w:p w14:paraId="7EA68735">
            <w:pPr>
              <w:pStyle w:val="21"/>
              <w:jc w:val="left"/>
            </w:pPr>
            <w:r>
              <w:t>指标点9-2：能够在团队中独立或合作开展工作，并根据需要在团队中承担相应职责</w:t>
            </w:r>
            <w:r>
              <w:rPr>
                <w:rFonts w:hint="eastAsia"/>
              </w:rPr>
              <w:t>。</w:t>
            </w:r>
          </w:p>
        </w:tc>
        <w:tc>
          <w:tcPr>
            <w:tcW w:w="2835" w:type="dxa"/>
            <w:tcMar>
              <w:left w:w="57" w:type="dxa"/>
              <w:right w:w="57" w:type="dxa"/>
            </w:tcMar>
          </w:tcPr>
          <w:p w14:paraId="559DFB08">
            <w:pPr>
              <w:spacing w:line="280" w:lineRule="exact"/>
              <w:contextualSpacing/>
              <w:jc w:val="left"/>
            </w:pPr>
            <w:r>
              <w:rPr>
                <w:rFonts w:hint="eastAsia"/>
              </w:rPr>
              <w:t>工程训练</w:t>
            </w:r>
          </w:p>
        </w:tc>
        <w:tc>
          <w:tcPr>
            <w:tcW w:w="708" w:type="dxa"/>
            <w:tcMar>
              <w:left w:w="57" w:type="dxa"/>
              <w:right w:w="57" w:type="dxa"/>
            </w:tcMar>
          </w:tcPr>
          <w:p w14:paraId="28B448A2">
            <w:pPr>
              <w:pStyle w:val="21"/>
            </w:pPr>
            <w:r>
              <w:t>M</w:t>
            </w:r>
          </w:p>
        </w:tc>
      </w:tr>
      <w:tr w14:paraId="0624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41439E08">
            <w:pPr>
              <w:pStyle w:val="21"/>
              <w:jc w:val="left"/>
              <w:rPr>
                <w:b/>
              </w:rPr>
            </w:pPr>
          </w:p>
        </w:tc>
        <w:tc>
          <w:tcPr>
            <w:tcW w:w="3544" w:type="dxa"/>
            <w:vMerge w:val="continue"/>
            <w:tcMar>
              <w:left w:w="57" w:type="dxa"/>
              <w:right w:w="57" w:type="dxa"/>
            </w:tcMar>
          </w:tcPr>
          <w:p w14:paraId="5A128135">
            <w:pPr>
              <w:pStyle w:val="21"/>
              <w:jc w:val="left"/>
            </w:pPr>
          </w:p>
        </w:tc>
        <w:tc>
          <w:tcPr>
            <w:tcW w:w="2835" w:type="dxa"/>
            <w:tcMar>
              <w:left w:w="57" w:type="dxa"/>
              <w:right w:w="57" w:type="dxa"/>
            </w:tcMar>
          </w:tcPr>
          <w:p w14:paraId="12F3A21A">
            <w:pPr>
              <w:pStyle w:val="21"/>
              <w:jc w:val="left"/>
              <w:rPr>
                <w:kern w:val="0"/>
              </w:rPr>
            </w:pPr>
            <w:r>
              <w:rPr>
                <w:lang w:bidi="ar"/>
              </w:rPr>
              <w:t>军事理论</w:t>
            </w:r>
          </w:p>
        </w:tc>
        <w:tc>
          <w:tcPr>
            <w:tcW w:w="708" w:type="dxa"/>
            <w:tcMar>
              <w:left w:w="57" w:type="dxa"/>
              <w:right w:w="57" w:type="dxa"/>
            </w:tcMar>
          </w:tcPr>
          <w:p w14:paraId="279E7CBD">
            <w:pPr>
              <w:pStyle w:val="21"/>
            </w:pPr>
            <w:r>
              <w:t>H</w:t>
            </w:r>
          </w:p>
        </w:tc>
      </w:tr>
      <w:tr w14:paraId="07E6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343133D9">
            <w:pPr>
              <w:pStyle w:val="21"/>
              <w:jc w:val="left"/>
              <w:rPr>
                <w:b/>
              </w:rPr>
            </w:pPr>
          </w:p>
        </w:tc>
        <w:tc>
          <w:tcPr>
            <w:tcW w:w="3544" w:type="dxa"/>
            <w:vMerge w:val="continue"/>
            <w:tcMar>
              <w:left w:w="57" w:type="dxa"/>
              <w:right w:w="57" w:type="dxa"/>
            </w:tcMar>
          </w:tcPr>
          <w:p w14:paraId="5E9EE4C5">
            <w:pPr>
              <w:pStyle w:val="21"/>
              <w:jc w:val="left"/>
            </w:pPr>
          </w:p>
        </w:tc>
        <w:tc>
          <w:tcPr>
            <w:tcW w:w="2835" w:type="dxa"/>
            <w:tcMar>
              <w:left w:w="57" w:type="dxa"/>
              <w:right w:w="57" w:type="dxa"/>
            </w:tcMar>
          </w:tcPr>
          <w:p w14:paraId="10BB4AB6">
            <w:pPr>
              <w:spacing w:line="280" w:lineRule="exact"/>
              <w:contextualSpacing/>
              <w:jc w:val="left"/>
              <w:rPr>
                <w:kern w:val="0"/>
              </w:rPr>
            </w:pPr>
            <w:r>
              <w:rPr>
                <w:rFonts w:hint="eastAsia" w:ascii="Times New Roman" w:hAnsi="Times New Roman"/>
                <w:szCs w:val="21"/>
                <w:lang w:bidi="ar"/>
              </w:rPr>
              <w:t>体育</w:t>
            </w:r>
          </w:p>
        </w:tc>
        <w:tc>
          <w:tcPr>
            <w:tcW w:w="708" w:type="dxa"/>
            <w:tcMar>
              <w:left w:w="57" w:type="dxa"/>
              <w:right w:w="57" w:type="dxa"/>
            </w:tcMar>
          </w:tcPr>
          <w:p w14:paraId="7C2DE63B">
            <w:pPr>
              <w:pStyle w:val="21"/>
            </w:pPr>
            <w:r>
              <w:t>H</w:t>
            </w:r>
          </w:p>
        </w:tc>
      </w:tr>
      <w:tr w14:paraId="0A33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2A6BEBB2">
            <w:pPr>
              <w:pStyle w:val="21"/>
              <w:jc w:val="left"/>
              <w:rPr>
                <w:b/>
              </w:rPr>
            </w:pPr>
          </w:p>
        </w:tc>
        <w:tc>
          <w:tcPr>
            <w:tcW w:w="3544" w:type="dxa"/>
            <w:vMerge w:val="restart"/>
            <w:tcMar>
              <w:left w:w="57" w:type="dxa"/>
              <w:right w:w="57" w:type="dxa"/>
            </w:tcMar>
          </w:tcPr>
          <w:p w14:paraId="093DC25E">
            <w:pPr>
              <w:pStyle w:val="21"/>
              <w:jc w:val="left"/>
            </w:pPr>
            <w:r>
              <w:t>指标点9-3：能够组织、协调和指挥团队开展工作</w:t>
            </w:r>
            <w:r>
              <w:rPr>
                <w:rFonts w:hint="eastAsia"/>
              </w:rPr>
              <w:t>。</w:t>
            </w:r>
          </w:p>
        </w:tc>
        <w:tc>
          <w:tcPr>
            <w:tcW w:w="2835" w:type="dxa"/>
            <w:tcMar>
              <w:left w:w="57" w:type="dxa"/>
              <w:right w:w="57" w:type="dxa"/>
            </w:tcMar>
          </w:tcPr>
          <w:p w14:paraId="21563431">
            <w:pPr>
              <w:spacing w:line="280" w:lineRule="exact"/>
              <w:contextualSpacing/>
              <w:jc w:val="left"/>
              <w:rPr>
                <w:kern w:val="0"/>
              </w:rPr>
            </w:pPr>
            <w:r>
              <w:rPr>
                <w:rFonts w:hint="eastAsia"/>
                <w:lang w:bidi="ar"/>
              </w:rPr>
              <w:t>能源与动力装置实训</w:t>
            </w:r>
          </w:p>
        </w:tc>
        <w:tc>
          <w:tcPr>
            <w:tcW w:w="708" w:type="dxa"/>
            <w:tcMar>
              <w:left w:w="57" w:type="dxa"/>
              <w:right w:w="57" w:type="dxa"/>
            </w:tcMar>
          </w:tcPr>
          <w:p w14:paraId="031CFD71">
            <w:pPr>
              <w:pStyle w:val="21"/>
            </w:pPr>
            <w:r>
              <w:t>M</w:t>
            </w:r>
          </w:p>
        </w:tc>
      </w:tr>
      <w:tr w14:paraId="1594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772903F4">
            <w:pPr>
              <w:pStyle w:val="21"/>
              <w:jc w:val="left"/>
              <w:rPr>
                <w:b/>
              </w:rPr>
            </w:pPr>
          </w:p>
        </w:tc>
        <w:tc>
          <w:tcPr>
            <w:tcW w:w="3544" w:type="dxa"/>
            <w:vMerge w:val="continue"/>
            <w:tcMar>
              <w:left w:w="57" w:type="dxa"/>
              <w:right w:w="57" w:type="dxa"/>
            </w:tcMar>
          </w:tcPr>
          <w:p w14:paraId="7B89AD4D">
            <w:pPr>
              <w:pStyle w:val="21"/>
              <w:jc w:val="left"/>
            </w:pPr>
          </w:p>
        </w:tc>
        <w:tc>
          <w:tcPr>
            <w:tcW w:w="2835" w:type="dxa"/>
            <w:tcMar>
              <w:left w:w="57" w:type="dxa"/>
              <w:right w:w="57" w:type="dxa"/>
            </w:tcMar>
          </w:tcPr>
          <w:p w14:paraId="6BCA55D6">
            <w:pPr>
              <w:pStyle w:val="21"/>
              <w:jc w:val="left"/>
              <w:rPr>
                <w:kern w:val="0"/>
              </w:rPr>
            </w:pPr>
            <w:r>
              <w:rPr>
                <w:rFonts w:hint="eastAsia"/>
              </w:rPr>
              <w:t>军事技能训练</w:t>
            </w:r>
          </w:p>
        </w:tc>
        <w:tc>
          <w:tcPr>
            <w:tcW w:w="708" w:type="dxa"/>
            <w:tcMar>
              <w:left w:w="57" w:type="dxa"/>
              <w:right w:w="57" w:type="dxa"/>
            </w:tcMar>
          </w:tcPr>
          <w:p w14:paraId="4C4BDE1D">
            <w:pPr>
              <w:pStyle w:val="21"/>
            </w:pPr>
            <w:r>
              <w:t>H</w:t>
            </w:r>
          </w:p>
        </w:tc>
      </w:tr>
      <w:tr w14:paraId="0439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tcPr>
          <w:p w14:paraId="0BECD927">
            <w:pPr>
              <w:pStyle w:val="21"/>
              <w:jc w:val="left"/>
              <w:rPr>
                <w:b/>
              </w:rPr>
            </w:pPr>
          </w:p>
        </w:tc>
        <w:tc>
          <w:tcPr>
            <w:tcW w:w="3544" w:type="dxa"/>
            <w:vMerge w:val="continue"/>
            <w:tcMar>
              <w:left w:w="57" w:type="dxa"/>
              <w:right w:w="57" w:type="dxa"/>
            </w:tcMar>
          </w:tcPr>
          <w:p w14:paraId="18535BDA">
            <w:pPr>
              <w:pStyle w:val="21"/>
              <w:jc w:val="left"/>
            </w:pPr>
          </w:p>
        </w:tc>
        <w:tc>
          <w:tcPr>
            <w:tcW w:w="2835" w:type="dxa"/>
            <w:tcMar>
              <w:left w:w="57" w:type="dxa"/>
              <w:right w:w="57" w:type="dxa"/>
            </w:tcMar>
          </w:tcPr>
          <w:p w14:paraId="50F773E4">
            <w:pPr>
              <w:spacing w:line="280" w:lineRule="exact"/>
              <w:contextualSpacing/>
              <w:jc w:val="left"/>
              <w:rPr>
                <w:kern w:val="0"/>
              </w:rPr>
            </w:pPr>
            <w:r>
              <w:rPr>
                <w:rFonts w:hint="eastAsia"/>
              </w:rPr>
              <w:t>生产劳动</w:t>
            </w:r>
          </w:p>
        </w:tc>
        <w:tc>
          <w:tcPr>
            <w:tcW w:w="708" w:type="dxa"/>
            <w:tcMar>
              <w:left w:w="57" w:type="dxa"/>
              <w:right w:w="57" w:type="dxa"/>
            </w:tcMar>
          </w:tcPr>
          <w:p w14:paraId="4025C66C">
            <w:pPr>
              <w:pStyle w:val="21"/>
            </w:pPr>
            <w:r>
              <w:t>H</w:t>
            </w:r>
          </w:p>
        </w:tc>
      </w:tr>
      <w:tr w14:paraId="7EEA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tcPr>
          <w:p w14:paraId="791A5ED0">
            <w:pPr>
              <w:pStyle w:val="21"/>
              <w:jc w:val="left"/>
            </w:pPr>
            <w:r>
              <w:rPr>
                <w:rFonts w:hint="eastAsia" w:ascii="宋体" w:hAnsi="宋体" w:cs="宋体"/>
                <w:b/>
                <w:bCs/>
              </w:rPr>
              <w:t>10沟通：</w:t>
            </w:r>
            <w:r>
              <w:rPr>
                <w:rFonts w:hint="eastAsia" w:ascii="宋体" w:hAnsi="宋体" w:cs="宋体"/>
              </w:rPr>
              <w:t>能够就能源动力领域实际工程问题与业界同行及社会公众进行有效沟通和交流，包括撰写报告和设计文稿、陈述发言、清晰表达与回应指令。并具备一定的国际视野，能够在跨文化背景下进行沟通和交流。</w:t>
            </w:r>
          </w:p>
        </w:tc>
        <w:tc>
          <w:tcPr>
            <w:tcW w:w="3544" w:type="dxa"/>
            <w:vMerge w:val="restart"/>
            <w:tcMar>
              <w:left w:w="57" w:type="dxa"/>
              <w:right w:w="57" w:type="dxa"/>
            </w:tcMar>
          </w:tcPr>
          <w:p w14:paraId="03B44D20">
            <w:pPr>
              <w:pStyle w:val="21"/>
              <w:jc w:val="left"/>
            </w:pPr>
            <w:r>
              <w:t>指标点10-1：能就</w:t>
            </w:r>
            <w:r>
              <w:rPr>
                <w:rFonts w:hint="eastAsia"/>
              </w:rPr>
              <w:t>能源与动力</w:t>
            </w:r>
            <w:r>
              <w:t>工程专业问题，以口头、文稿、图表等方式，准确表达自己的观点，回应质疑，理解与业界同行和社会公众交流的差异性</w:t>
            </w:r>
            <w:r>
              <w:rPr>
                <w:rFonts w:hint="eastAsia"/>
              </w:rPr>
              <w:t>。</w:t>
            </w:r>
          </w:p>
        </w:tc>
        <w:tc>
          <w:tcPr>
            <w:tcW w:w="2835" w:type="dxa"/>
            <w:tcMar>
              <w:left w:w="57" w:type="dxa"/>
              <w:right w:w="57" w:type="dxa"/>
            </w:tcMar>
          </w:tcPr>
          <w:p w14:paraId="36FF65F8">
            <w:pPr>
              <w:pStyle w:val="21"/>
              <w:jc w:val="left"/>
            </w:pPr>
            <w:r>
              <w:rPr>
                <w:lang w:bidi="ar"/>
              </w:rPr>
              <w:t>大学英语</w:t>
            </w:r>
          </w:p>
        </w:tc>
        <w:tc>
          <w:tcPr>
            <w:tcW w:w="708" w:type="dxa"/>
            <w:tcMar>
              <w:left w:w="57" w:type="dxa"/>
              <w:right w:w="57" w:type="dxa"/>
            </w:tcMar>
          </w:tcPr>
          <w:p w14:paraId="7EF7AE69">
            <w:pPr>
              <w:pStyle w:val="21"/>
            </w:pPr>
            <w:r>
              <w:t>H</w:t>
            </w:r>
          </w:p>
        </w:tc>
      </w:tr>
      <w:tr w14:paraId="7F10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1649131E">
            <w:pPr>
              <w:pStyle w:val="21"/>
              <w:jc w:val="left"/>
              <w:rPr>
                <w:b/>
              </w:rPr>
            </w:pPr>
          </w:p>
        </w:tc>
        <w:tc>
          <w:tcPr>
            <w:tcW w:w="3544" w:type="dxa"/>
            <w:vMerge w:val="continue"/>
            <w:tcMar>
              <w:left w:w="57" w:type="dxa"/>
              <w:right w:w="57" w:type="dxa"/>
            </w:tcMar>
          </w:tcPr>
          <w:p w14:paraId="0C6F1A94">
            <w:pPr>
              <w:pStyle w:val="21"/>
              <w:jc w:val="left"/>
            </w:pPr>
          </w:p>
        </w:tc>
        <w:tc>
          <w:tcPr>
            <w:tcW w:w="2835" w:type="dxa"/>
            <w:tcMar>
              <w:left w:w="57" w:type="dxa"/>
              <w:right w:w="57" w:type="dxa"/>
            </w:tcMar>
          </w:tcPr>
          <w:p w14:paraId="1D5B477B">
            <w:pPr>
              <w:pStyle w:val="21"/>
              <w:jc w:val="left"/>
            </w:pPr>
            <w:r>
              <w:rPr>
                <w:rFonts w:hint="eastAsia"/>
              </w:rPr>
              <w:t>工程制图</w:t>
            </w:r>
          </w:p>
        </w:tc>
        <w:tc>
          <w:tcPr>
            <w:tcW w:w="708" w:type="dxa"/>
            <w:tcMar>
              <w:left w:w="57" w:type="dxa"/>
              <w:right w:w="57" w:type="dxa"/>
            </w:tcMar>
          </w:tcPr>
          <w:p w14:paraId="51D1F780">
            <w:pPr>
              <w:pStyle w:val="21"/>
            </w:pPr>
            <w:r>
              <w:t>H</w:t>
            </w:r>
          </w:p>
        </w:tc>
      </w:tr>
      <w:tr w14:paraId="78CD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404B1BFA">
            <w:pPr>
              <w:pStyle w:val="21"/>
              <w:jc w:val="left"/>
              <w:rPr>
                <w:b/>
              </w:rPr>
            </w:pPr>
          </w:p>
        </w:tc>
        <w:tc>
          <w:tcPr>
            <w:tcW w:w="3544" w:type="dxa"/>
            <w:vMerge w:val="continue"/>
            <w:tcMar>
              <w:left w:w="57" w:type="dxa"/>
              <w:right w:w="57" w:type="dxa"/>
            </w:tcMar>
          </w:tcPr>
          <w:p w14:paraId="1C7D2176">
            <w:pPr>
              <w:pStyle w:val="21"/>
              <w:jc w:val="left"/>
            </w:pPr>
          </w:p>
        </w:tc>
        <w:tc>
          <w:tcPr>
            <w:tcW w:w="2835" w:type="dxa"/>
            <w:tcMar>
              <w:left w:w="57" w:type="dxa"/>
              <w:right w:w="57" w:type="dxa"/>
            </w:tcMar>
          </w:tcPr>
          <w:p w14:paraId="077964F7">
            <w:pPr>
              <w:pStyle w:val="21"/>
              <w:jc w:val="left"/>
            </w:pPr>
            <w:r>
              <w:rPr>
                <w:rFonts w:hint="eastAsia"/>
                <w:lang w:bidi="ar"/>
              </w:rPr>
              <w:t>毕业设计</w:t>
            </w:r>
          </w:p>
        </w:tc>
        <w:tc>
          <w:tcPr>
            <w:tcW w:w="708" w:type="dxa"/>
            <w:tcMar>
              <w:left w:w="57" w:type="dxa"/>
              <w:right w:w="57" w:type="dxa"/>
            </w:tcMar>
          </w:tcPr>
          <w:p w14:paraId="57231AF1">
            <w:pPr>
              <w:pStyle w:val="21"/>
            </w:pPr>
            <w:r>
              <w:t>M</w:t>
            </w:r>
          </w:p>
        </w:tc>
      </w:tr>
      <w:tr w14:paraId="1E7B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7AEC5786">
            <w:pPr>
              <w:pStyle w:val="21"/>
              <w:jc w:val="left"/>
              <w:rPr>
                <w:b/>
              </w:rPr>
            </w:pPr>
          </w:p>
        </w:tc>
        <w:tc>
          <w:tcPr>
            <w:tcW w:w="3544" w:type="dxa"/>
            <w:vMerge w:val="restart"/>
            <w:tcMar>
              <w:left w:w="57" w:type="dxa"/>
              <w:right w:w="57" w:type="dxa"/>
            </w:tcMar>
          </w:tcPr>
          <w:p w14:paraId="57E6A64A">
            <w:pPr>
              <w:pStyle w:val="21"/>
              <w:jc w:val="left"/>
            </w:pPr>
            <w:r>
              <w:t>指标点10-2：了解</w:t>
            </w:r>
            <w:r>
              <w:rPr>
                <w:rFonts w:hint="eastAsia"/>
              </w:rPr>
              <w:t>能源与动力</w:t>
            </w:r>
            <w:r>
              <w:t>工程专业领域的国际发展趋势、研究热点，理解和尊重世界不同文化的差异性和多样性</w:t>
            </w:r>
            <w:r>
              <w:rPr>
                <w:rFonts w:hint="eastAsia"/>
              </w:rPr>
              <w:t>。</w:t>
            </w:r>
          </w:p>
        </w:tc>
        <w:tc>
          <w:tcPr>
            <w:tcW w:w="2835" w:type="dxa"/>
            <w:tcMar>
              <w:left w:w="57" w:type="dxa"/>
              <w:right w:w="57" w:type="dxa"/>
            </w:tcMar>
          </w:tcPr>
          <w:p w14:paraId="46865367">
            <w:pPr>
              <w:spacing w:line="280" w:lineRule="exact"/>
              <w:contextualSpacing/>
              <w:jc w:val="left"/>
            </w:pPr>
            <w:r>
              <w:rPr>
                <w:rFonts w:hint="eastAsia"/>
                <w:lang w:bidi="ar"/>
              </w:rPr>
              <w:t>能源与动力工程学科</w:t>
            </w:r>
            <w:r>
              <w:rPr>
                <w:rFonts w:hint="eastAsia" w:ascii="Times New Roman" w:hAnsi="Times New Roman"/>
                <w:szCs w:val="21"/>
                <w:lang w:bidi="ar"/>
              </w:rPr>
              <w:t>导论</w:t>
            </w:r>
          </w:p>
        </w:tc>
        <w:tc>
          <w:tcPr>
            <w:tcW w:w="708" w:type="dxa"/>
            <w:tcMar>
              <w:left w:w="57" w:type="dxa"/>
              <w:right w:w="57" w:type="dxa"/>
            </w:tcMar>
          </w:tcPr>
          <w:p w14:paraId="2A3A6D30">
            <w:pPr>
              <w:pStyle w:val="21"/>
            </w:pPr>
            <w:r>
              <w:t>H</w:t>
            </w:r>
          </w:p>
        </w:tc>
      </w:tr>
      <w:tr w14:paraId="7AB4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048E752E">
            <w:pPr>
              <w:pStyle w:val="21"/>
              <w:jc w:val="left"/>
              <w:rPr>
                <w:b/>
              </w:rPr>
            </w:pPr>
          </w:p>
        </w:tc>
        <w:tc>
          <w:tcPr>
            <w:tcW w:w="3544" w:type="dxa"/>
            <w:vMerge w:val="continue"/>
            <w:tcMar>
              <w:left w:w="57" w:type="dxa"/>
              <w:right w:w="57" w:type="dxa"/>
            </w:tcMar>
          </w:tcPr>
          <w:p w14:paraId="68322493">
            <w:pPr>
              <w:pStyle w:val="21"/>
              <w:jc w:val="left"/>
            </w:pPr>
          </w:p>
        </w:tc>
        <w:tc>
          <w:tcPr>
            <w:tcW w:w="2835" w:type="dxa"/>
            <w:tcMar>
              <w:left w:w="57" w:type="dxa"/>
              <w:right w:w="57" w:type="dxa"/>
            </w:tcMar>
          </w:tcPr>
          <w:p w14:paraId="66B20473">
            <w:pPr>
              <w:pStyle w:val="21"/>
              <w:jc w:val="left"/>
              <w:rPr>
                <w:kern w:val="0"/>
              </w:rPr>
            </w:pPr>
            <w:r>
              <w:rPr>
                <w:rFonts w:hint="eastAsia"/>
                <w:lang w:bidi="ar"/>
              </w:rPr>
              <w:t>专业课程设计</w:t>
            </w:r>
          </w:p>
        </w:tc>
        <w:tc>
          <w:tcPr>
            <w:tcW w:w="708" w:type="dxa"/>
            <w:tcMar>
              <w:left w:w="57" w:type="dxa"/>
              <w:right w:w="57" w:type="dxa"/>
            </w:tcMar>
          </w:tcPr>
          <w:p w14:paraId="5661A2F1">
            <w:pPr>
              <w:pStyle w:val="21"/>
            </w:pPr>
            <w:r>
              <w:t>M</w:t>
            </w:r>
          </w:p>
        </w:tc>
      </w:tr>
      <w:tr w14:paraId="46F1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06DD0EFA">
            <w:pPr>
              <w:pStyle w:val="21"/>
              <w:jc w:val="left"/>
              <w:rPr>
                <w:b/>
              </w:rPr>
            </w:pPr>
          </w:p>
        </w:tc>
        <w:tc>
          <w:tcPr>
            <w:tcW w:w="3544" w:type="dxa"/>
            <w:vMerge w:val="continue"/>
            <w:tcMar>
              <w:left w:w="57" w:type="dxa"/>
              <w:right w:w="57" w:type="dxa"/>
            </w:tcMar>
          </w:tcPr>
          <w:p w14:paraId="6994404B">
            <w:pPr>
              <w:pStyle w:val="21"/>
              <w:jc w:val="left"/>
            </w:pPr>
          </w:p>
        </w:tc>
        <w:tc>
          <w:tcPr>
            <w:tcW w:w="2835" w:type="dxa"/>
            <w:tcMar>
              <w:left w:w="57" w:type="dxa"/>
              <w:right w:w="57" w:type="dxa"/>
            </w:tcMar>
          </w:tcPr>
          <w:p w14:paraId="77737547">
            <w:pPr>
              <w:spacing w:line="280" w:lineRule="exact"/>
              <w:contextualSpacing/>
              <w:jc w:val="left"/>
              <w:rPr>
                <w:kern w:val="0"/>
              </w:rPr>
            </w:pPr>
            <w:r>
              <w:rPr>
                <w:rFonts w:hint="eastAsia" w:ascii="Times New Roman" w:hAnsi="Times New Roman"/>
                <w:szCs w:val="21"/>
                <w:lang w:bidi="ar"/>
              </w:rPr>
              <w:t>生产实习</w:t>
            </w:r>
          </w:p>
        </w:tc>
        <w:tc>
          <w:tcPr>
            <w:tcW w:w="708" w:type="dxa"/>
            <w:tcMar>
              <w:left w:w="57" w:type="dxa"/>
              <w:right w:w="57" w:type="dxa"/>
            </w:tcMar>
          </w:tcPr>
          <w:p w14:paraId="2367248C">
            <w:pPr>
              <w:pStyle w:val="21"/>
            </w:pPr>
            <w:r>
              <w:t>H</w:t>
            </w:r>
          </w:p>
        </w:tc>
      </w:tr>
      <w:tr w14:paraId="4159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47BE409D">
            <w:pPr>
              <w:pStyle w:val="21"/>
              <w:jc w:val="left"/>
              <w:rPr>
                <w:b/>
              </w:rPr>
            </w:pPr>
          </w:p>
        </w:tc>
        <w:tc>
          <w:tcPr>
            <w:tcW w:w="3544" w:type="dxa"/>
            <w:vMerge w:val="restart"/>
            <w:tcMar>
              <w:left w:w="57" w:type="dxa"/>
              <w:right w:w="57" w:type="dxa"/>
            </w:tcMar>
          </w:tcPr>
          <w:p w14:paraId="68C1B541">
            <w:pPr>
              <w:pStyle w:val="21"/>
              <w:jc w:val="left"/>
            </w:pPr>
            <w:r>
              <w:t>指标点10-3：具备跨文化交流的语言和书面表达能力，能就</w:t>
            </w:r>
            <w:r>
              <w:rPr>
                <w:rFonts w:hint="eastAsia"/>
              </w:rPr>
              <w:t>能源与动力</w:t>
            </w:r>
            <w:r>
              <w:t>工程</w:t>
            </w:r>
            <w:r>
              <w:rPr>
                <w:rFonts w:hint="eastAsia"/>
              </w:rPr>
              <w:t>专业问题</w:t>
            </w:r>
            <w:r>
              <w:t>，在跨文化背景下进行基本沟通和交流</w:t>
            </w:r>
            <w:r>
              <w:rPr>
                <w:rFonts w:hint="eastAsia"/>
              </w:rPr>
              <w:t>。</w:t>
            </w:r>
          </w:p>
        </w:tc>
        <w:tc>
          <w:tcPr>
            <w:tcW w:w="2835" w:type="dxa"/>
            <w:tcMar>
              <w:left w:w="57" w:type="dxa"/>
              <w:right w:w="57" w:type="dxa"/>
            </w:tcMar>
          </w:tcPr>
          <w:p w14:paraId="6A535FDE">
            <w:pPr>
              <w:spacing w:line="280" w:lineRule="exact"/>
              <w:contextualSpacing/>
              <w:jc w:val="left"/>
              <w:rPr>
                <w:kern w:val="0"/>
              </w:rPr>
            </w:pPr>
            <w:r>
              <w:rPr>
                <w:rFonts w:hint="eastAsia" w:ascii="Times New Roman" w:hAnsi="Times New Roman"/>
                <w:szCs w:val="21"/>
                <w:lang w:bidi="ar"/>
              </w:rPr>
              <w:t>毕业实习</w:t>
            </w:r>
          </w:p>
        </w:tc>
        <w:tc>
          <w:tcPr>
            <w:tcW w:w="708" w:type="dxa"/>
            <w:tcMar>
              <w:left w:w="57" w:type="dxa"/>
              <w:right w:w="57" w:type="dxa"/>
            </w:tcMar>
          </w:tcPr>
          <w:p w14:paraId="1B91BF03">
            <w:pPr>
              <w:pStyle w:val="21"/>
            </w:pPr>
            <w:r>
              <w:t>H</w:t>
            </w:r>
          </w:p>
        </w:tc>
      </w:tr>
      <w:tr w14:paraId="202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250799F1">
            <w:pPr>
              <w:pStyle w:val="21"/>
              <w:jc w:val="left"/>
              <w:rPr>
                <w:b/>
              </w:rPr>
            </w:pPr>
          </w:p>
        </w:tc>
        <w:tc>
          <w:tcPr>
            <w:tcW w:w="3544" w:type="dxa"/>
            <w:vMerge w:val="continue"/>
            <w:tcMar>
              <w:left w:w="57" w:type="dxa"/>
              <w:right w:w="57" w:type="dxa"/>
            </w:tcMar>
            <w:vAlign w:val="center"/>
          </w:tcPr>
          <w:p w14:paraId="2FA97AEF">
            <w:pPr>
              <w:pStyle w:val="21"/>
              <w:jc w:val="left"/>
            </w:pPr>
          </w:p>
        </w:tc>
        <w:tc>
          <w:tcPr>
            <w:tcW w:w="2835" w:type="dxa"/>
            <w:tcMar>
              <w:left w:w="57" w:type="dxa"/>
              <w:right w:w="57" w:type="dxa"/>
            </w:tcMar>
          </w:tcPr>
          <w:p w14:paraId="13DDE823">
            <w:pPr>
              <w:pStyle w:val="21"/>
              <w:jc w:val="left"/>
              <w:rPr>
                <w:kern w:val="0"/>
              </w:rPr>
            </w:pPr>
            <w:r>
              <w:rPr>
                <w:rFonts w:hint="eastAsia"/>
              </w:rPr>
              <w:t>工程制图综合训练</w:t>
            </w:r>
          </w:p>
        </w:tc>
        <w:tc>
          <w:tcPr>
            <w:tcW w:w="708" w:type="dxa"/>
            <w:tcMar>
              <w:left w:w="57" w:type="dxa"/>
              <w:right w:w="57" w:type="dxa"/>
            </w:tcMar>
          </w:tcPr>
          <w:p w14:paraId="431F3ADD">
            <w:pPr>
              <w:pStyle w:val="21"/>
            </w:pPr>
            <w:r>
              <w:t>M</w:t>
            </w:r>
          </w:p>
        </w:tc>
      </w:tr>
      <w:tr w14:paraId="3457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5758235D">
            <w:pPr>
              <w:pStyle w:val="21"/>
              <w:jc w:val="left"/>
              <w:rPr>
                <w:b/>
              </w:rPr>
            </w:pPr>
          </w:p>
        </w:tc>
        <w:tc>
          <w:tcPr>
            <w:tcW w:w="3544" w:type="dxa"/>
            <w:vMerge w:val="continue"/>
            <w:tcMar>
              <w:left w:w="57" w:type="dxa"/>
              <w:right w:w="57" w:type="dxa"/>
            </w:tcMar>
            <w:vAlign w:val="center"/>
          </w:tcPr>
          <w:p w14:paraId="6B517861">
            <w:pPr>
              <w:pStyle w:val="21"/>
              <w:jc w:val="left"/>
            </w:pPr>
          </w:p>
        </w:tc>
        <w:tc>
          <w:tcPr>
            <w:tcW w:w="2835" w:type="dxa"/>
            <w:tcMar>
              <w:left w:w="57" w:type="dxa"/>
              <w:right w:w="57" w:type="dxa"/>
            </w:tcMar>
          </w:tcPr>
          <w:p w14:paraId="2F841A06">
            <w:pPr>
              <w:spacing w:line="280" w:lineRule="exact"/>
              <w:contextualSpacing/>
              <w:jc w:val="left"/>
              <w:rPr>
                <w:kern w:val="0"/>
              </w:rPr>
            </w:pPr>
            <w:r>
              <w:rPr>
                <w:rFonts w:hint="eastAsia"/>
                <w:lang w:bidi="ar"/>
              </w:rPr>
              <w:t>学术</w:t>
            </w:r>
            <w:r>
              <w:rPr>
                <w:lang w:bidi="ar"/>
              </w:rPr>
              <w:t>英语</w:t>
            </w:r>
          </w:p>
        </w:tc>
        <w:tc>
          <w:tcPr>
            <w:tcW w:w="708" w:type="dxa"/>
            <w:tcMar>
              <w:left w:w="57" w:type="dxa"/>
              <w:right w:w="57" w:type="dxa"/>
            </w:tcMar>
          </w:tcPr>
          <w:p w14:paraId="79E72A86">
            <w:pPr>
              <w:pStyle w:val="21"/>
            </w:pPr>
            <w:r>
              <w:t>H</w:t>
            </w:r>
          </w:p>
        </w:tc>
      </w:tr>
      <w:tr w14:paraId="5DCA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vAlign w:val="center"/>
          </w:tcPr>
          <w:p w14:paraId="138226E3">
            <w:pPr>
              <w:pStyle w:val="21"/>
              <w:jc w:val="left"/>
            </w:pPr>
            <w:r>
              <w:rPr>
                <w:b/>
              </w:rPr>
              <w:t>11项目管理：</w:t>
            </w:r>
            <w:r>
              <w:rPr>
                <w:rFonts w:hint="eastAsia"/>
              </w:rPr>
              <w:t>理解并掌握工程管理与经济决策方法，并能在多学科环境中应用。</w:t>
            </w:r>
          </w:p>
        </w:tc>
        <w:tc>
          <w:tcPr>
            <w:tcW w:w="3544" w:type="dxa"/>
            <w:vMerge w:val="restart"/>
            <w:tcMar>
              <w:left w:w="57" w:type="dxa"/>
              <w:right w:w="57" w:type="dxa"/>
            </w:tcMar>
          </w:tcPr>
          <w:p w14:paraId="031A892B">
            <w:pPr>
              <w:pStyle w:val="21"/>
              <w:jc w:val="left"/>
            </w:pPr>
            <w:r>
              <w:t>指标点11-1：掌握工程项目中涉及的管理与经济决策方法</w:t>
            </w:r>
            <w:r>
              <w:rPr>
                <w:rFonts w:hint="eastAsia"/>
              </w:rPr>
              <w:t>。</w:t>
            </w:r>
          </w:p>
        </w:tc>
        <w:tc>
          <w:tcPr>
            <w:tcW w:w="2835" w:type="dxa"/>
            <w:tcMar>
              <w:left w:w="57" w:type="dxa"/>
              <w:right w:w="57" w:type="dxa"/>
            </w:tcMar>
          </w:tcPr>
          <w:p w14:paraId="2C0CDAAA">
            <w:pPr>
              <w:pStyle w:val="21"/>
              <w:jc w:val="left"/>
            </w:pPr>
            <w:r>
              <w:rPr>
                <w:rFonts w:hint="eastAsia"/>
                <w:lang w:bidi="ar"/>
              </w:rPr>
              <w:t>工程经济与社会</w:t>
            </w:r>
          </w:p>
        </w:tc>
        <w:tc>
          <w:tcPr>
            <w:tcW w:w="708" w:type="dxa"/>
            <w:tcMar>
              <w:left w:w="57" w:type="dxa"/>
              <w:right w:w="57" w:type="dxa"/>
            </w:tcMar>
          </w:tcPr>
          <w:p w14:paraId="042D6D67">
            <w:pPr>
              <w:pStyle w:val="21"/>
            </w:pPr>
            <w:r>
              <w:t>H</w:t>
            </w:r>
          </w:p>
        </w:tc>
      </w:tr>
      <w:tr w14:paraId="6CC2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43F6449E">
            <w:pPr>
              <w:pStyle w:val="21"/>
              <w:jc w:val="left"/>
              <w:rPr>
                <w:b/>
              </w:rPr>
            </w:pPr>
          </w:p>
        </w:tc>
        <w:tc>
          <w:tcPr>
            <w:tcW w:w="3544" w:type="dxa"/>
            <w:vMerge w:val="continue"/>
            <w:tcMar>
              <w:left w:w="57" w:type="dxa"/>
              <w:right w:w="57" w:type="dxa"/>
            </w:tcMar>
          </w:tcPr>
          <w:p w14:paraId="59B32A87">
            <w:pPr>
              <w:pStyle w:val="21"/>
              <w:jc w:val="left"/>
            </w:pPr>
          </w:p>
        </w:tc>
        <w:tc>
          <w:tcPr>
            <w:tcW w:w="2835" w:type="dxa"/>
            <w:tcMar>
              <w:left w:w="57" w:type="dxa"/>
              <w:right w:w="57" w:type="dxa"/>
            </w:tcMar>
          </w:tcPr>
          <w:p w14:paraId="497361AC">
            <w:pPr>
              <w:pStyle w:val="21"/>
              <w:jc w:val="left"/>
            </w:pPr>
            <w:r>
              <w:rPr>
                <w:rFonts w:hint="eastAsia"/>
                <w:lang w:bidi="ar"/>
              </w:rPr>
              <w:t>毕业实习</w:t>
            </w:r>
          </w:p>
        </w:tc>
        <w:tc>
          <w:tcPr>
            <w:tcW w:w="708" w:type="dxa"/>
            <w:tcMar>
              <w:left w:w="57" w:type="dxa"/>
              <w:right w:w="57" w:type="dxa"/>
            </w:tcMar>
          </w:tcPr>
          <w:p w14:paraId="6A76DB26">
            <w:pPr>
              <w:pStyle w:val="21"/>
            </w:pPr>
            <w:r>
              <w:t>H</w:t>
            </w:r>
          </w:p>
        </w:tc>
      </w:tr>
      <w:tr w14:paraId="7580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18EAAA86">
            <w:pPr>
              <w:pStyle w:val="21"/>
              <w:jc w:val="left"/>
              <w:rPr>
                <w:b/>
              </w:rPr>
            </w:pPr>
          </w:p>
        </w:tc>
        <w:tc>
          <w:tcPr>
            <w:tcW w:w="3544" w:type="dxa"/>
            <w:vMerge w:val="continue"/>
            <w:tcMar>
              <w:left w:w="57" w:type="dxa"/>
              <w:right w:w="57" w:type="dxa"/>
            </w:tcMar>
          </w:tcPr>
          <w:p w14:paraId="7D9C87FB">
            <w:pPr>
              <w:pStyle w:val="21"/>
              <w:jc w:val="left"/>
            </w:pPr>
          </w:p>
        </w:tc>
        <w:tc>
          <w:tcPr>
            <w:tcW w:w="2835" w:type="dxa"/>
            <w:tcMar>
              <w:left w:w="57" w:type="dxa"/>
              <w:right w:w="57" w:type="dxa"/>
            </w:tcMar>
          </w:tcPr>
          <w:p w14:paraId="791995F3">
            <w:pPr>
              <w:pStyle w:val="21"/>
              <w:jc w:val="left"/>
            </w:pPr>
            <w:r>
              <w:rPr>
                <w:rFonts w:hint="eastAsia"/>
              </w:rPr>
              <w:t>生产实习</w:t>
            </w:r>
          </w:p>
        </w:tc>
        <w:tc>
          <w:tcPr>
            <w:tcW w:w="708" w:type="dxa"/>
            <w:tcMar>
              <w:left w:w="57" w:type="dxa"/>
              <w:right w:w="57" w:type="dxa"/>
            </w:tcMar>
          </w:tcPr>
          <w:p w14:paraId="659A8F86">
            <w:pPr>
              <w:pStyle w:val="21"/>
            </w:pPr>
            <w:r>
              <w:t>M</w:t>
            </w:r>
          </w:p>
        </w:tc>
      </w:tr>
      <w:tr w14:paraId="424D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70819B36">
            <w:pPr>
              <w:pStyle w:val="21"/>
              <w:jc w:val="left"/>
              <w:rPr>
                <w:b/>
              </w:rPr>
            </w:pPr>
          </w:p>
        </w:tc>
        <w:tc>
          <w:tcPr>
            <w:tcW w:w="3544" w:type="dxa"/>
            <w:vMerge w:val="restart"/>
            <w:tcMar>
              <w:left w:w="57" w:type="dxa"/>
              <w:right w:w="57" w:type="dxa"/>
            </w:tcMar>
          </w:tcPr>
          <w:p w14:paraId="372C5058">
            <w:pPr>
              <w:pStyle w:val="21"/>
              <w:jc w:val="left"/>
            </w:pPr>
            <w:r>
              <w:t>指标点11-2：了解工程及产品全周期、全流程的成本构成，理解其中涉及的工程管理与经济决策问题</w:t>
            </w:r>
            <w:r>
              <w:rPr>
                <w:rFonts w:hint="eastAsia"/>
              </w:rPr>
              <w:t>。</w:t>
            </w:r>
          </w:p>
        </w:tc>
        <w:tc>
          <w:tcPr>
            <w:tcW w:w="2835" w:type="dxa"/>
            <w:tcMar>
              <w:left w:w="57" w:type="dxa"/>
              <w:right w:w="57" w:type="dxa"/>
            </w:tcMar>
          </w:tcPr>
          <w:p w14:paraId="3A12FED6">
            <w:pPr>
              <w:spacing w:line="280" w:lineRule="exact"/>
              <w:contextualSpacing/>
              <w:jc w:val="left"/>
            </w:pPr>
            <w:r>
              <w:rPr>
                <w:rFonts w:hint="eastAsia"/>
                <w:lang w:bidi="ar"/>
              </w:rPr>
              <w:t>工程经济与社会</w:t>
            </w:r>
          </w:p>
        </w:tc>
        <w:tc>
          <w:tcPr>
            <w:tcW w:w="708" w:type="dxa"/>
            <w:tcMar>
              <w:left w:w="57" w:type="dxa"/>
              <w:right w:w="57" w:type="dxa"/>
            </w:tcMar>
          </w:tcPr>
          <w:p w14:paraId="05C71A6F">
            <w:pPr>
              <w:pStyle w:val="21"/>
            </w:pPr>
            <w:r>
              <w:t>M</w:t>
            </w:r>
          </w:p>
        </w:tc>
      </w:tr>
      <w:tr w14:paraId="02F2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3B02ABA6">
            <w:pPr>
              <w:pStyle w:val="21"/>
              <w:jc w:val="left"/>
              <w:rPr>
                <w:b/>
              </w:rPr>
            </w:pPr>
          </w:p>
        </w:tc>
        <w:tc>
          <w:tcPr>
            <w:tcW w:w="3544" w:type="dxa"/>
            <w:vMerge w:val="continue"/>
            <w:tcMar>
              <w:left w:w="57" w:type="dxa"/>
              <w:right w:w="57" w:type="dxa"/>
            </w:tcMar>
          </w:tcPr>
          <w:p w14:paraId="707FCCDA">
            <w:pPr>
              <w:pStyle w:val="21"/>
              <w:jc w:val="left"/>
            </w:pPr>
          </w:p>
        </w:tc>
        <w:tc>
          <w:tcPr>
            <w:tcW w:w="2835" w:type="dxa"/>
            <w:tcMar>
              <w:left w:w="57" w:type="dxa"/>
              <w:right w:w="57" w:type="dxa"/>
            </w:tcMar>
          </w:tcPr>
          <w:p w14:paraId="71E2C752">
            <w:pPr>
              <w:pStyle w:val="21"/>
              <w:jc w:val="left"/>
              <w:rPr>
                <w:kern w:val="0"/>
              </w:rPr>
            </w:pPr>
            <w:r>
              <w:rPr>
                <w:rFonts w:hint="eastAsia"/>
                <w:lang w:bidi="ar"/>
              </w:rPr>
              <w:t>认识实习</w:t>
            </w:r>
          </w:p>
        </w:tc>
        <w:tc>
          <w:tcPr>
            <w:tcW w:w="708" w:type="dxa"/>
            <w:tcMar>
              <w:left w:w="57" w:type="dxa"/>
              <w:right w:w="57" w:type="dxa"/>
            </w:tcMar>
          </w:tcPr>
          <w:p w14:paraId="24058602">
            <w:pPr>
              <w:pStyle w:val="21"/>
            </w:pPr>
            <w:r>
              <w:t>H</w:t>
            </w:r>
          </w:p>
        </w:tc>
      </w:tr>
      <w:tr w14:paraId="6806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35B8340B">
            <w:pPr>
              <w:pStyle w:val="21"/>
              <w:jc w:val="left"/>
              <w:rPr>
                <w:b/>
              </w:rPr>
            </w:pPr>
          </w:p>
        </w:tc>
        <w:tc>
          <w:tcPr>
            <w:tcW w:w="3544" w:type="dxa"/>
            <w:vMerge w:val="continue"/>
            <w:tcMar>
              <w:left w:w="57" w:type="dxa"/>
              <w:right w:w="57" w:type="dxa"/>
            </w:tcMar>
          </w:tcPr>
          <w:p w14:paraId="76B155E6">
            <w:pPr>
              <w:pStyle w:val="21"/>
              <w:jc w:val="left"/>
            </w:pPr>
          </w:p>
        </w:tc>
        <w:tc>
          <w:tcPr>
            <w:tcW w:w="2835" w:type="dxa"/>
            <w:tcMar>
              <w:left w:w="57" w:type="dxa"/>
              <w:right w:w="57" w:type="dxa"/>
            </w:tcMar>
          </w:tcPr>
          <w:p w14:paraId="0C39497A">
            <w:pPr>
              <w:pStyle w:val="21"/>
              <w:jc w:val="left"/>
              <w:rPr>
                <w:lang w:bidi="ar"/>
              </w:rPr>
            </w:pPr>
            <w:r>
              <w:rPr>
                <w:rFonts w:hint="eastAsia"/>
                <w:lang w:bidi="ar"/>
              </w:rPr>
              <w:t>能源与动力装置实训</w:t>
            </w:r>
          </w:p>
        </w:tc>
        <w:tc>
          <w:tcPr>
            <w:tcW w:w="708" w:type="dxa"/>
            <w:tcMar>
              <w:left w:w="57" w:type="dxa"/>
              <w:right w:w="57" w:type="dxa"/>
            </w:tcMar>
          </w:tcPr>
          <w:p w14:paraId="0CC4769C">
            <w:pPr>
              <w:pStyle w:val="21"/>
            </w:pPr>
            <w:r>
              <w:t>H</w:t>
            </w:r>
          </w:p>
        </w:tc>
      </w:tr>
      <w:tr w14:paraId="2586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3B79D499">
            <w:pPr>
              <w:pStyle w:val="21"/>
              <w:jc w:val="left"/>
              <w:rPr>
                <w:b/>
              </w:rPr>
            </w:pPr>
          </w:p>
        </w:tc>
        <w:tc>
          <w:tcPr>
            <w:tcW w:w="3544" w:type="dxa"/>
            <w:vMerge w:val="restart"/>
            <w:tcMar>
              <w:left w:w="57" w:type="dxa"/>
              <w:right w:w="57" w:type="dxa"/>
            </w:tcMar>
          </w:tcPr>
          <w:p w14:paraId="4BDDD037">
            <w:pPr>
              <w:pStyle w:val="21"/>
              <w:jc w:val="left"/>
            </w:pPr>
            <w:r>
              <w:t>指标点11-3：能在多学科环境下(包括模拟环境)，在设计开发解决方案的过程中，运用工程管理与经济决策方法</w:t>
            </w:r>
            <w:r>
              <w:rPr>
                <w:rFonts w:hint="eastAsia"/>
              </w:rPr>
              <w:t>。</w:t>
            </w:r>
          </w:p>
        </w:tc>
        <w:tc>
          <w:tcPr>
            <w:tcW w:w="2835" w:type="dxa"/>
            <w:tcMar>
              <w:left w:w="57" w:type="dxa"/>
              <w:right w:w="57" w:type="dxa"/>
            </w:tcMar>
          </w:tcPr>
          <w:p w14:paraId="1789B7A2">
            <w:pPr>
              <w:spacing w:line="280" w:lineRule="exact"/>
              <w:contextualSpacing/>
              <w:jc w:val="left"/>
              <w:rPr>
                <w:kern w:val="0"/>
              </w:rPr>
            </w:pPr>
            <w:r>
              <w:rPr>
                <w:rFonts w:hint="eastAsia" w:ascii="Times New Roman" w:hAnsi="Times New Roman"/>
                <w:szCs w:val="21"/>
                <w:lang w:bidi="ar"/>
              </w:rPr>
              <w:t>机械设计基础课程设计</w:t>
            </w:r>
          </w:p>
        </w:tc>
        <w:tc>
          <w:tcPr>
            <w:tcW w:w="708" w:type="dxa"/>
            <w:tcMar>
              <w:left w:w="57" w:type="dxa"/>
              <w:right w:w="57" w:type="dxa"/>
            </w:tcMar>
          </w:tcPr>
          <w:p w14:paraId="195679AD">
            <w:pPr>
              <w:pStyle w:val="21"/>
            </w:pPr>
            <w:r>
              <w:t>H</w:t>
            </w:r>
          </w:p>
        </w:tc>
      </w:tr>
      <w:tr w14:paraId="2BF0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38F5AD7C">
            <w:pPr>
              <w:pStyle w:val="21"/>
              <w:jc w:val="left"/>
              <w:rPr>
                <w:b/>
              </w:rPr>
            </w:pPr>
          </w:p>
        </w:tc>
        <w:tc>
          <w:tcPr>
            <w:tcW w:w="3544" w:type="dxa"/>
            <w:vMerge w:val="continue"/>
            <w:tcMar>
              <w:left w:w="57" w:type="dxa"/>
              <w:right w:w="57" w:type="dxa"/>
            </w:tcMar>
          </w:tcPr>
          <w:p w14:paraId="440D5200">
            <w:pPr>
              <w:pStyle w:val="21"/>
              <w:jc w:val="left"/>
            </w:pPr>
          </w:p>
        </w:tc>
        <w:tc>
          <w:tcPr>
            <w:tcW w:w="2835" w:type="dxa"/>
            <w:tcMar>
              <w:left w:w="57" w:type="dxa"/>
              <w:right w:w="57" w:type="dxa"/>
            </w:tcMar>
          </w:tcPr>
          <w:p w14:paraId="4E0FAFAD">
            <w:pPr>
              <w:pStyle w:val="21"/>
              <w:jc w:val="left"/>
              <w:rPr>
                <w:kern w:val="0"/>
              </w:rPr>
            </w:pPr>
            <w:r>
              <w:rPr>
                <w:rFonts w:hint="eastAsia"/>
                <w:lang w:bidi="ar"/>
              </w:rPr>
              <w:t>专业课程设计</w:t>
            </w:r>
          </w:p>
        </w:tc>
        <w:tc>
          <w:tcPr>
            <w:tcW w:w="708" w:type="dxa"/>
            <w:tcMar>
              <w:left w:w="57" w:type="dxa"/>
              <w:right w:w="57" w:type="dxa"/>
            </w:tcMar>
          </w:tcPr>
          <w:p w14:paraId="4AD36C58">
            <w:pPr>
              <w:pStyle w:val="21"/>
            </w:pPr>
            <w:r>
              <w:t>H</w:t>
            </w:r>
          </w:p>
        </w:tc>
      </w:tr>
      <w:tr w14:paraId="42F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3BC9E6D6">
            <w:pPr>
              <w:pStyle w:val="21"/>
              <w:jc w:val="left"/>
              <w:rPr>
                <w:b/>
              </w:rPr>
            </w:pPr>
          </w:p>
        </w:tc>
        <w:tc>
          <w:tcPr>
            <w:tcW w:w="3544" w:type="dxa"/>
            <w:vMerge w:val="continue"/>
            <w:tcMar>
              <w:left w:w="57" w:type="dxa"/>
              <w:right w:w="57" w:type="dxa"/>
            </w:tcMar>
          </w:tcPr>
          <w:p w14:paraId="4BA97E87">
            <w:pPr>
              <w:pStyle w:val="21"/>
              <w:jc w:val="left"/>
            </w:pPr>
          </w:p>
        </w:tc>
        <w:tc>
          <w:tcPr>
            <w:tcW w:w="2835" w:type="dxa"/>
            <w:tcMar>
              <w:left w:w="57" w:type="dxa"/>
              <w:right w:w="57" w:type="dxa"/>
            </w:tcMar>
          </w:tcPr>
          <w:p w14:paraId="4067D244">
            <w:pPr>
              <w:spacing w:line="280" w:lineRule="exact"/>
              <w:contextualSpacing/>
              <w:jc w:val="left"/>
              <w:rPr>
                <w:kern w:val="0"/>
              </w:rPr>
            </w:pPr>
            <w:r>
              <w:rPr>
                <w:rFonts w:hint="eastAsia" w:ascii="Times New Roman" w:hAnsi="Times New Roman"/>
                <w:szCs w:val="21"/>
                <w:lang w:bidi="ar"/>
              </w:rPr>
              <w:t>毕业设计</w:t>
            </w:r>
          </w:p>
        </w:tc>
        <w:tc>
          <w:tcPr>
            <w:tcW w:w="708" w:type="dxa"/>
            <w:tcMar>
              <w:left w:w="57" w:type="dxa"/>
              <w:right w:w="57" w:type="dxa"/>
            </w:tcMar>
          </w:tcPr>
          <w:p w14:paraId="69FA50A5">
            <w:pPr>
              <w:pStyle w:val="21"/>
            </w:pPr>
            <w:r>
              <w:t>M</w:t>
            </w:r>
          </w:p>
        </w:tc>
      </w:tr>
      <w:tr w14:paraId="14F5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restart"/>
            <w:tcMar>
              <w:left w:w="57" w:type="dxa"/>
              <w:right w:w="57" w:type="dxa"/>
            </w:tcMar>
            <w:vAlign w:val="center"/>
          </w:tcPr>
          <w:p w14:paraId="1698AE06">
            <w:pPr>
              <w:pStyle w:val="21"/>
              <w:jc w:val="left"/>
            </w:pPr>
            <w:r>
              <w:rPr>
                <w:b/>
              </w:rPr>
              <w:t>12终身学习：</w:t>
            </w:r>
            <w:r>
              <w:rPr>
                <w:rFonts w:hint="eastAsia" w:ascii="宋体" w:hAnsi="宋体" w:cs="宋体"/>
              </w:rPr>
              <w:t>具有自主学习和终身学习的意识，有不断学习、适应社会经济和工程技术发展的能力。</w:t>
            </w:r>
          </w:p>
        </w:tc>
        <w:tc>
          <w:tcPr>
            <w:tcW w:w="3544" w:type="dxa"/>
            <w:vMerge w:val="restart"/>
            <w:tcMar>
              <w:left w:w="57" w:type="dxa"/>
              <w:right w:w="57" w:type="dxa"/>
            </w:tcMar>
          </w:tcPr>
          <w:p w14:paraId="3CBB8AD9">
            <w:pPr>
              <w:pStyle w:val="21"/>
              <w:jc w:val="left"/>
            </w:pPr>
            <w:r>
              <w:rPr>
                <w:rFonts w:hint="eastAsia"/>
              </w:rPr>
              <w:t>指标点</w:t>
            </w:r>
            <w:r>
              <w:t>12-1：能在社会发展的大背景下，认识到自主和终身学习的必要性</w:t>
            </w:r>
            <w:r>
              <w:rPr>
                <w:rFonts w:hint="eastAsia"/>
              </w:rPr>
              <w:t>。</w:t>
            </w:r>
          </w:p>
        </w:tc>
        <w:tc>
          <w:tcPr>
            <w:tcW w:w="2835" w:type="dxa"/>
            <w:tcMar>
              <w:left w:w="57" w:type="dxa"/>
              <w:right w:w="57" w:type="dxa"/>
            </w:tcMar>
          </w:tcPr>
          <w:p w14:paraId="01CA8C10">
            <w:pPr>
              <w:pStyle w:val="21"/>
              <w:jc w:val="left"/>
            </w:pPr>
            <w:r>
              <w:rPr>
                <w:lang w:bidi="ar"/>
              </w:rPr>
              <w:t>大学英语</w:t>
            </w:r>
          </w:p>
        </w:tc>
        <w:tc>
          <w:tcPr>
            <w:tcW w:w="708" w:type="dxa"/>
            <w:tcMar>
              <w:left w:w="57" w:type="dxa"/>
              <w:right w:w="57" w:type="dxa"/>
            </w:tcMar>
          </w:tcPr>
          <w:p w14:paraId="526C047F">
            <w:pPr>
              <w:pStyle w:val="21"/>
            </w:pPr>
            <w:r>
              <w:t>M</w:t>
            </w:r>
          </w:p>
        </w:tc>
      </w:tr>
      <w:tr w14:paraId="6372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26BBD4C9">
            <w:pPr>
              <w:pStyle w:val="21"/>
              <w:jc w:val="left"/>
              <w:rPr>
                <w:b/>
              </w:rPr>
            </w:pPr>
          </w:p>
        </w:tc>
        <w:tc>
          <w:tcPr>
            <w:tcW w:w="3544" w:type="dxa"/>
            <w:vMerge w:val="continue"/>
            <w:tcMar>
              <w:left w:w="57" w:type="dxa"/>
              <w:right w:w="57" w:type="dxa"/>
            </w:tcMar>
          </w:tcPr>
          <w:p w14:paraId="0EDEE782">
            <w:pPr>
              <w:pStyle w:val="21"/>
              <w:jc w:val="left"/>
            </w:pPr>
          </w:p>
        </w:tc>
        <w:tc>
          <w:tcPr>
            <w:tcW w:w="2835" w:type="dxa"/>
            <w:tcMar>
              <w:left w:w="57" w:type="dxa"/>
              <w:right w:w="57" w:type="dxa"/>
            </w:tcMar>
          </w:tcPr>
          <w:p w14:paraId="18641A74">
            <w:pPr>
              <w:pStyle w:val="21"/>
              <w:jc w:val="left"/>
            </w:pPr>
            <w:r>
              <w:rPr>
                <w:rFonts w:hint="eastAsia"/>
              </w:rPr>
              <w:t>能源与动力工程学科导论</w:t>
            </w:r>
          </w:p>
        </w:tc>
        <w:tc>
          <w:tcPr>
            <w:tcW w:w="708" w:type="dxa"/>
            <w:tcMar>
              <w:left w:w="57" w:type="dxa"/>
              <w:right w:w="57" w:type="dxa"/>
            </w:tcMar>
          </w:tcPr>
          <w:p w14:paraId="53579EC5">
            <w:pPr>
              <w:pStyle w:val="21"/>
            </w:pPr>
            <w:r>
              <w:t>H</w:t>
            </w:r>
          </w:p>
        </w:tc>
      </w:tr>
      <w:tr w14:paraId="5AB1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448D7E25">
            <w:pPr>
              <w:pStyle w:val="21"/>
              <w:jc w:val="left"/>
              <w:rPr>
                <w:b/>
              </w:rPr>
            </w:pPr>
          </w:p>
        </w:tc>
        <w:tc>
          <w:tcPr>
            <w:tcW w:w="3544" w:type="dxa"/>
            <w:vMerge w:val="continue"/>
            <w:tcMar>
              <w:left w:w="57" w:type="dxa"/>
              <w:right w:w="57" w:type="dxa"/>
            </w:tcMar>
          </w:tcPr>
          <w:p w14:paraId="032D2058">
            <w:pPr>
              <w:pStyle w:val="21"/>
              <w:jc w:val="left"/>
            </w:pPr>
          </w:p>
        </w:tc>
        <w:tc>
          <w:tcPr>
            <w:tcW w:w="2835" w:type="dxa"/>
            <w:tcMar>
              <w:left w:w="57" w:type="dxa"/>
              <w:right w:w="57" w:type="dxa"/>
            </w:tcMar>
          </w:tcPr>
          <w:p w14:paraId="753E8DB5">
            <w:pPr>
              <w:pStyle w:val="21"/>
              <w:jc w:val="left"/>
            </w:pPr>
            <w:r>
              <w:rPr>
                <w:lang w:bidi="ar"/>
              </w:rPr>
              <w:t>形势与政策</w:t>
            </w:r>
          </w:p>
        </w:tc>
        <w:tc>
          <w:tcPr>
            <w:tcW w:w="708" w:type="dxa"/>
            <w:tcMar>
              <w:left w:w="57" w:type="dxa"/>
              <w:right w:w="57" w:type="dxa"/>
            </w:tcMar>
          </w:tcPr>
          <w:p w14:paraId="7BCF4C5E">
            <w:pPr>
              <w:pStyle w:val="21"/>
            </w:pPr>
            <w:r>
              <w:t>H</w:t>
            </w:r>
          </w:p>
        </w:tc>
      </w:tr>
      <w:tr w14:paraId="4247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6D5640FA">
            <w:pPr>
              <w:pStyle w:val="21"/>
              <w:jc w:val="left"/>
              <w:rPr>
                <w:b/>
              </w:rPr>
            </w:pPr>
          </w:p>
        </w:tc>
        <w:tc>
          <w:tcPr>
            <w:tcW w:w="3544" w:type="dxa"/>
            <w:vMerge w:val="restart"/>
            <w:tcMar>
              <w:left w:w="57" w:type="dxa"/>
              <w:right w:w="57" w:type="dxa"/>
            </w:tcMar>
          </w:tcPr>
          <w:p w14:paraId="21079AA1">
            <w:pPr>
              <w:pStyle w:val="21"/>
              <w:jc w:val="left"/>
            </w:pPr>
            <w:r>
              <w:t>指标点12-2：具有自主学习的能力，包括对技术问题的理解能力，归纳总结的能力和提出问题的能力等</w:t>
            </w:r>
            <w:r>
              <w:rPr>
                <w:rFonts w:hint="eastAsia"/>
              </w:rPr>
              <w:t>。</w:t>
            </w:r>
          </w:p>
        </w:tc>
        <w:tc>
          <w:tcPr>
            <w:tcW w:w="2835" w:type="dxa"/>
            <w:tcMar>
              <w:left w:w="57" w:type="dxa"/>
              <w:right w:w="57" w:type="dxa"/>
            </w:tcMar>
          </w:tcPr>
          <w:p w14:paraId="3BC3C3DE">
            <w:pPr>
              <w:spacing w:line="280" w:lineRule="exact"/>
              <w:contextualSpacing/>
              <w:jc w:val="left"/>
              <w:rPr>
                <w:kern w:val="0"/>
              </w:rPr>
            </w:pPr>
            <w:r>
              <w:rPr>
                <w:rFonts w:hint="eastAsia" w:ascii="Times New Roman" w:hAnsi="Times New Roman"/>
                <w:szCs w:val="21"/>
                <w:lang w:bidi="ar"/>
              </w:rPr>
              <w:t>学术英语</w:t>
            </w:r>
          </w:p>
        </w:tc>
        <w:tc>
          <w:tcPr>
            <w:tcW w:w="708" w:type="dxa"/>
            <w:tcMar>
              <w:left w:w="57" w:type="dxa"/>
              <w:right w:w="57" w:type="dxa"/>
            </w:tcMar>
          </w:tcPr>
          <w:p w14:paraId="603DEA06">
            <w:pPr>
              <w:pStyle w:val="21"/>
            </w:pPr>
            <w:r>
              <w:t>M</w:t>
            </w:r>
          </w:p>
        </w:tc>
      </w:tr>
      <w:tr w14:paraId="7FDF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55E54BBF">
            <w:pPr>
              <w:pStyle w:val="21"/>
              <w:jc w:val="left"/>
              <w:rPr>
                <w:b/>
              </w:rPr>
            </w:pPr>
          </w:p>
        </w:tc>
        <w:tc>
          <w:tcPr>
            <w:tcW w:w="3544" w:type="dxa"/>
            <w:vMerge w:val="continue"/>
            <w:tcMar>
              <w:left w:w="57" w:type="dxa"/>
              <w:right w:w="57" w:type="dxa"/>
            </w:tcMar>
          </w:tcPr>
          <w:p w14:paraId="5897C004">
            <w:pPr>
              <w:pStyle w:val="21"/>
              <w:jc w:val="left"/>
            </w:pPr>
          </w:p>
        </w:tc>
        <w:tc>
          <w:tcPr>
            <w:tcW w:w="2835" w:type="dxa"/>
            <w:tcMar>
              <w:left w:w="57" w:type="dxa"/>
              <w:right w:w="57" w:type="dxa"/>
            </w:tcMar>
          </w:tcPr>
          <w:p w14:paraId="50AE4D4B">
            <w:pPr>
              <w:spacing w:line="280" w:lineRule="exact"/>
              <w:contextualSpacing/>
              <w:jc w:val="left"/>
            </w:pPr>
            <w:r>
              <w:rPr>
                <w:rFonts w:hint="eastAsia"/>
              </w:rPr>
              <w:t>第二课堂</w:t>
            </w:r>
          </w:p>
        </w:tc>
        <w:tc>
          <w:tcPr>
            <w:tcW w:w="708" w:type="dxa"/>
            <w:tcMar>
              <w:left w:w="57" w:type="dxa"/>
              <w:right w:w="57" w:type="dxa"/>
            </w:tcMar>
          </w:tcPr>
          <w:p w14:paraId="49D8090B">
            <w:pPr>
              <w:pStyle w:val="21"/>
            </w:pPr>
            <w:r>
              <w:t>H</w:t>
            </w:r>
          </w:p>
        </w:tc>
      </w:tr>
      <w:tr w14:paraId="241A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980" w:type="dxa"/>
            <w:vMerge w:val="continue"/>
            <w:tcMar>
              <w:left w:w="57" w:type="dxa"/>
              <w:right w:w="57" w:type="dxa"/>
            </w:tcMar>
            <w:vAlign w:val="center"/>
          </w:tcPr>
          <w:p w14:paraId="44E88A6D">
            <w:pPr>
              <w:pStyle w:val="21"/>
              <w:jc w:val="left"/>
              <w:rPr>
                <w:b/>
              </w:rPr>
            </w:pPr>
          </w:p>
        </w:tc>
        <w:tc>
          <w:tcPr>
            <w:tcW w:w="3544" w:type="dxa"/>
            <w:vMerge w:val="continue"/>
            <w:tcMar>
              <w:left w:w="57" w:type="dxa"/>
              <w:right w:w="57" w:type="dxa"/>
            </w:tcMar>
          </w:tcPr>
          <w:p w14:paraId="2813490C">
            <w:pPr>
              <w:pStyle w:val="21"/>
              <w:jc w:val="left"/>
            </w:pPr>
          </w:p>
        </w:tc>
        <w:tc>
          <w:tcPr>
            <w:tcW w:w="2835" w:type="dxa"/>
            <w:tcMar>
              <w:left w:w="57" w:type="dxa"/>
              <w:right w:w="57" w:type="dxa"/>
            </w:tcMar>
          </w:tcPr>
          <w:p w14:paraId="06E615D9">
            <w:pPr>
              <w:pStyle w:val="21"/>
              <w:jc w:val="left"/>
              <w:rPr>
                <w:kern w:val="0"/>
              </w:rPr>
            </w:pPr>
            <w:r>
              <w:rPr>
                <w:rFonts w:hint="eastAsia"/>
              </w:rPr>
              <w:t>创新创业类课程</w:t>
            </w:r>
          </w:p>
        </w:tc>
        <w:tc>
          <w:tcPr>
            <w:tcW w:w="708" w:type="dxa"/>
            <w:tcMar>
              <w:left w:w="57" w:type="dxa"/>
              <w:right w:w="57" w:type="dxa"/>
            </w:tcMar>
          </w:tcPr>
          <w:p w14:paraId="43E0DA0F">
            <w:pPr>
              <w:pStyle w:val="21"/>
            </w:pPr>
            <w:r>
              <w:t>H</w:t>
            </w:r>
          </w:p>
        </w:tc>
      </w:tr>
    </w:tbl>
    <w:p w14:paraId="4EAC561E">
      <w:pPr>
        <w:spacing w:line="360" w:lineRule="auto"/>
        <w:rPr>
          <w:szCs w:val="21"/>
        </w:rPr>
      </w:pPr>
      <w:r>
        <w:rPr>
          <w:rFonts w:hint="eastAsia"/>
          <w:szCs w:val="21"/>
        </w:rPr>
        <w:t>*模块课程A类包括：制冷与低温原理、内燃机学、锅炉原理、汽轮机原理</w:t>
      </w:r>
    </w:p>
    <w:p w14:paraId="2BB27616">
      <w:pPr>
        <w:spacing w:line="360" w:lineRule="auto"/>
        <w:rPr>
          <w:szCs w:val="21"/>
        </w:rPr>
      </w:pPr>
      <w:r>
        <w:rPr>
          <w:rFonts w:hint="eastAsia"/>
          <w:szCs w:val="21"/>
        </w:rPr>
        <w:t>*模块课程B类包括：空气调节、新能源汽车驱动与控制、热力发电厂</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D7"/>
    <w:rsid w:val="00012670"/>
    <w:rsid w:val="00012A01"/>
    <w:rsid w:val="0002481E"/>
    <w:rsid w:val="00024D06"/>
    <w:rsid w:val="000275B9"/>
    <w:rsid w:val="00035C37"/>
    <w:rsid w:val="0004488B"/>
    <w:rsid w:val="0005401C"/>
    <w:rsid w:val="00057B61"/>
    <w:rsid w:val="00065D28"/>
    <w:rsid w:val="0007096E"/>
    <w:rsid w:val="00082E5E"/>
    <w:rsid w:val="00090599"/>
    <w:rsid w:val="00090B6E"/>
    <w:rsid w:val="00091226"/>
    <w:rsid w:val="000A441E"/>
    <w:rsid w:val="000A65F0"/>
    <w:rsid w:val="000B77A4"/>
    <w:rsid w:val="000C1FF0"/>
    <w:rsid w:val="000C2EDC"/>
    <w:rsid w:val="000D2A3E"/>
    <w:rsid w:val="000F1069"/>
    <w:rsid w:val="000F2A43"/>
    <w:rsid w:val="0011003E"/>
    <w:rsid w:val="00111F6F"/>
    <w:rsid w:val="00130E2F"/>
    <w:rsid w:val="001425B1"/>
    <w:rsid w:val="00156F7F"/>
    <w:rsid w:val="001727A0"/>
    <w:rsid w:val="0018661B"/>
    <w:rsid w:val="00193DA6"/>
    <w:rsid w:val="001A597C"/>
    <w:rsid w:val="001B1431"/>
    <w:rsid w:val="001B6439"/>
    <w:rsid w:val="001D23EA"/>
    <w:rsid w:val="001D4AD9"/>
    <w:rsid w:val="001E69C0"/>
    <w:rsid w:val="001F0221"/>
    <w:rsid w:val="001F1F3E"/>
    <w:rsid w:val="001F43DE"/>
    <w:rsid w:val="001F7E22"/>
    <w:rsid w:val="0021353E"/>
    <w:rsid w:val="00216062"/>
    <w:rsid w:val="002211A8"/>
    <w:rsid w:val="0023206B"/>
    <w:rsid w:val="0025427A"/>
    <w:rsid w:val="00264376"/>
    <w:rsid w:val="0027005A"/>
    <w:rsid w:val="00276D91"/>
    <w:rsid w:val="0028399C"/>
    <w:rsid w:val="00290B2E"/>
    <w:rsid w:val="002C1645"/>
    <w:rsid w:val="002C645C"/>
    <w:rsid w:val="002D27A5"/>
    <w:rsid w:val="002D4394"/>
    <w:rsid w:val="002D5080"/>
    <w:rsid w:val="002D5BDC"/>
    <w:rsid w:val="002F6AB6"/>
    <w:rsid w:val="002F6CAC"/>
    <w:rsid w:val="00301D4A"/>
    <w:rsid w:val="003047DE"/>
    <w:rsid w:val="003062F3"/>
    <w:rsid w:val="00314D9C"/>
    <w:rsid w:val="00324934"/>
    <w:rsid w:val="00326360"/>
    <w:rsid w:val="003267E3"/>
    <w:rsid w:val="00330074"/>
    <w:rsid w:val="00332A64"/>
    <w:rsid w:val="0033628F"/>
    <w:rsid w:val="00337FBB"/>
    <w:rsid w:val="00350398"/>
    <w:rsid w:val="00355D75"/>
    <w:rsid w:val="00356389"/>
    <w:rsid w:val="00363E22"/>
    <w:rsid w:val="0036599E"/>
    <w:rsid w:val="00366B2C"/>
    <w:rsid w:val="0037288C"/>
    <w:rsid w:val="003744F1"/>
    <w:rsid w:val="00375A9A"/>
    <w:rsid w:val="003C2B7B"/>
    <w:rsid w:val="003C56F0"/>
    <w:rsid w:val="003D250F"/>
    <w:rsid w:val="003D59DC"/>
    <w:rsid w:val="003D75BB"/>
    <w:rsid w:val="003E4E0F"/>
    <w:rsid w:val="003F0B1B"/>
    <w:rsid w:val="0040011F"/>
    <w:rsid w:val="00407559"/>
    <w:rsid w:val="00411F58"/>
    <w:rsid w:val="004222CD"/>
    <w:rsid w:val="0043002B"/>
    <w:rsid w:val="0043355C"/>
    <w:rsid w:val="0043402F"/>
    <w:rsid w:val="00444052"/>
    <w:rsid w:val="00457D6C"/>
    <w:rsid w:val="0046443B"/>
    <w:rsid w:val="00473FB3"/>
    <w:rsid w:val="00476FAD"/>
    <w:rsid w:val="00482FA6"/>
    <w:rsid w:val="00490BC2"/>
    <w:rsid w:val="00494EEA"/>
    <w:rsid w:val="004B1344"/>
    <w:rsid w:val="004B2BF9"/>
    <w:rsid w:val="004B3455"/>
    <w:rsid w:val="004C0597"/>
    <w:rsid w:val="004C19D5"/>
    <w:rsid w:val="004C7DE3"/>
    <w:rsid w:val="004D0762"/>
    <w:rsid w:val="004D1363"/>
    <w:rsid w:val="004D6966"/>
    <w:rsid w:val="004D70EA"/>
    <w:rsid w:val="004E3C4C"/>
    <w:rsid w:val="004F5620"/>
    <w:rsid w:val="005040E0"/>
    <w:rsid w:val="005050ED"/>
    <w:rsid w:val="00505A94"/>
    <w:rsid w:val="00510AA5"/>
    <w:rsid w:val="00514239"/>
    <w:rsid w:val="005220AC"/>
    <w:rsid w:val="005313B9"/>
    <w:rsid w:val="00532DBC"/>
    <w:rsid w:val="0053357D"/>
    <w:rsid w:val="005453C7"/>
    <w:rsid w:val="00571BD6"/>
    <w:rsid w:val="00573F69"/>
    <w:rsid w:val="00576615"/>
    <w:rsid w:val="00576AD8"/>
    <w:rsid w:val="005B6FAE"/>
    <w:rsid w:val="005C42B2"/>
    <w:rsid w:val="005C61BC"/>
    <w:rsid w:val="005D1A01"/>
    <w:rsid w:val="005E071C"/>
    <w:rsid w:val="005E28D0"/>
    <w:rsid w:val="005F1A5D"/>
    <w:rsid w:val="005F3E5A"/>
    <w:rsid w:val="005F5B0C"/>
    <w:rsid w:val="00604A0B"/>
    <w:rsid w:val="00607B6A"/>
    <w:rsid w:val="00614109"/>
    <w:rsid w:val="00615093"/>
    <w:rsid w:val="00615841"/>
    <w:rsid w:val="006258CF"/>
    <w:rsid w:val="00630A2D"/>
    <w:rsid w:val="00634D3A"/>
    <w:rsid w:val="00644F8D"/>
    <w:rsid w:val="006535B2"/>
    <w:rsid w:val="006555BE"/>
    <w:rsid w:val="006557DC"/>
    <w:rsid w:val="00664168"/>
    <w:rsid w:val="0066443B"/>
    <w:rsid w:val="006745C9"/>
    <w:rsid w:val="0068319E"/>
    <w:rsid w:val="006838F4"/>
    <w:rsid w:val="006933A1"/>
    <w:rsid w:val="0069375F"/>
    <w:rsid w:val="00695A2F"/>
    <w:rsid w:val="006B2572"/>
    <w:rsid w:val="006B3F89"/>
    <w:rsid w:val="006D1F2C"/>
    <w:rsid w:val="006D3FE5"/>
    <w:rsid w:val="006D4CFE"/>
    <w:rsid w:val="006D6EAA"/>
    <w:rsid w:val="006F598E"/>
    <w:rsid w:val="006F5ABB"/>
    <w:rsid w:val="006F70D2"/>
    <w:rsid w:val="00703329"/>
    <w:rsid w:val="007045CB"/>
    <w:rsid w:val="00710C84"/>
    <w:rsid w:val="00716413"/>
    <w:rsid w:val="007169B1"/>
    <w:rsid w:val="007175CE"/>
    <w:rsid w:val="00730C03"/>
    <w:rsid w:val="00742281"/>
    <w:rsid w:val="00751AF3"/>
    <w:rsid w:val="0075565A"/>
    <w:rsid w:val="007604EA"/>
    <w:rsid w:val="00764A21"/>
    <w:rsid w:val="00765C65"/>
    <w:rsid w:val="00771783"/>
    <w:rsid w:val="007731A4"/>
    <w:rsid w:val="00773759"/>
    <w:rsid w:val="00793E56"/>
    <w:rsid w:val="0079713F"/>
    <w:rsid w:val="00797871"/>
    <w:rsid w:val="007B39F5"/>
    <w:rsid w:val="007B7C6B"/>
    <w:rsid w:val="007D0943"/>
    <w:rsid w:val="007D2AE6"/>
    <w:rsid w:val="008019D0"/>
    <w:rsid w:val="00814717"/>
    <w:rsid w:val="00817D3F"/>
    <w:rsid w:val="00821982"/>
    <w:rsid w:val="00835F81"/>
    <w:rsid w:val="008361A0"/>
    <w:rsid w:val="00852230"/>
    <w:rsid w:val="00857169"/>
    <w:rsid w:val="00870FB6"/>
    <w:rsid w:val="00875AF2"/>
    <w:rsid w:val="00876121"/>
    <w:rsid w:val="00884296"/>
    <w:rsid w:val="00886819"/>
    <w:rsid w:val="008944FC"/>
    <w:rsid w:val="008957BC"/>
    <w:rsid w:val="008A147A"/>
    <w:rsid w:val="008A3E11"/>
    <w:rsid w:val="008A7A54"/>
    <w:rsid w:val="008C1B6B"/>
    <w:rsid w:val="008C4F27"/>
    <w:rsid w:val="008C5A77"/>
    <w:rsid w:val="008D708D"/>
    <w:rsid w:val="008D7CE5"/>
    <w:rsid w:val="008E0A71"/>
    <w:rsid w:val="008E2B7A"/>
    <w:rsid w:val="008E54B7"/>
    <w:rsid w:val="008E5CB6"/>
    <w:rsid w:val="008E5E55"/>
    <w:rsid w:val="008F7D36"/>
    <w:rsid w:val="00903A1B"/>
    <w:rsid w:val="0090446D"/>
    <w:rsid w:val="0090737D"/>
    <w:rsid w:val="00917AA3"/>
    <w:rsid w:val="00921864"/>
    <w:rsid w:val="00930AB2"/>
    <w:rsid w:val="00931BAE"/>
    <w:rsid w:val="009325BC"/>
    <w:rsid w:val="0095446C"/>
    <w:rsid w:val="00954BFC"/>
    <w:rsid w:val="009858E2"/>
    <w:rsid w:val="00987EF2"/>
    <w:rsid w:val="00994A7B"/>
    <w:rsid w:val="00995E72"/>
    <w:rsid w:val="009A4A38"/>
    <w:rsid w:val="009A59F4"/>
    <w:rsid w:val="009B312C"/>
    <w:rsid w:val="009B35AC"/>
    <w:rsid w:val="009C7630"/>
    <w:rsid w:val="009D2D50"/>
    <w:rsid w:val="009D4BCF"/>
    <w:rsid w:val="009E17DF"/>
    <w:rsid w:val="009F4FF6"/>
    <w:rsid w:val="00A05148"/>
    <w:rsid w:val="00A0579F"/>
    <w:rsid w:val="00A3450B"/>
    <w:rsid w:val="00A458CB"/>
    <w:rsid w:val="00A45F99"/>
    <w:rsid w:val="00A5318C"/>
    <w:rsid w:val="00A63AF5"/>
    <w:rsid w:val="00A65094"/>
    <w:rsid w:val="00A656A9"/>
    <w:rsid w:val="00A6570E"/>
    <w:rsid w:val="00A67545"/>
    <w:rsid w:val="00A72C19"/>
    <w:rsid w:val="00A74209"/>
    <w:rsid w:val="00A810EA"/>
    <w:rsid w:val="00A859C8"/>
    <w:rsid w:val="00A91758"/>
    <w:rsid w:val="00A93042"/>
    <w:rsid w:val="00A94003"/>
    <w:rsid w:val="00A95D81"/>
    <w:rsid w:val="00A97351"/>
    <w:rsid w:val="00AA1881"/>
    <w:rsid w:val="00AA40EE"/>
    <w:rsid w:val="00AB3294"/>
    <w:rsid w:val="00AC0844"/>
    <w:rsid w:val="00AC4A10"/>
    <w:rsid w:val="00AC5783"/>
    <w:rsid w:val="00AD5EA6"/>
    <w:rsid w:val="00AD611E"/>
    <w:rsid w:val="00AD62E2"/>
    <w:rsid w:val="00AD6494"/>
    <w:rsid w:val="00AE086E"/>
    <w:rsid w:val="00AE19C4"/>
    <w:rsid w:val="00AE2BA1"/>
    <w:rsid w:val="00AE36A1"/>
    <w:rsid w:val="00AF043C"/>
    <w:rsid w:val="00AF09E6"/>
    <w:rsid w:val="00B058BC"/>
    <w:rsid w:val="00B05D9E"/>
    <w:rsid w:val="00B06774"/>
    <w:rsid w:val="00B068B8"/>
    <w:rsid w:val="00B17C5D"/>
    <w:rsid w:val="00B2560A"/>
    <w:rsid w:val="00B25890"/>
    <w:rsid w:val="00B45B4F"/>
    <w:rsid w:val="00B505C0"/>
    <w:rsid w:val="00B646B4"/>
    <w:rsid w:val="00B7198C"/>
    <w:rsid w:val="00B73DB7"/>
    <w:rsid w:val="00B80075"/>
    <w:rsid w:val="00B84161"/>
    <w:rsid w:val="00B86F97"/>
    <w:rsid w:val="00B919D0"/>
    <w:rsid w:val="00BA3835"/>
    <w:rsid w:val="00BB5005"/>
    <w:rsid w:val="00BC1296"/>
    <w:rsid w:val="00BC40E7"/>
    <w:rsid w:val="00BC61E1"/>
    <w:rsid w:val="00BC7C6E"/>
    <w:rsid w:val="00BD3AD9"/>
    <w:rsid w:val="00BE304C"/>
    <w:rsid w:val="00BF1BEB"/>
    <w:rsid w:val="00BF5D9B"/>
    <w:rsid w:val="00BF76FC"/>
    <w:rsid w:val="00C025CD"/>
    <w:rsid w:val="00C06967"/>
    <w:rsid w:val="00C11CBB"/>
    <w:rsid w:val="00C1667C"/>
    <w:rsid w:val="00C30815"/>
    <w:rsid w:val="00C3171A"/>
    <w:rsid w:val="00C32554"/>
    <w:rsid w:val="00C32ECD"/>
    <w:rsid w:val="00C41D65"/>
    <w:rsid w:val="00C439C3"/>
    <w:rsid w:val="00C51C66"/>
    <w:rsid w:val="00C571C5"/>
    <w:rsid w:val="00C74708"/>
    <w:rsid w:val="00C94CB4"/>
    <w:rsid w:val="00C95626"/>
    <w:rsid w:val="00C9567D"/>
    <w:rsid w:val="00CA2C10"/>
    <w:rsid w:val="00CB0656"/>
    <w:rsid w:val="00CB35F5"/>
    <w:rsid w:val="00CB60D3"/>
    <w:rsid w:val="00CC6862"/>
    <w:rsid w:val="00CE5616"/>
    <w:rsid w:val="00CE7AE5"/>
    <w:rsid w:val="00CF1CB9"/>
    <w:rsid w:val="00CF2E8B"/>
    <w:rsid w:val="00CF5353"/>
    <w:rsid w:val="00D00E8B"/>
    <w:rsid w:val="00D014D4"/>
    <w:rsid w:val="00D05C61"/>
    <w:rsid w:val="00D06425"/>
    <w:rsid w:val="00D14CF6"/>
    <w:rsid w:val="00D151CB"/>
    <w:rsid w:val="00D23086"/>
    <w:rsid w:val="00D24F79"/>
    <w:rsid w:val="00D270EE"/>
    <w:rsid w:val="00D33FC6"/>
    <w:rsid w:val="00D46F68"/>
    <w:rsid w:val="00D55E8E"/>
    <w:rsid w:val="00D55F1C"/>
    <w:rsid w:val="00D643A1"/>
    <w:rsid w:val="00D764DE"/>
    <w:rsid w:val="00D8286A"/>
    <w:rsid w:val="00D8373D"/>
    <w:rsid w:val="00D854EF"/>
    <w:rsid w:val="00D90C24"/>
    <w:rsid w:val="00D921AE"/>
    <w:rsid w:val="00D92CD7"/>
    <w:rsid w:val="00DA10C4"/>
    <w:rsid w:val="00DD215F"/>
    <w:rsid w:val="00DE40EE"/>
    <w:rsid w:val="00E00A51"/>
    <w:rsid w:val="00E03F17"/>
    <w:rsid w:val="00E14E25"/>
    <w:rsid w:val="00E2253A"/>
    <w:rsid w:val="00E25606"/>
    <w:rsid w:val="00E31516"/>
    <w:rsid w:val="00E40C9D"/>
    <w:rsid w:val="00E4196C"/>
    <w:rsid w:val="00E46D6E"/>
    <w:rsid w:val="00E671E4"/>
    <w:rsid w:val="00E67DEA"/>
    <w:rsid w:val="00E738A4"/>
    <w:rsid w:val="00E74A88"/>
    <w:rsid w:val="00E811CB"/>
    <w:rsid w:val="00E855D7"/>
    <w:rsid w:val="00EA1D4E"/>
    <w:rsid w:val="00EA2522"/>
    <w:rsid w:val="00EA7E47"/>
    <w:rsid w:val="00EC4CAE"/>
    <w:rsid w:val="00ED6A37"/>
    <w:rsid w:val="00ED79CD"/>
    <w:rsid w:val="00EE01B3"/>
    <w:rsid w:val="00EE1F66"/>
    <w:rsid w:val="00EF22A3"/>
    <w:rsid w:val="00F04E70"/>
    <w:rsid w:val="00F100B8"/>
    <w:rsid w:val="00F12DE5"/>
    <w:rsid w:val="00F13E77"/>
    <w:rsid w:val="00F14142"/>
    <w:rsid w:val="00F151E1"/>
    <w:rsid w:val="00F2327F"/>
    <w:rsid w:val="00F23599"/>
    <w:rsid w:val="00F23E61"/>
    <w:rsid w:val="00F253AD"/>
    <w:rsid w:val="00F44A6E"/>
    <w:rsid w:val="00F47C65"/>
    <w:rsid w:val="00F55C19"/>
    <w:rsid w:val="00F64958"/>
    <w:rsid w:val="00F64D8D"/>
    <w:rsid w:val="00F67341"/>
    <w:rsid w:val="00F67419"/>
    <w:rsid w:val="00F770FE"/>
    <w:rsid w:val="00F91A46"/>
    <w:rsid w:val="00F92295"/>
    <w:rsid w:val="00F969F8"/>
    <w:rsid w:val="00FA2E06"/>
    <w:rsid w:val="00FA5E3B"/>
    <w:rsid w:val="00FB2D24"/>
    <w:rsid w:val="00FB48E9"/>
    <w:rsid w:val="00FB6B24"/>
    <w:rsid w:val="00FB7502"/>
    <w:rsid w:val="00FC1497"/>
    <w:rsid w:val="00FC1AF4"/>
    <w:rsid w:val="00FC37EE"/>
    <w:rsid w:val="00FC3F89"/>
    <w:rsid w:val="00FC791F"/>
    <w:rsid w:val="00FD2E74"/>
    <w:rsid w:val="00FF21CB"/>
    <w:rsid w:val="00FF6AD0"/>
    <w:rsid w:val="00FF7899"/>
    <w:rsid w:val="0AFF6119"/>
    <w:rsid w:val="10C04F92"/>
    <w:rsid w:val="11E30BAA"/>
    <w:rsid w:val="197A7C9A"/>
    <w:rsid w:val="24242876"/>
    <w:rsid w:val="2AFA6E2B"/>
    <w:rsid w:val="379C2952"/>
    <w:rsid w:val="37E969B6"/>
    <w:rsid w:val="38610055"/>
    <w:rsid w:val="39CF5378"/>
    <w:rsid w:val="49ED5FA0"/>
    <w:rsid w:val="53663BDC"/>
    <w:rsid w:val="600C2C91"/>
    <w:rsid w:val="658D2D03"/>
    <w:rsid w:val="69A5516F"/>
    <w:rsid w:val="6FC846F4"/>
    <w:rsid w:val="78CE126B"/>
    <w:rsid w:val="78E52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5">
    <w:name w:val="批注文字 字符"/>
    <w:basedOn w:val="9"/>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character" w:customStyle="1" w:styleId="17">
    <w:name w:val="批注框文本 字符"/>
    <w:basedOn w:val="9"/>
    <w:link w:val="3"/>
    <w:semiHidden/>
    <w:qFormat/>
    <w:uiPriority w:val="99"/>
    <w:rPr>
      <w:kern w:val="2"/>
      <w:sz w:val="18"/>
      <w:szCs w:val="18"/>
    </w:rPr>
  </w:style>
  <w:style w:type="character" w:customStyle="1" w:styleId="18">
    <w:name w:val="fontstyle01"/>
    <w:basedOn w:val="9"/>
    <w:qFormat/>
    <w:uiPriority w:val="0"/>
    <w:rPr>
      <w:rFonts w:hint="eastAsia" w:ascii="宋体" w:hAnsi="宋体" w:eastAsia="宋体"/>
      <w:color w:val="000000"/>
      <w:sz w:val="24"/>
      <w:szCs w:val="24"/>
    </w:rPr>
  </w:style>
  <w:style w:type="table" w:customStyle="1" w:styleId="19">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表内1磅"/>
    <w:basedOn w:val="1"/>
    <w:qFormat/>
    <w:uiPriority w:val="99"/>
    <w:pPr>
      <w:spacing w:before="20" w:after="20"/>
      <w:jc w:val="center"/>
    </w:pPr>
    <w:rPr>
      <w:rFonts w:ascii="Times New Roman" w:hAnsi="Times New Roman" w:cs="Calibri"/>
      <w:szCs w:val="18"/>
    </w:rPr>
  </w:style>
  <w:style w:type="paragraph" w:customStyle="1" w:styleId="21">
    <w:name w:val="Table1"/>
    <w:basedOn w:val="1"/>
    <w:qFormat/>
    <w:uiPriority w:val="0"/>
    <w:pPr>
      <w:jc w:val="center"/>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4897</Words>
  <Characters>6999</Characters>
  <Lines>1491</Lines>
  <Paragraphs>1425</Paragraphs>
  <TotalTime>226</TotalTime>
  <ScaleCrop>false</ScaleCrop>
  <LinksUpToDate>false</LinksUpToDate>
  <CharactersWithSpaces>7174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2023-02-10T01:50:00Z</dcterms:created>
  <dc:creator>文华</dc:creator>
  <cp:lastModifiedBy>于跃奇</cp:lastModifiedBy>
  <dcterms:modified xsi:type="dcterms:W3CDTF">2026-06-12T10:27:03Z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C7E44E8EB52A4DFA8188AA592689B9ED_12</vt:lpwstr>
  </property>
</Properties>
</file>