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463"/>
        <w:gridCol w:w="1084"/>
        <w:gridCol w:w="1365"/>
        <w:gridCol w:w="101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文华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 distT="0" distB="0" distL="0" distR="0">
                  <wp:extent cx="899160" cy="12585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  籍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动力机械及工程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华中科技大学</w:t>
            </w: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称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高校教师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rFonts w:hint="eastAsia"/>
                <w:sz w:val="24"/>
              </w:rPr>
              <w:t>enhua</w:t>
            </w:r>
            <w:r>
              <w:rPr>
                <w:sz w:val="24"/>
              </w:rPr>
              <w:t>25@</w:t>
            </w:r>
            <w:r>
              <w:rPr>
                <w:rFonts w:hint="eastAsia"/>
                <w:sz w:val="24"/>
              </w:rPr>
              <w:t>ncu</w:t>
            </w:r>
            <w:r>
              <w:rPr>
                <w:sz w:val="24"/>
              </w:rPr>
              <w:t>.edu.cn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仿宋_GB2312" w:cs="楷体_GB2312"/>
                <w:sz w:val="24"/>
              </w:rPr>
              <w:t>1976年10月生，2004年12月获华中科技大学动力机械及工程专业博士学位。目前为南昌大学先进制造学院能源</w:t>
            </w:r>
            <w:r>
              <w:rPr>
                <w:rFonts w:ascii="仿宋_GB2312" w:cs="楷体_GB2312"/>
                <w:sz w:val="24"/>
              </w:rPr>
              <w:t>与</w:t>
            </w:r>
            <w:r>
              <w:rPr>
                <w:rFonts w:hint="eastAsia" w:ascii="仿宋_GB2312" w:cs="楷体_GB2312"/>
                <w:sz w:val="24"/>
              </w:rPr>
              <w:t>动力工程系副教授，从事能源</w:t>
            </w:r>
            <w:r>
              <w:rPr>
                <w:rFonts w:ascii="仿宋_GB2312" w:cs="楷体_GB2312"/>
                <w:sz w:val="24"/>
              </w:rPr>
              <w:t>与动力工程</w:t>
            </w:r>
            <w:r>
              <w:rPr>
                <w:rFonts w:hint="eastAsia" w:ascii="仿宋_GB2312" w:cs="楷体_GB2312"/>
                <w:sz w:val="24"/>
              </w:rPr>
              <w:t>热力发动机性能</w:t>
            </w:r>
            <w:r>
              <w:rPr>
                <w:rFonts w:ascii="仿宋_GB2312" w:cs="楷体_GB2312"/>
                <w:sz w:val="24"/>
              </w:rPr>
              <w:t>分析与测试</w:t>
            </w:r>
            <w:r>
              <w:rPr>
                <w:rFonts w:hint="eastAsia" w:ascii="仿宋_GB2312" w:cs="楷体_GB2312"/>
                <w:sz w:val="24"/>
              </w:rPr>
              <w:t>方面的教学工作。主持完成国家自然科学基金项目2项，与相关企业合作开展了发动机进气流动性能测试及进气道开发、电动汽车电池包热管理技术开发、微型隔膜泵性能测试与开发工作，有丰富热流体设计经验。现科研方向为：热力</w:t>
            </w:r>
            <w:r>
              <w:rPr>
                <w:rFonts w:ascii="仿宋_GB2312" w:cs="楷体_GB2312"/>
                <w:sz w:val="24"/>
              </w:rPr>
              <w:t>发动机</w:t>
            </w:r>
            <w:r>
              <w:rPr>
                <w:rFonts w:hint="eastAsia" w:ascii="仿宋_GB2312" w:cs="楷体_GB2312"/>
                <w:sz w:val="24"/>
              </w:rPr>
              <w:t>中的流动与</w:t>
            </w:r>
            <w:r>
              <w:rPr>
                <w:rFonts w:ascii="仿宋_GB2312" w:cs="楷体_GB2312"/>
                <w:sz w:val="24"/>
              </w:rPr>
              <w:t>燃烧</w:t>
            </w:r>
            <w:r>
              <w:rPr>
                <w:rFonts w:hint="eastAsia" w:ascii="仿宋_GB2312" w:cs="楷体_GB2312"/>
                <w:sz w:val="24"/>
              </w:rPr>
              <w:t>理论及模拟，</w:t>
            </w:r>
            <w:r>
              <w:rPr>
                <w:rFonts w:ascii="仿宋_GB2312" w:cs="楷体_GB2312"/>
                <w:sz w:val="24"/>
              </w:rPr>
              <w:t>汽车热管理</w:t>
            </w:r>
            <w:r>
              <w:rPr>
                <w:rFonts w:hint="eastAsia" w:ascii="仿宋_GB2312" w:cs="楷体_GB2312"/>
                <w:sz w:val="24"/>
              </w:rPr>
              <w:t>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cs="楷体_GB2312"/>
                <w:sz w:val="24"/>
              </w:rPr>
            </w:pPr>
            <w:r>
              <w:rPr>
                <w:rFonts w:hint="eastAsia" w:ascii="仿宋_GB2312" w:cs="楷体_GB2312"/>
                <w:sz w:val="24"/>
              </w:rPr>
              <w:t>2000</w:t>
            </w:r>
            <w:r>
              <w:rPr>
                <w:rFonts w:hint="eastAsia" w:ascii="仿宋_GB2312"/>
                <w:sz w:val="24"/>
              </w:rPr>
              <w:t>/09-2004/12</w:t>
            </w:r>
            <w:r>
              <w:rPr>
                <w:rFonts w:hint="eastAsia" w:ascii="仿宋_GB2312" w:cs="楷体_GB2312"/>
                <w:sz w:val="24"/>
              </w:rPr>
              <w:t>，华中科技大学，能源与动力工程学院，博士</w:t>
            </w:r>
          </w:p>
          <w:p>
            <w:pPr>
              <w:snapToGrid w:val="0"/>
              <w:spacing w:line="300" w:lineRule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cs="楷体_GB2312"/>
                <w:sz w:val="24"/>
              </w:rPr>
              <w:t>1997/09-</w:t>
            </w:r>
            <w:r>
              <w:rPr>
                <w:rFonts w:hint="eastAsia" w:ascii="仿宋_GB2312"/>
                <w:sz w:val="24"/>
              </w:rPr>
              <w:t>2000/07，南昌大学，机电工程学院工程</w:t>
            </w:r>
            <w:r>
              <w:rPr>
                <w:rFonts w:ascii="仿宋_GB2312"/>
                <w:sz w:val="24"/>
              </w:rPr>
              <w:t>热物理专业</w:t>
            </w:r>
            <w:r>
              <w:rPr>
                <w:rFonts w:hint="eastAsia" w:ascii="仿宋_GB2312"/>
                <w:sz w:val="24"/>
              </w:rPr>
              <w:t>，硕士</w:t>
            </w:r>
          </w:p>
          <w:p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1993/09-1997/07，南昌大学，机械电子工程系汽车</w:t>
            </w:r>
            <w:r>
              <w:rPr>
                <w:rFonts w:ascii="仿宋_GB2312"/>
                <w:sz w:val="24"/>
              </w:rPr>
              <w:t>与拖拉机专业</w:t>
            </w:r>
            <w:r>
              <w:rPr>
                <w:rFonts w:hint="eastAsia" w:ascii="仿宋_GB2312"/>
                <w:sz w:val="24"/>
              </w:rPr>
              <w:t>，学士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2005/07-至今，南昌大学，机电工程学院，副教授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1.国家自然科学基金项目“液体燃油喷射过程的相变现象及对雾化作用的研究”（50606016），（主持，2007－2009）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2.国家自然科学基金项目“发动机喷油嘴中气体倒流的形成机制及对喷孔沉积物生成影响”（No.51466009），（主持，2015－2018）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.国家自然科学基金项目“甲醇对柴油机碳烟生成的抑制机理研究”（No.50906038），（参加）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4.在研横向课题“隔膜泵仿真分析及性能优化”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ind w:firstLine="400"/>
              <w:rPr>
                <w:rFonts w:ascii="宋体" w:eastAsia="宋体" w:hAnsiTheme="minorHAnsi" w:cstheme="minorBidi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 xml:space="preserve">[1]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0"/>
              </w:rPr>
              <w:t>崔腾达，文华，赵颖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.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0"/>
              </w:rPr>
              <w:t>改性液滴撞击荷叶表面沉积特性对比分析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[J].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0"/>
              </w:rPr>
              <w:t>化工进展</w:t>
            </w:r>
            <w:r>
              <w:rPr>
                <w:rFonts w:eastAsia="宋体"/>
                <w:color w:val="000000"/>
                <w:kern w:val="0"/>
                <w:sz w:val="20"/>
              </w:rPr>
              <w:t>. 2023: 1-12.</w:t>
            </w:r>
          </w:p>
          <w:p>
            <w:pPr>
              <w:autoSpaceDE w:val="0"/>
              <w:autoSpaceDN w:val="0"/>
              <w:adjustRightInd w:val="0"/>
              <w:ind w:firstLine="400"/>
              <w:rPr>
                <w:rFonts w:ascii="宋体" w:eastAsia="宋体" w:hAnsiTheme="minorHAnsi" w:cstheme="minorBidi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[2] Wen H, Tu Z. Optimal Design of Liquid-Cooled Plates for Lithium-Ion Batteries Using Multi-Objective Topology Optimization[J]. Journal of Thermophysics and Heat Transfer. 2022, 36(3): 534-543.</w:t>
            </w:r>
          </w:p>
          <w:p>
            <w:pPr>
              <w:autoSpaceDE w:val="0"/>
              <w:autoSpaceDN w:val="0"/>
              <w:adjustRightInd w:val="0"/>
              <w:ind w:firstLine="400"/>
              <w:rPr>
                <w:rFonts w:ascii="宋体" w:eastAsia="宋体" w:hAnsiTheme="minorHAnsi" w:cstheme="minorBidi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[3] Wen H, Ma J, Jiang G, et al. Effect of Needle Valve Motion On Cavitation And Gas Ingestion At End Of Injection[J]. Combustion Science and Technology. 2021, 193(16): 2741-2760.</w:t>
            </w:r>
          </w:p>
          <w:p>
            <w:pPr>
              <w:autoSpaceDE w:val="0"/>
              <w:autoSpaceDN w:val="0"/>
              <w:adjustRightInd w:val="0"/>
              <w:ind w:firstLine="400"/>
              <w:rPr>
                <w:rFonts w:ascii="宋体" w:eastAsia="宋体" w:hAnsiTheme="minorHAnsi" w:cstheme="minorBidi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 xml:space="preserve">[4]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0"/>
              </w:rPr>
              <w:t>文华，倪小南，姜光军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.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0"/>
              </w:rPr>
              <w:t>压力室结构对断油阶段空化及气体倒流的影响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[J].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0"/>
              </w:rPr>
              <w:t>内燃机学报</w:t>
            </w:r>
            <w:r>
              <w:rPr>
                <w:rFonts w:eastAsia="宋体"/>
                <w:color w:val="000000"/>
                <w:kern w:val="0"/>
                <w:sz w:val="20"/>
              </w:rPr>
              <w:t>. 2020, 38(2): 154-160.</w:t>
            </w:r>
          </w:p>
          <w:p>
            <w:pPr>
              <w:autoSpaceDE w:val="0"/>
              <w:autoSpaceDN w:val="0"/>
              <w:adjustRightInd w:val="0"/>
              <w:ind w:firstLine="400"/>
              <w:rPr>
                <w:sz w:val="24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 xml:space="preserve">[5]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0"/>
              </w:rPr>
              <w:t>丁昌明，文华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.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0"/>
              </w:rPr>
              <w:t>三元锂离子电池多目标热优化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[J].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0"/>
              </w:rPr>
              <w:t>储能科学与技术</w:t>
            </w:r>
            <w:r>
              <w:rPr>
                <w:rFonts w:eastAsia="宋体"/>
                <w:color w:val="000000"/>
                <w:kern w:val="0"/>
                <w:sz w:val="20"/>
              </w:rPr>
              <w:t>. 2020, 9(06): 1961-1968.</w:t>
            </w:r>
          </w:p>
        </w:tc>
      </w:tr>
    </w:tbl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kYzk4YzFiNjI3MjgzMTc4YjFiZDMwYmUwMTg3NmIifQ=="/>
    <w:docVar w:name="NE.Ref{471ECAF4-E2E6-4526-9D38-6DEA3CB7AAFF}" w:val=" ADDIN NE.Ref.{471ECAF4-E2E6-4526-9D38-6DEA3CB7AAFF}&lt;Citation&gt;&lt;Group&gt;&lt;References&gt;&lt;Item&gt;&lt;ID&gt;531&lt;/ID&gt;&lt;UID&gt;{67B45F74-8BBF-4CFA-8C13-D7043717D227}&lt;/UID&gt;&lt;Title&gt;改性液滴撞击荷叶表面沉积特性对比分析&lt;/Title&gt;&lt;Template&gt;Journal Article&lt;/Template&gt;&lt;Star&gt;0&lt;/Star&gt;&lt;Tag&gt;5&lt;/Tag&gt;&lt;Author&gt;崔腾达; 文华; 赵颖&lt;/Author&gt;&lt;Year&gt;2023&lt;/Year&gt;&lt;Details&gt;&lt;_accessed&gt;65212356&lt;/_accessed&gt;&lt;_author_adr&gt;南昌大学先进制造学院;&lt;/_author_adr&gt;&lt;_author_aff&gt;南昌大学先进制造学院;&lt;/_author_aff&gt;&lt;_created&gt;65058749&lt;/_created&gt;&lt;_date&gt;2023-04-26&lt;/_date&gt;&lt;_db_provider&gt;CNKI&lt;/_db_provider&gt;&lt;_db_updated&gt;CNKI - Reference&lt;/_db_updated&gt;&lt;_doi&gt;10.16085/j.issn.1000-6613.2023-0036&lt;/_doi&gt;&lt;_isbn&gt;1000-6613&lt;/_isbn&gt;&lt;_journal&gt;化工进展&lt;/_journal&gt;&lt;_keywords&gt;超疏水;表面活性剂;聚合物;黏度;沉积&lt;/_keywords&gt;&lt;_modified&gt;65402742&lt;/_modified&gt;&lt;_pages&gt;1-12&lt;/_pages&gt;&lt;_url&gt;https://link.cnki.net/doi/10.16085/j.issn.1000-6613.2023-0036&lt;/_url&gt;&lt;_translated_author&gt;Cui, Teng da;Wen, Hua;Zhao, Ying&lt;/_translated_author&gt;&lt;/Details&gt;&lt;Extra&gt;&lt;DBUID&gt;{1B1B35D8-744F-47F0-A4CD-91FDF3F972F9}&lt;/DBUID&gt;&lt;/Extra&gt;&lt;/Item&gt;&lt;/References&gt;&lt;/Group&gt;&lt;Group&gt;&lt;References&gt;&lt;Item&gt;&lt;ID&gt;497&lt;/ID&gt;&lt;UID&gt;{3F53C747-0298-4070-8D50-C6B2595B0F8B}&lt;/UID&gt;&lt;Title&gt;Optimal Design of Liquid-Cooled Plates for Lithium-Ion Batteries Using Multi-Objective Topology Optimization&lt;/Title&gt;&lt;Template&gt;Journal Article&lt;/Template&gt;&lt;Star&gt;0&lt;/Star&gt;&lt;Tag&gt;5&lt;/Tag&gt;&lt;Author&gt;Wen, Hua; Tu, Zheng&lt;/Author&gt;&lt;Year&gt;2022&lt;/Year&gt;&lt;Details&gt;&lt;_accessed&gt;65193925&lt;/_accessed&gt;&lt;_bibtex_key&gt;WenTu-497&lt;/_bibtex_key&gt;&lt;_collection_scope&gt;SCIE;EI&lt;/_collection_scope&gt;&lt;_created&gt;64587466&lt;/_created&gt;&lt;_db_updated&gt;CrossRef&lt;/_db_updated&gt;&lt;_doi&gt;10.2514/1.T6420&lt;/_doi&gt;&lt;_impact_factor&gt;   2.100&lt;/_impact_factor&gt;&lt;_isbn&gt;1533-6808&lt;/_isbn&gt;&lt;_issue&gt;3&lt;/_issue&gt;&lt;_journal&gt;Journal of Thermophysics and Heat Transfer&lt;/_journal&gt;&lt;_modified&gt;65402742&lt;/_modified&gt;&lt;_pages&gt;534-543&lt;/_pages&gt;&lt;_social_category&gt;工程技术(4)&lt;/_social_category&gt;&lt;_tertiary_title&gt;Journal of Thermophysics and Heat Transfer&lt;/_tertiary_title&gt;&lt;_url&gt;https://arc.aiaa.org/doi/10.2514/1.T6420_x000d__x000a_https://arc.aiaa.org/doi/pdf/10.2514/1.T6420&lt;/_url&gt;&lt;_volume&gt;36&lt;/_volume&gt;&lt;/Details&gt;&lt;Extra&gt;&lt;DBUID&gt;{1B1B35D8-744F-47F0-A4CD-91FDF3F972F9}&lt;/DBUID&gt;&lt;/Extra&gt;&lt;/Item&gt;&lt;/References&gt;&lt;/Group&gt;&lt;Group&gt;&lt;References&gt;&lt;Item&gt;&lt;ID&gt;492&lt;/ID&gt;&lt;UID&gt;{A82F99F9-B0BF-4B4C-B059-95B96A0C73D3}&lt;/UID&gt;&lt;Title&gt;Effect of Needle Valve Motion On Cavitation And Gas Ingestion At End Of Injection&lt;/Title&gt;&lt;Template&gt;Journal Article&lt;/Template&gt;&lt;Star&gt;0&lt;/Star&gt;&lt;Tag&gt;5&lt;/Tag&gt;&lt;Author&gt;Wen, Hua; Ma, Jinglong; Jiang, G; Lee, Y&lt;/Author&gt;&lt;Year&gt;2021&lt;/Year&gt;&lt;Details&gt;&lt;_accessed&gt;64587533&lt;/_accessed&gt;&lt;_alternate_title&gt;nullCombustion Science and Technology&lt;/_alternate_title&gt;&lt;_bibtex_key&gt;WenMa-492&lt;/_bibtex_key&gt;&lt;_collection_scope&gt;SCI;SCIE;EI&lt;/_collection_scope&gt;&lt;_created&gt;64099531&lt;/_created&gt;&lt;_date&gt;2021-12-10&lt;/_date&gt;&lt;_date_display&gt;2021_x000d__x000a_2021/12/10&lt;/_date_display&gt;&lt;_doi&gt;10.1080/00102202.2020.1759561&lt;/_doi&gt;&lt;_impact_factor&gt;   1.900&lt;/_impact_factor&gt;&lt;_isbn&gt;0010-2202&lt;/_isbn&gt;&lt;_issue&gt;16&lt;/_issue&gt;&lt;_journal&gt;Combustion Science and Technology&lt;/_journal&gt;&lt;_modified&gt;65402742&lt;/_modified&gt;&lt;_ori_publication&gt;Taylor &amp;amp; Francis&lt;/_ori_publication&gt;&lt;_pages&gt;2741-2760&lt;/_pages&gt;&lt;_social_category&gt;工程技术(4)&lt;/_social_category&gt;&lt;_url&gt;https://doi.org/10.1080/00102202.2020.1759561&lt;/_url&gt;&lt;_volume&gt;193&lt;/_volume&gt;&lt;/Details&gt;&lt;Extra&gt;&lt;DBUID&gt;{1B1B35D8-744F-47F0-A4CD-91FDF3F972F9}&lt;/DBUID&gt;&lt;/Extra&gt;&lt;/Item&gt;&lt;/References&gt;&lt;/Group&gt;&lt;Group&gt;&lt;References&gt;&lt;Item&gt;&lt;ID&gt;463&lt;/ID&gt;&lt;UID&gt;{27348926-4F9E-4930-81B6-34E817987597}&lt;/UID&gt;&lt;Title&gt;压力室结构对断油阶段空化及气体倒流的影响&lt;/Title&gt;&lt;Template&gt;Journal Article&lt;/Template&gt;&lt;Star&gt;0&lt;/Star&gt;&lt;Tag&gt;5&lt;/Tag&gt;&lt;Author&gt;文华; 倪小南; 姜光军&lt;/Author&gt;&lt;Year&gt;2020&lt;/Year&gt;&lt;Details&gt;&lt;_accessed&gt;63672015&lt;/_accessed&gt;&lt;_author_adr&gt;南昌大学; 南昌大学; 南昌大学&lt;/_author_adr&gt;&lt;_author_aff&gt;南昌大学; 南昌大学; 南昌大学&lt;/_author_aff&gt;&lt;_bibtex_key&gt;文华倪小南-463&lt;/_bibtex_key&gt;&lt;_collection_scope&gt;CSCD;PKU;EI&lt;/_collection_scope&gt;&lt;_created&gt;63566750&lt;/_created&gt;&lt;_db_provider&gt;北京万方数据股份有限公司&lt;/_db_provider&gt;&lt;_db_updated&gt;Wanfangdata&lt;/_db_updated&gt;&lt;_doi&gt;10.16236/j.cnki.nrjxb.202002021&lt;/_doi&gt;&lt;_isbn&gt;1000-0909&lt;/_isbn&gt;&lt;_issue&gt;2&lt;/_issue&gt;&lt;_journal&gt;内燃机学报&lt;/_journal&gt;&lt;_keywords&gt;柴油喷嘴; 断油阶段; 压力室; 空化; 气体倒流&lt;/_keywords&gt;&lt;_language&gt;chi&lt;/_language&gt;&lt;_modified&gt;65048484&lt;/_modified&gt;&lt;_pages&gt;154-160&lt;/_pages&gt;&lt;_tertiary_title&gt;Transactions of Csice&lt;/_tertiary_title&gt;&lt;_translated_author&gt;Hua, Wen; Xiaonan, Ni; Guangjun, Jiang&lt;/_translated_author&gt;&lt;_translated_title&gt;Effect of Pressure Chamber Structure on Cavitation and Gas Ingestion in Diesel Nozzle After End of Injection&lt;/_translated_title&gt;&lt;_url&gt;http://www.wanfangdata.com.cn/details/detail.do?_type=perio&amp;amp;id=nrjxb202002009&lt;/_url&gt;&lt;_volume&gt;38&lt;/_volume&gt;&lt;/Details&gt;&lt;Extra&gt;&lt;DBUID&gt;{1B1B35D8-744F-47F0-A4CD-91FDF3F972F9}&lt;/DBUID&gt;&lt;/Extra&gt;&lt;/Item&gt;&lt;/References&gt;&lt;/Group&gt;&lt;Group&gt;&lt;References&gt;&lt;Item&gt;&lt;ID&gt;465&lt;/ID&gt;&lt;UID&gt;{BCFDDA70-3107-4234-A39A-741F20EEE6A4}&lt;/UID&gt;&lt;Title&gt;三元锂离子电池多目标热优化&lt;/Title&gt;&lt;Template&gt;Journal Article&lt;/Template&gt;&lt;Star&gt;1&lt;/Star&gt;&lt;Tag&gt;5&lt;/Tag&gt;&lt;Author&gt;丁昌明; 文华&lt;/Author&gt;&lt;Year&gt;2020&lt;/Year&gt;&lt;Details&gt;&lt;_accessed&gt;64261260&lt;/_accessed&gt;&lt;_author_aff&gt;南昌大学机电工程学院;&lt;/_author_aff&gt;&lt;_collection_scope&gt;CSCD&lt;/_collection_scope&gt;&lt;_created&gt;63566750&lt;/_created&gt;&lt;_date&gt;63550080&lt;/_date&gt;&lt;_db_provider&gt;CNKI: 期刊&lt;/_db_provider&gt;&lt;_db_updated&gt;CNKI - Reference&lt;/_db_updated&gt;&lt;_issue&gt;06&lt;/_issue&gt;&lt;_journal&gt;储能科学与技术&lt;/_journal&gt;&lt;_keywords&gt;锂离子电池;电化学-热耦合模型;响应面法;热分析;多目标优化&lt;/_keywords&gt;&lt;_language&gt;Chinese&lt;/_language&gt;&lt;_modified&gt;64846678&lt;/_modified&gt;&lt;_pages&gt;1961-1968&lt;/_pages&gt;&lt;_url&gt;http://kns.cnki.net/KCMS/detail/detail.aspx?FileName=CNKX202006043&amp;amp;DbName=CJFQTEMP&lt;/_url&gt;&lt;_volume&gt;9&lt;/_volume&gt;&lt;_translated_author&gt;Ding, Chang ming;Wen, Hua&lt;/_translated_author&gt;&lt;/Details&gt;&lt;Extra&gt;&lt;DBUID&gt;{1B1B35D8-744F-47F0-A4CD-91FDF3F972F9}&lt;/DBUID&gt;&lt;/Extra&gt;&lt;/Item&gt;&lt;/References&gt;&lt;/Group&gt;&lt;/Citation&gt;_x000a_"/>
    <w:docVar w:name="ne_docsoft" w:val="MSWord"/>
    <w:docVar w:name="ne_docversion" w:val="NoteExpress 2.0"/>
    <w:docVar w:name="ne_stylename" w:val="机械工程学报"/>
  </w:docVars>
  <w:rsids>
    <w:rsidRoot w:val="00A54B22"/>
    <w:rsid w:val="000B50B6"/>
    <w:rsid w:val="000F1547"/>
    <w:rsid w:val="00444E22"/>
    <w:rsid w:val="00665503"/>
    <w:rsid w:val="00A54B22"/>
    <w:rsid w:val="00AF6D29"/>
    <w:rsid w:val="00E94D9C"/>
    <w:rsid w:val="00FA4AAB"/>
    <w:rsid w:val="08393A24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1112</Characters>
  <Lines>9</Lines>
  <Paragraphs>2</Paragraphs>
  <TotalTime>81</TotalTime>
  <ScaleCrop>false</ScaleCrop>
  <LinksUpToDate>false</LinksUpToDate>
  <CharactersWithSpaces>1305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2024-05-08T04:18:00Z</dcterms:created>
  <dc:creator>29069</dc:creator>
  <dc:description>NE.Bib</dc:description>
  <cp:lastModifiedBy>张滢</cp:lastModifiedBy>
  <dcterms:modified xsi:type="dcterms:W3CDTF">2024-05-08T10:42:56Z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2D9769BFA6364613AA92DF65FE34928A_13</vt:lpwstr>
  </property>
</Properties>
</file>