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eastAsia="宋体"/>
          <w:b/>
          <w:bCs/>
          <w:sz w:val="44"/>
          <w:szCs w:val="44"/>
          <w:lang w:eastAsia="zh-CN"/>
        </w:rPr>
      </w:pPr>
      <w:r>
        <w:rPr>
          <w:rFonts w:hint="eastAsia" w:ascii="宋体" w:hAnsi="宋体" w:eastAsia="宋体"/>
          <w:b/>
          <w:bCs/>
          <w:sz w:val="44"/>
          <w:szCs w:val="44"/>
          <w:lang w:eastAsia="zh-CN"/>
        </w:rPr>
        <w:t>网站个人信息</w:t>
      </w:r>
    </w:p>
    <w:p>
      <w:pPr>
        <w:ind w:firstLine="402" w:firstLineChars="400"/>
        <w:rPr>
          <w:b/>
          <w:bCs/>
          <w:sz w:val="10"/>
        </w:rPr>
      </w:pPr>
    </w:p>
    <w:tbl>
      <w:tblPr>
        <w:tblStyle w:val="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811"/>
        <w:gridCol w:w="1076"/>
        <w:gridCol w:w="1353"/>
        <w:gridCol w:w="1011"/>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vAlign w:val="center"/>
          </w:tcPr>
          <w:p>
            <w:pPr>
              <w:jc w:val="center"/>
              <w:rPr>
                <w:sz w:val="24"/>
              </w:rPr>
            </w:pPr>
            <w:r>
              <w:rPr>
                <w:rFonts w:hint="eastAsia"/>
                <w:sz w:val="24"/>
              </w:rPr>
              <w:t>姓   名</w:t>
            </w:r>
          </w:p>
        </w:tc>
        <w:tc>
          <w:tcPr>
            <w:tcW w:w="1746" w:type="dxa"/>
            <w:vAlign w:val="center"/>
          </w:tcPr>
          <w:p>
            <w:pPr>
              <w:jc w:val="center"/>
              <w:rPr>
                <w:rFonts w:hint="eastAsia" w:eastAsia="仿宋_GB2312"/>
                <w:sz w:val="24"/>
                <w:lang w:val="en-US" w:eastAsia="zh-CN"/>
              </w:rPr>
            </w:pPr>
            <w:r>
              <w:rPr>
                <w:rFonts w:hint="eastAsia"/>
                <w:sz w:val="24"/>
                <w:lang w:val="en-US" w:eastAsia="zh-CN"/>
              </w:rPr>
              <w:t>李克</w:t>
            </w:r>
          </w:p>
        </w:tc>
        <w:tc>
          <w:tcPr>
            <w:tcW w:w="1260" w:type="dxa"/>
            <w:vAlign w:val="center"/>
          </w:tcPr>
          <w:p>
            <w:pPr>
              <w:jc w:val="center"/>
              <w:rPr>
                <w:sz w:val="24"/>
              </w:rPr>
            </w:pPr>
            <w:r>
              <w:rPr>
                <w:rFonts w:hint="eastAsia"/>
                <w:sz w:val="24"/>
              </w:rPr>
              <w:t>性    别</w:t>
            </w:r>
          </w:p>
        </w:tc>
        <w:tc>
          <w:tcPr>
            <w:tcW w:w="1620" w:type="dxa"/>
            <w:vAlign w:val="center"/>
          </w:tcPr>
          <w:p>
            <w:pPr>
              <w:jc w:val="center"/>
              <w:rPr>
                <w:rFonts w:hint="eastAsia" w:eastAsia="仿宋_GB2312"/>
                <w:sz w:val="24"/>
                <w:lang w:val="en-US" w:eastAsia="zh-CN"/>
              </w:rPr>
            </w:pPr>
            <w:r>
              <w:rPr>
                <w:rFonts w:hint="eastAsia"/>
                <w:sz w:val="24"/>
                <w:lang w:val="en-US" w:eastAsia="zh-CN"/>
              </w:rPr>
              <w:t>男</w:t>
            </w:r>
          </w:p>
        </w:tc>
        <w:tc>
          <w:tcPr>
            <w:tcW w:w="1176" w:type="dxa"/>
            <w:vMerge w:val="restart"/>
            <w:vAlign w:val="center"/>
          </w:tcPr>
          <w:p>
            <w:pPr>
              <w:jc w:val="center"/>
              <w:rPr>
                <w:rFonts w:hint="eastAsia" w:eastAsia="仿宋_GB2312"/>
                <w:sz w:val="24"/>
                <w:lang w:val="en-US" w:eastAsia="zh-CN"/>
              </w:rPr>
            </w:pPr>
            <w:r>
              <w:rPr>
                <w:rFonts w:hint="eastAsia"/>
                <w:sz w:val="24"/>
                <w:lang w:val="en-US" w:eastAsia="zh-CN"/>
              </w:rPr>
              <w:t>照片</w:t>
            </w:r>
          </w:p>
        </w:tc>
        <w:tc>
          <w:tcPr>
            <w:tcW w:w="2064" w:type="dxa"/>
            <w:vMerge w:val="restart"/>
            <w:vAlign w:val="center"/>
          </w:tcPr>
          <w:p>
            <w:pPr>
              <w:jc w:val="center"/>
              <w:rPr>
                <w:rFonts w:hint="eastAsia" w:eastAsia="仿宋_GB2312"/>
                <w:sz w:val="24"/>
                <w:lang w:eastAsia="zh-CN"/>
              </w:rPr>
            </w:pPr>
            <w:r>
              <w:rPr>
                <w:rFonts w:ascii="宋体" w:cs="宋体"/>
                <w:kern w:val="0"/>
                <w:sz w:val="24"/>
                <w:szCs w:val="24"/>
              </w:rPr>
              <w:drawing>
                <wp:inline distT="0" distB="0" distL="114300" distR="114300">
                  <wp:extent cx="1628775" cy="20383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28775" cy="20383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42" w:type="dxa"/>
            <w:vAlign w:val="center"/>
          </w:tcPr>
          <w:p>
            <w:pPr>
              <w:jc w:val="center"/>
              <w:rPr>
                <w:rFonts w:hint="eastAsia" w:eastAsia="仿宋_GB2312"/>
                <w:sz w:val="24"/>
                <w:lang w:eastAsia="zh-CN"/>
              </w:rPr>
            </w:pPr>
            <w:r>
              <w:rPr>
                <w:rFonts w:hint="eastAsia"/>
                <w:sz w:val="24"/>
                <w:lang w:eastAsia="zh-CN"/>
              </w:rPr>
              <w:t>国</w:t>
            </w:r>
            <w:r>
              <w:rPr>
                <w:rFonts w:hint="eastAsia"/>
                <w:sz w:val="24"/>
                <w:lang w:val="en-US" w:eastAsia="zh-CN"/>
              </w:rPr>
              <w:t xml:space="preserve">   </w:t>
            </w:r>
            <w:r>
              <w:rPr>
                <w:rFonts w:hint="eastAsia"/>
                <w:sz w:val="24"/>
                <w:lang w:eastAsia="zh-CN"/>
              </w:rPr>
              <w:t>籍</w:t>
            </w:r>
          </w:p>
        </w:tc>
        <w:tc>
          <w:tcPr>
            <w:tcW w:w="1746" w:type="dxa"/>
            <w:vAlign w:val="center"/>
          </w:tcPr>
          <w:p>
            <w:pPr>
              <w:jc w:val="center"/>
              <w:rPr>
                <w:rFonts w:hint="default" w:eastAsia="仿宋_GB2312"/>
                <w:sz w:val="24"/>
                <w:lang w:val="en-US" w:eastAsia="zh-CN"/>
              </w:rPr>
            </w:pPr>
            <w:r>
              <w:rPr>
                <w:rFonts w:hint="eastAsia"/>
                <w:sz w:val="24"/>
                <w:lang w:val="en-US" w:eastAsia="zh-CN"/>
              </w:rPr>
              <w:t>中国</w:t>
            </w:r>
          </w:p>
        </w:tc>
        <w:tc>
          <w:tcPr>
            <w:tcW w:w="1260" w:type="dxa"/>
            <w:vAlign w:val="center"/>
          </w:tcPr>
          <w:p>
            <w:pPr>
              <w:jc w:val="center"/>
              <w:rPr>
                <w:rFonts w:hint="eastAsia" w:eastAsia="仿宋_GB2312"/>
                <w:sz w:val="24"/>
                <w:lang w:eastAsia="zh-CN"/>
              </w:rPr>
            </w:pPr>
            <w:r>
              <w:rPr>
                <w:rFonts w:hint="eastAsia"/>
                <w:sz w:val="24"/>
                <w:lang w:eastAsia="zh-CN"/>
              </w:rPr>
              <w:t>学</w:t>
            </w:r>
            <w:r>
              <w:rPr>
                <w:rFonts w:hint="eastAsia"/>
                <w:sz w:val="24"/>
                <w:lang w:val="en-US" w:eastAsia="zh-CN"/>
              </w:rPr>
              <w:t xml:space="preserve">   </w:t>
            </w:r>
            <w:r>
              <w:rPr>
                <w:rFonts w:hint="eastAsia"/>
                <w:sz w:val="24"/>
                <w:lang w:eastAsia="zh-CN"/>
              </w:rPr>
              <w:t>位</w:t>
            </w:r>
          </w:p>
        </w:tc>
        <w:tc>
          <w:tcPr>
            <w:tcW w:w="1620" w:type="dxa"/>
            <w:vAlign w:val="center"/>
          </w:tcPr>
          <w:p>
            <w:pPr>
              <w:jc w:val="center"/>
              <w:rPr>
                <w:rFonts w:hint="eastAsia" w:eastAsia="仿宋_GB2312"/>
                <w:sz w:val="24"/>
                <w:lang w:val="en-US" w:eastAsia="zh-CN"/>
              </w:rPr>
            </w:pPr>
            <w:r>
              <w:rPr>
                <w:rFonts w:hint="eastAsia"/>
                <w:sz w:val="24"/>
                <w:lang w:val="en-US" w:eastAsia="zh-CN"/>
              </w:rPr>
              <w:t>博士</w:t>
            </w:r>
          </w:p>
        </w:tc>
        <w:tc>
          <w:tcPr>
            <w:tcW w:w="1176" w:type="dxa"/>
            <w:vMerge w:val="continue"/>
            <w:vAlign w:val="center"/>
          </w:tcPr>
          <w:p>
            <w:pPr>
              <w:jc w:val="center"/>
              <w:rPr>
                <w:sz w:val="24"/>
              </w:rPr>
            </w:pPr>
          </w:p>
        </w:tc>
        <w:tc>
          <w:tcPr>
            <w:tcW w:w="2064"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2" w:type="dxa"/>
            <w:vAlign w:val="center"/>
          </w:tcPr>
          <w:p>
            <w:pPr>
              <w:jc w:val="center"/>
              <w:rPr>
                <w:rFonts w:hint="eastAsia" w:eastAsia="仿宋_GB2312"/>
                <w:sz w:val="24"/>
                <w:lang w:eastAsia="zh-CN"/>
              </w:rPr>
            </w:pPr>
            <w:r>
              <w:rPr>
                <w:rFonts w:hint="eastAsia"/>
                <w:sz w:val="24"/>
                <w:lang w:eastAsia="zh-CN"/>
              </w:rPr>
              <w:t>所学专业</w:t>
            </w:r>
          </w:p>
        </w:tc>
        <w:tc>
          <w:tcPr>
            <w:tcW w:w="1746" w:type="dxa"/>
            <w:vAlign w:val="center"/>
          </w:tcPr>
          <w:p>
            <w:pPr>
              <w:jc w:val="center"/>
              <w:rPr>
                <w:rFonts w:hint="default" w:eastAsia="仿宋_GB2312"/>
                <w:sz w:val="24"/>
                <w:lang w:val="en-US" w:eastAsia="zh-CN"/>
              </w:rPr>
            </w:pPr>
            <w:r>
              <w:rPr>
                <w:rFonts w:hint="eastAsia"/>
                <w:sz w:val="24"/>
                <w:lang w:val="en-US" w:eastAsia="zh-CN"/>
              </w:rPr>
              <w:t>材料加工工程</w:t>
            </w:r>
          </w:p>
        </w:tc>
        <w:tc>
          <w:tcPr>
            <w:tcW w:w="1260" w:type="dxa"/>
            <w:vAlign w:val="center"/>
          </w:tcPr>
          <w:p>
            <w:pPr>
              <w:jc w:val="center"/>
              <w:rPr>
                <w:rFonts w:hint="eastAsia" w:eastAsia="仿宋_GB2312"/>
                <w:sz w:val="24"/>
                <w:lang w:eastAsia="zh-CN"/>
              </w:rPr>
            </w:pPr>
            <w:r>
              <w:rPr>
                <w:rFonts w:hint="eastAsia"/>
                <w:sz w:val="24"/>
                <w:lang w:eastAsia="zh-CN"/>
              </w:rPr>
              <w:t>毕业院校</w:t>
            </w:r>
          </w:p>
        </w:tc>
        <w:tc>
          <w:tcPr>
            <w:tcW w:w="1620" w:type="dxa"/>
            <w:vAlign w:val="center"/>
          </w:tcPr>
          <w:p>
            <w:pPr>
              <w:jc w:val="center"/>
              <w:rPr>
                <w:rFonts w:hint="default" w:eastAsia="仿宋_GB2312"/>
                <w:sz w:val="24"/>
                <w:lang w:val="en-US" w:eastAsia="zh-CN"/>
              </w:rPr>
            </w:pPr>
            <w:r>
              <w:rPr>
                <w:rFonts w:hint="eastAsia"/>
                <w:sz w:val="24"/>
                <w:lang w:val="en-US" w:eastAsia="zh-CN"/>
              </w:rPr>
              <w:t>上海交通大学</w:t>
            </w:r>
          </w:p>
        </w:tc>
        <w:tc>
          <w:tcPr>
            <w:tcW w:w="1176" w:type="dxa"/>
            <w:vMerge w:val="continue"/>
            <w:vAlign w:val="center"/>
          </w:tcPr>
          <w:p>
            <w:pPr>
              <w:jc w:val="center"/>
              <w:rPr>
                <w:sz w:val="24"/>
              </w:rPr>
            </w:pPr>
          </w:p>
        </w:tc>
        <w:tc>
          <w:tcPr>
            <w:tcW w:w="2064"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trPr>
        <w:tc>
          <w:tcPr>
            <w:tcW w:w="1242" w:type="dxa"/>
            <w:vAlign w:val="center"/>
          </w:tcPr>
          <w:p>
            <w:pPr>
              <w:jc w:val="center"/>
              <w:rPr>
                <w:rFonts w:hint="eastAsia" w:eastAsia="仿宋_GB2312"/>
                <w:sz w:val="24"/>
                <w:lang w:eastAsia="zh-CN"/>
              </w:rPr>
            </w:pPr>
            <w:r>
              <w:rPr>
                <w:rFonts w:hint="eastAsia"/>
                <w:sz w:val="24"/>
                <w:lang w:eastAsia="zh-CN"/>
              </w:rPr>
              <w:t>职</w:t>
            </w:r>
            <w:r>
              <w:rPr>
                <w:rFonts w:hint="eastAsia"/>
                <w:sz w:val="24"/>
                <w:lang w:val="en-US" w:eastAsia="zh-CN"/>
              </w:rPr>
              <w:t xml:space="preserve">   </w:t>
            </w:r>
            <w:r>
              <w:rPr>
                <w:rFonts w:hint="eastAsia"/>
                <w:sz w:val="24"/>
                <w:lang w:eastAsia="zh-CN"/>
              </w:rPr>
              <w:t>称</w:t>
            </w:r>
          </w:p>
        </w:tc>
        <w:tc>
          <w:tcPr>
            <w:tcW w:w="1746" w:type="dxa"/>
            <w:vAlign w:val="center"/>
          </w:tcPr>
          <w:p>
            <w:pPr>
              <w:jc w:val="center"/>
              <w:rPr>
                <w:rFonts w:hint="eastAsia" w:eastAsia="仿宋_GB2312"/>
                <w:sz w:val="24"/>
                <w:lang w:val="en-US" w:eastAsia="zh-CN"/>
              </w:rPr>
            </w:pPr>
            <w:r>
              <w:rPr>
                <w:rFonts w:hint="eastAsia"/>
                <w:sz w:val="24"/>
                <w:lang w:val="en-US" w:eastAsia="zh-CN"/>
              </w:rPr>
              <w:t>教授</w:t>
            </w:r>
          </w:p>
        </w:tc>
        <w:tc>
          <w:tcPr>
            <w:tcW w:w="1260" w:type="dxa"/>
            <w:vAlign w:val="center"/>
          </w:tcPr>
          <w:p>
            <w:pPr>
              <w:jc w:val="center"/>
              <w:rPr>
                <w:sz w:val="24"/>
              </w:rPr>
            </w:pPr>
            <w:r>
              <w:rPr>
                <w:rFonts w:hint="eastAsia"/>
                <w:sz w:val="24"/>
                <w:lang w:eastAsia="zh-CN"/>
              </w:rPr>
              <w:t>职称</w:t>
            </w:r>
            <w:r>
              <w:rPr>
                <w:rFonts w:hint="eastAsia"/>
                <w:sz w:val="24"/>
              </w:rPr>
              <w:t>类别</w:t>
            </w:r>
          </w:p>
        </w:tc>
        <w:tc>
          <w:tcPr>
            <w:tcW w:w="1620" w:type="dxa"/>
            <w:vAlign w:val="center"/>
          </w:tcPr>
          <w:p>
            <w:pPr>
              <w:jc w:val="center"/>
              <w:rPr>
                <w:rFonts w:hint="eastAsia" w:eastAsia="仿宋_GB2312"/>
                <w:sz w:val="24"/>
                <w:lang w:val="en-US" w:eastAsia="zh-CN"/>
              </w:rPr>
            </w:pPr>
            <w:r>
              <w:rPr>
                <w:rFonts w:hint="eastAsia"/>
                <w:sz w:val="24"/>
                <w:lang w:val="en-US" w:eastAsia="zh-CN"/>
              </w:rPr>
              <w:t>高级</w:t>
            </w:r>
          </w:p>
        </w:tc>
        <w:tc>
          <w:tcPr>
            <w:tcW w:w="1176" w:type="dxa"/>
            <w:vAlign w:val="center"/>
          </w:tcPr>
          <w:p>
            <w:pPr>
              <w:jc w:val="center"/>
              <w:rPr>
                <w:rFonts w:hint="eastAsia" w:eastAsia="仿宋_GB2312"/>
                <w:sz w:val="24"/>
                <w:lang w:eastAsia="zh-CN"/>
              </w:rPr>
            </w:pPr>
            <w:r>
              <w:rPr>
                <w:rFonts w:hint="eastAsia"/>
                <w:sz w:val="24"/>
                <w:lang w:eastAsia="zh-CN"/>
              </w:rPr>
              <w:t>导师类别</w:t>
            </w:r>
          </w:p>
        </w:tc>
        <w:tc>
          <w:tcPr>
            <w:tcW w:w="2064" w:type="dxa"/>
            <w:vAlign w:val="center"/>
          </w:tcPr>
          <w:p>
            <w:pPr>
              <w:jc w:val="center"/>
              <w:rPr>
                <w:rFonts w:hint="default" w:eastAsia="仿宋_GB2312"/>
                <w:sz w:val="24"/>
                <w:lang w:val="en-US" w:eastAsia="zh-CN"/>
              </w:rPr>
            </w:pPr>
            <w:r>
              <w:rPr>
                <w:rFonts w:hint="eastAsia"/>
                <w:sz w:val="24"/>
                <w:lang w:val="en-US" w:eastAsia="zh-CN"/>
              </w:rPr>
              <w:t>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trPr>
        <w:tc>
          <w:tcPr>
            <w:tcW w:w="1242" w:type="dxa"/>
            <w:vAlign w:val="center"/>
          </w:tcPr>
          <w:p>
            <w:pPr>
              <w:rPr>
                <w:rFonts w:hint="eastAsia"/>
                <w:sz w:val="24"/>
                <w:lang w:eastAsia="zh-CN"/>
              </w:rPr>
            </w:pPr>
            <w:r>
              <w:rPr>
                <w:rFonts w:hint="eastAsia"/>
                <w:sz w:val="24"/>
                <w:lang w:eastAsia="zh-CN"/>
              </w:rPr>
              <w:t>电子邮件</w:t>
            </w:r>
          </w:p>
        </w:tc>
        <w:tc>
          <w:tcPr>
            <w:tcW w:w="1746" w:type="dxa"/>
            <w:vAlign w:val="center"/>
          </w:tcPr>
          <w:p>
            <w:pPr>
              <w:jc w:val="center"/>
              <w:rPr>
                <w:rFonts w:hint="default" w:eastAsia="仿宋_GB2312"/>
                <w:sz w:val="24"/>
                <w:lang w:val="en-US" w:eastAsia="zh-CN"/>
              </w:rPr>
            </w:pPr>
            <w:r>
              <w:rPr>
                <w:rFonts w:hint="eastAsia"/>
                <w:sz w:val="24"/>
                <w:lang w:val="en-US" w:eastAsia="zh-CN"/>
              </w:rPr>
              <w:t>like.1@126.com</w:t>
            </w:r>
          </w:p>
        </w:tc>
        <w:tc>
          <w:tcPr>
            <w:tcW w:w="1260" w:type="dxa"/>
            <w:vAlign w:val="center"/>
          </w:tcPr>
          <w:p>
            <w:pPr>
              <w:jc w:val="center"/>
              <w:rPr>
                <w:rFonts w:hint="eastAsia" w:eastAsia="仿宋_GB2312"/>
                <w:sz w:val="24"/>
                <w:lang w:eastAsia="zh-CN"/>
              </w:rPr>
            </w:pPr>
            <w:r>
              <w:rPr>
                <w:rFonts w:hint="eastAsia"/>
                <w:sz w:val="24"/>
                <w:lang w:eastAsia="zh-CN"/>
              </w:rPr>
              <w:t>所在单位</w:t>
            </w:r>
          </w:p>
        </w:tc>
        <w:tc>
          <w:tcPr>
            <w:tcW w:w="4860" w:type="dxa"/>
            <w:gridSpan w:val="3"/>
            <w:vAlign w:val="center"/>
          </w:tcPr>
          <w:p>
            <w:pPr>
              <w:jc w:val="center"/>
              <w:rPr>
                <w:rFonts w:hint="default" w:eastAsia="仿宋_GB2312"/>
                <w:sz w:val="24"/>
                <w:lang w:val="en-US" w:eastAsia="zh-CN"/>
              </w:rPr>
            </w:pPr>
            <w:r>
              <w:rPr>
                <w:rFonts w:hint="eastAsia"/>
                <w:sz w:val="24"/>
                <w:lang w:val="en-US" w:eastAsia="zh-CN"/>
              </w:rPr>
              <w:t>先进制造学院 材料成型及控制系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个人信息</w:t>
            </w:r>
          </w:p>
        </w:tc>
        <w:tc>
          <w:tcPr>
            <w:tcW w:w="7866" w:type="dxa"/>
            <w:gridSpan w:val="5"/>
            <w:vAlign w:val="center"/>
          </w:tcPr>
          <w:p>
            <w:pPr>
              <w:outlineLvl w:val="0"/>
              <w:rPr>
                <w:rFonts w:hint="eastAsia" w:ascii="Times New Roman" w:hAnsi="Times New Roman" w:cs="Times New Roman"/>
                <w:bCs/>
                <w:color w:val="auto"/>
                <w:sz w:val="24"/>
                <w:szCs w:val="24"/>
                <w:lang w:val="en-US" w:eastAsia="zh-CN"/>
              </w:rPr>
            </w:pPr>
            <w:r>
              <w:rPr>
                <w:rFonts w:hint="eastAsia"/>
                <w:kern w:val="0"/>
                <w:sz w:val="24"/>
                <w:szCs w:val="24"/>
              </w:rPr>
              <w:t>李克</w:t>
            </w:r>
            <w:r>
              <w:rPr>
                <w:kern w:val="0"/>
                <w:sz w:val="24"/>
                <w:szCs w:val="24"/>
              </w:rPr>
              <w:t>，男，19</w:t>
            </w:r>
            <w:r>
              <w:rPr>
                <w:rFonts w:hint="eastAsia"/>
                <w:kern w:val="0"/>
                <w:sz w:val="24"/>
                <w:szCs w:val="24"/>
              </w:rPr>
              <w:t>71</w:t>
            </w:r>
            <w:r>
              <w:rPr>
                <w:kern w:val="0"/>
                <w:sz w:val="24"/>
                <w:szCs w:val="24"/>
              </w:rPr>
              <w:t>年</w:t>
            </w:r>
            <w:r>
              <w:rPr>
                <w:rFonts w:hint="eastAsia"/>
                <w:kern w:val="0"/>
                <w:sz w:val="24"/>
                <w:szCs w:val="24"/>
              </w:rPr>
              <w:t>10</w:t>
            </w:r>
            <w:r>
              <w:rPr>
                <w:kern w:val="0"/>
                <w:sz w:val="24"/>
                <w:szCs w:val="24"/>
              </w:rPr>
              <w:t>月生，</w:t>
            </w:r>
            <w:r>
              <w:rPr>
                <w:rFonts w:hint="eastAsia"/>
                <w:kern w:val="0"/>
                <w:sz w:val="24"/>
                <w:szCs w:val="24"/>
              </w:rPr>
              <w:t>江西</w:t>
            </w:r>
            <w:r>
              <w:rPr>
                <w:kern w:val="0"/>
                <w:sz w:val="24"/>
                <w:szCs w:val="24"/>
              </w:rPr>
              <w:t>九江人，</w:t>
            </w:r>
            <w:r>
              <w:rPr>
                <w:rFonts w:hint="eastAsia"/>
                <w:kern w:val="0"/>
                <w:sz w:val="24"/>
                <w:szCs w:val="24"/>
              </w:rPr>
              <w:t>南昌</w:t>
            </w:r>
            <w:r>
              <w:rPr>
                <w:kern w:val="0"/>
                <w:sz w:val="24"/>
                <w:szCs w:val="24"/>
              </w:rPr>
              <w:t>大学</w:t>
            </w:r>
            <w:r>
              <w:rPr>
                <w:rFonts w:hint="eastAsia"/>
                <w:kern w:val="0"/>
                <w:sz w:val="24"/>
                <w:szCs w:val="24"/>
              </w:rPr>
              <w:t>机电</w:t>
            </w:r>
            <w:r>
              <w:rPr>
                <w:kern w:val="0"/>
                <w:sz w:val="24"/>
                <w:szCs w:val="24"/>
              </w:rPr>
              <w:t>工程学院教授、博士生导师</w:t>
            </w:r>
            <w:r>
              <w:rPr>
                <w:rFonts w:hint="eastAsia"/>
                <w:kern w:val="0"/>
                <w:sz w:val="24"/>
                <w:szCs w:val="24"/>
              </w:rPr>
              <w:t>，</w:t>
            </w:r>
            <w:r>
              <w:rPr>
                <w:kern w:val="0"/>
                <w:sz w:val="24"/>
                <w:szCs w:val="24"/>
              </w:rPr>
              <w:t>中国材料研究学会</w:t>
            </w:r>
            <w:r>
              <w:rPr>
                <w:rFonts w:hint="eastAsia"/>
                <w:kern w:val="0"/>
                <w:sz w:val="24"/>
                <w:szCs w:val="24"/>
              </w:rPr>
              <w:t>高级</w:t>
            </w:r>
            <w:r>
              <w:rPr>
                <w:kern w:val="0"/>
                <w:sz w:val="24"/>
                <w:szCs w:val="24"/>
              </w:rPr>
              <w:t>会员</w:t>
            </w:r>
            <w:r>
              <w:rPr>
                <w:rFonts w:hint="eastAsia"/>
                <w:bCs/>
                <w:sz w:val="24"/>
                <w:szCs w:val="24"/>
              </w:rPr>
              <w:t>，江西省铸造学会</w:t>
            </w:r>
            <w:r>
              <w:rPr>
                <w:rFonts w:hint="eastAsia"/>
                <w:bCs/>
                <w:sz w:val="24"/>
                <w:szCs w:val="24"/>
                <w:lang w:val="en-US" w:eastAsia="zh-CN"/>
              </w:rPr>
              <w:t>常务</w:t>
            </w:r>
            <w:r>
              <w:rPr>
                <w:rFonts w:hint="eastAsia"/>
                <w:bCs/>
                <w:sz w:val="24"/>
                <w:szCs w:val="24"/>
              </w:rPr>
              <w:t>理事</w:t>
            </w:r>
            <w:r>
              <w:rPr>
                <w:kern w:val="0"/>
                <w:sz w:val="24"/>
                <w:szCs w:val="24"/>
              </w:rPr>
              <w:t>，</w:t>
            </w:r>
            <w:r>
              <w:rPr>
                <w:rFonts w:hint="eastAsia"/>
                <w:bCs/>
                <w:sz w:val="24"/>
                <w:szCs w:val="24"/>
              </w:rPr>
              <w:t>江西省模具工业协会常务理事。</w:t>
            </w:r>
            <w:r>
              <w:rPr>
                <w:rFonts w:hint="eastAsia"/>
                <w:bCs/>
                <w:color w:val="auto"/>
                <w:sz w:val="24"/>
                <w:szCs w:val="24"/>
                <w:lang w:val="en-US" w:eastAsia="zh-CN"/>
              </w:rPr>
              <w:t>担任南昌大学先进制</w:t>
            </w:r>
            <w:r>
              <w:rPr>
                <w:rFonts w:hint="eastAsia" w:ascii="Times New Roman" w:hAnsi="Times New Roman" w:cs="Times New Roman"/>
                <w:bCs/>
                <w:color w:val="auto"/>
                <w:sz w:val="24"/>
                <w:szCs w:val="24"/>
                <w:lang w:val="en-US" w:eastAsia="zh-CN"/>
              </w:rPr>
              <w:t>造</w:t>
            </w:r>
            <w:r>
              <w:rPr>
                <w:rFonts w:hint="default" w:ascii="Times New Roman" w:hAnsi="Times New Roman" w:cs="Times New Roman"/>
                <w:bCs/>
                <w:color w:val="auto"/>
                <w:sz w:val="24"/>
                <w:szCs w:val="24"/>
                <w:lang w:val="en-US" w:eastAsia="zh-CN"/>
              </w:rPr>
              <w:t>学院</w:t>
            </w:r>
            <w:r>
              <w:rPr>
                <w:rFonts w:hint="eastAsia" w:ascii="Times New Roman" w:hAnsi="Times New Roman" w:cs="Times New Roman"/>
                <w:bCs/>
                <w:color w:val="auto"/>
                <w:sz w:val="24"/>
                <w:szCs w:val="24"/>
                <w:lang w:val="en-US" w:eastAsia="zh-CN"/>
              </w:rPr>
              <w:t>本科</w:t>
            </w:r>
            <w:r>
              <w:rPr>
                <w:rFonts w:hint="default" w:ascii="Times New Roman" w:hAnsi="Times New Roman" w:cs="Times New Roman"/>
                <w:bCs/>
                <w:color w:val="auto"/>
                <w:sz w:val="24"/>
                <w:szCs w:val="24"/>
                <w:lang w:val="en-US" w:eastAsia="zh-CN"/>
              </w:rPr>
              <w:t>教学指导委员会</w:t>
            </w:r>
            <w:r>
              <w:rPr>
                <w:rFonts w:hint="eastAsia" w:ascii="Times New Roman" w:hAnsi="Times New Roman" w:cs="Times New Roman"/>
                <w:bCs/>
                <w:color w:val="auto"/>
                <w:sz w:val="24"/>
                <w:szCs w:val="24"/>
                <w:lang w:val="en-US" w:eastAsia="zh-CN"/>
              </w:rPr>
              <w:t>、研究生学位</w:t>
            </w:r>
            <w:r>
              <w:rPr>
                <w:rFonts w:hint="default" w:ascii="Times New Roman" w:hAnsi="Times New Roman" w:cs="Times New Roman"/>
                <w:bCs/>
                <w:color w:val="auto"/>
                <w:sz w:val="24"/>
                <w:szCs w:val="24"/>
                <w:lang w:val="en-US" w:eastAsia="zh-CN"/>
              </w:rPr>
              <w:t>委员会</w:t>
            </w:r>
            <w:r>
              <w:rPr>
                <w:rFonts w:hint="eastAsia" w:ascii="Times New Roman" w:hAnsi="Times New Roman" w:cs="Times New Roman"/>
                <w:bCs/>
                <w:color w:val="auto"/>
                <w:sz w:val="24"/>
                <w:szCs w:val="24"/>
                <w:lang w:val="en-US" w:eastAsia="zh-CN"/>
              </w:rPr>
              <w:t>委员。</w:t>
            </w:r>
          </w:p>
          <w:p>
            <w:pPr>
              <w:outlineLvl w:val="0"/>
              <w:rPr>
                <w:rFonts w:hint="eastAsia" w:ascii="Times New Roman" w:hAnsi="Times New Roman" w:eastAsia="宋体" w:cs="Times New Roman"/>
                <w:i w:val="0"/>
                <w:color w:val="auto"/>
                <w:kern w:val="0"/>
                <w:sz w:val="22"/>
                <w:szCs w:val="22"/>
                <w:u w:val="none"/>
                <w:lang w:val="en-US" w:eastAsia="zh-CN" w:bidi="ar"/>
              </w:rPr>
            </w:pPr>
            <w:r>
              <w:rPr>
                <w:rFonts w:hint="eastAsia" w:ascii="Times New Roman" w:hAnsi="Times New Roman" w:cs="Times New Roman"/>
                <w:bCs/>
                <w:color w:val="auto"/>
                <w:sz w:val="24"/>
                <w:szCs w:val="24"/>
                <w:lang w:val="en-US" w:eastAsia="zh-CN"/>
              </w:rPr>
              <w:t>主要从事医用金属材料、新能源材料、计算材料学、</w:t>
            </w:r>
            <w:r>
              <w:rPr>
                <w:rFonts w:hint="eastAsia"/>
                <w:kern w:val="0"/>
                <w:sz w:val="24"/>
                <w:szCs w:val="24"/>
              </w:rPr>
              <w:t>金属</w:t>
            </w:r>
            <w:r>
              <w:rPr>
                <w:kern w:val="0"/>
                <w:sz w:val="24"/>
                <w:szCs w:val="24"/>
              </w:rPr>
              <w:t>凝固理论与技术</w:t>
            </w:r>
            <w:r>
              <w:rPr>
                <w:rFonts w:hint="eastAsia"/>
                <w:kern w:val="0"/>
                <w:sz w:val="24"/>
                <w:szCs w:val="24"/>
                <w:lang w:val="en-US" w:eastAsia="zh-CN"/>
              </w:rPr>
              <w:t>等方面</w:t>
            </w:r>
            <w:r>
              <w:rPr>
                <w:kern w:val="0"/>
                <w:sz w:val="24"/>
                <w:szCs w:val="24"/>
              </w:rPr>
              <w:t>研究。先后主持国家自然科学基金</w:t>
            </w:r>
            <w:r>
              <w:rPr>
                <w:rFonts w:hint="eastAsia"/>
                <w:kern w:val="0"/>
                <w:sz w:val="24"/>
                <w:szCs w:val="24"/>
                <w:lang w:val="en-US" w:eastAsia="zh-CN"/>
              </w:rPr>
              <w:t>3</w:t>
            </w:r>
            <w:r>
              <w:rPr>
                <w:rFonts w:hint="eastAsia"/>
                <w:kern w:val="0"/>
                <w:sz w:val="24"/>
                <w:szCs w:val="24"/>
              </w:rPr>
              <w:t>项</w:t>
            </w:r>
            <w:r>
              <w:rPr>
                <w:kern w:val="0"/>
                <w:sz w:val="24"/>
                <w:szCs w:val="24"/>
              </w:rPr>
              <w:t>、第二完成人参与国家基金3项，主持省（部）级项目</w:t>
            </w:r>
            <w:r>
              <w:rPr>
                <w:rFonts w:hint="eastAsia"/>
                <w:kern w:val="0"/>
                <w:sz w:val="24"/>
                <w:szCs w:val="24"/>
              </w:rPr>
              <w:t>8</w:t>
            </w:r>
            <w:r>
              <w:rPr>
                <w:kern w:val="0"/>
                <w:sz w:val="24"/>
                <w:szCs w:val="24"/>
              </w:rPr>
              <w:t>项，其它项目6项</w:t>
            </w:r>
            <w:r>
              <w:rPr>
                <w:rFonts w:hint="eastAsia"/>
                <w:kern w:val="0"/>
                <w:sz w:val="24"/>
                <w:szCs w:val="24"/>
              </w:rPr>
              <w:t>。</w:t>
            </w:r>
            <w:r>
              <w:rPr>
                <w:kern w:val="0"/>
                <w:sz w:val="24"/>
                <w:szCs w:val="24"/>
              </w:rPr>
              <w:t>主要科研</w:t>
            </w:r>
            <w:r>
              <w:rPr>
                <w:rFonts w:hint="eastAsia"/>
                <w:kern w:val="0"/>
                <w:sz w:val="24"/>
                <w:szCs w:val="24"/>
              </w:rPr>
              <w:t>兴趣有</w:t>
            </w:r>
            <w:r>
              <w:rPr>
                <w:rFonts w:hint="eastAsia"/>
                <w:kern w:val="0"/>
                <w:sz w:val="24"/>
                <w:szCs w:val="24"/>
                <w:lang w:eastAsia="zh-CN"/>
              </w:rPr>
              <w:t>：</w:t>
            </w:r>
            <w:r>
              <w:rPr>
                <w:rFonts w:hint="eastAsia"/>
                <w:sz w:val="24"/>
                <w:szCs w:val="24"/>
                <w:lang w:val="en-US" w:eastAsia="zh-CN"/>
              </w:rPr>
              <w:t>医用金属材料3D打印与表面改性、新能源纳米</w:t>
            </w:r>
            <w:r>
              <w:rPr>
                <w:sz w:val="24"/>
                <w:szCs w:val="24"/>
              </w:rPr>
              <w:t>材料的</w:t>
            </w:r>
            <w:r>
              <w:rPr>
                <w:rFonts w:hint="eastAsia"/>
                <w:sz w:val="24"/>
                <w:szCs w:val="24"/>
                <w:lang w:val="en-US" w:eastAsia="zh-CN"/>
              </w:rPr>
              <w:t>制备</w:t>
            </w:r>
            <w:r>
              <w:rPr>
                <w:sz w:val="24"/>
                <w:szCs w:val="24"/>
              </w:rPr>
              <w:t>与应用</w:t>
            </w:r>
            <w:r>
              <w:rPr>
                <w:rFonts w:hint="eastAsia"/>
                <w:sz w:val="24"/>
                <w:szCs w:val="24"/>
              </w:rPr>
              <w:t>、</w:t>
            </w:r>
            <w:r>
              <w:rPr>
                <w:sz w:val="24"/>
                <w:szCs w:val="24"/>
              </w:rPr>
              <w:t>金属凝固异质形核机理与界面机制</w:t>
            </w:r>
            <w:r>
              <w:rPr>
                <w:rFonts w:hint="eastAsia"/>
                <w:sz w:val="24"/>
                <w:szCs w:val="24"/>
              </w:rPr>
              <w:t>、材料结构与性质的原子尺度模拟</w:t>
            </w:r>
            <w:r>
              <w:rPr>
                <w:rFonts w:hint="eastAsia"/>
                <w:sz w:val="24"/>
                <w:szCs w:val="24"/>
                <w:lang w:val="en-US" w:eastAsia="zh-CN"/>
              </w:rPr>
              <w:t>等</w:t>
            </w:r>
            <w:r>
              <w:rPr>
                <w:kern w:val="0"/>
                <w:sz w:val="24"/>
                <w:szCs w:val="24"/>
              </w:rPr>
              <w:t>。在铝熔体</w:t>
            </w:r>
            <w:r>
              <w:rPr>
                <w:rFonts w:hint="eastAsia"/>
                <w:kern w:val="0"/>
                <w:sz w:val="24"/>
                <w:szCs w:val="24"/>
              </w:rPr>
              <w:t>电磁</w:t>
            </w:r>
            <w:r>
              <w:rPr>
                <w:kern w:val="0"/>
                <w:sz w:val="24"/>
                <w:szCs w:val="24"/>
              </w:rPr>
              <w:t>净化理论与技术方面取得突破性进展，从理论上揭示出熔体中微细夹杂物的电磁净化新机制，发明了</w:t>
            </w:r>
            <w:r>
              <w:rPr>
                <w:rFonts w:hint="eastAsia"/>
                <w:kern w:val="0"/>
                <w:sz w:val="24"/>
                <w:szCs w:val="24"/>
              </w:rPr>
              <w:t>铝</w:t>
            </w:r>
            <w:r>
              <w:rPr>
                <w:kern w:val="0"/>
                <w:sz w:val="24"/>
                <w:szCs w:val="24"/>
              </w:rPr>
              <w:t>熔体</w:t>
            </w:r>
            <w:r>
              <w:rPr>
                <w:rFonts w:hint="eastAsia"/>
                <w:kern w:val="0"/>
                <w:sz w:val="24"/>
                <w:szCs w:val="24"/>
              </w:rPr>
              <w:t>连续</w:t>
            </w:r>
            <w:r>
              <w:rPr>
                <w:kern w:val="0"/>
                <w:sz w:val="24"/>
                <w:szCs w:val="24"/>
              </w:rPr>
              <w:t>净化方法和装置并在工业中应用</w:t>
            </w:r>
            <w:r>
              <w:rPr>
                <w:rFonts w:hint="eastAsia"/>
                <w:kern w:val="0"/>
                <w:sz w:val="24"/>
                <w:szCs w:val="24"/>
                <w:lang w:eastAsia="zh-CN"/>
              </w:rPr>
              <w:t>，</w:t>
            </w:r>
            <w:r>
              <w:rPr>
                <w:rFonts w:hint="eastAsia"/>
                <w:kern w:val="0"/>
                <w:sz w:val="24"/>
                <w:szCs w:val="24"/>
                <w:lang w:val="en-US" w:eastAsia="zh-CN"/>
              </w:rPr>
              <w:t>获得</w:t>
            </w:r>
            <w:r>
              <w:rPr>
                <w:bCs/>
                <w:sz w:val="24"/>
                <w:szCs w:val="24"/>
              </w:rPr>
              <w:t>上海市科技进步奖（发明类）一等奖</w:t>
            </w:r>
            <w:r>
              <w:rPr>
                <w:rFonts w:hint="eastAsia"/>
                <w:kern w:val="0"/>
                <w:sz w:val="24"/>
                <w:szCs w:val="24"/>
              </w:rPr>
              <w:t>。</w:t>
            </w:r>
            <w:r>
              <w:rPr>
                <w:rFonts w:hint="eastAsia"/>
                <w:kern w:val="0"/>
                <w:sz w:val="24"/>
                <w:szCs w:val="24"/>
                <w:lang w:val="en-US" w:eastAsia="zh-CN"/>
              </w:rPr>
              <w:t>发明了单晶铜制备装置及工业控制技术、锂电池碳负极材料制备技术，并实现技术转化。</w:t>
            </w:r>
            <w:r>
              <w:rPr>
                <w:rFonts w:hint="eastAsia"/>
                <w:kern w:val="0"/>
                <w:sz w:val="24"/>
                <w:szCs w:val="24"/>
              </w:rPr>
              <w:t>参与</w:t>
            </w:r>
            <w:r>
              <w:rPr>
                <w:kern w:val="0"/>
                <w:sz w:val="24"/>
                <w:szCs w:val="24"/>
              </w:rPr>
              <w:t>获得</w:t>
            </w:r>
            <w:r>
              <w:rPr>
                <w:bCs/>
                <w:sz w:val="24"/>
                <w:szCs w:val="24"/>
              </w:rPr>
              <w:t>教育部科技进步二等奖</w:t>
            </w:r>
            <w:r>
              <w:rPr>
                <w:rFonts w:hint="eastAsia"/>
                <w:bCs/>
                <w:sz w:val="24"/>
                <w:szCs w:val="24"/>
              </w:rPr>
              <w:t>、</w:t>
            </w:r>
            <w:r>
              <w:rPr>
                <w:bCs/>
                <w:sz w:val="24"/>
                <w:szCs w:val="24"/>
              </w:rPr>
              <w:t>2011年江西省高等学校科研成果奖一等奖</w:t>
            </w:r>
            <w:r>
              <w:rPr>
                <w:rFonts w:hint="eastAsia"/>
                <w:kern w:val="0"/>
                <w:sz w:val="24"/>
                <w:szCs w:val="24"/>
                <w:lang w:eastAsia="zh-CN"/>
              </w:rPr>
              <w:t>。</w:t>
            </w:r>
            <w:r>
              <w:rPr>
                <w:kern w:val="0"/>
                <w:sz w:val="24"/>
                <w:szCs w:val="24"/>
              </w:rPr>
              <w:t>发表论文</w:t>
            </w:r>
            <w:r>
              <w:rPr>
                <w:rFonts w:hint="eastAsia"/>
                <w:kern w:val="0"/>
                <w:sz w:val="24"/>
                <w:szCs w:val="24"/>
                <w:lang w:val="en-US" w:eastAsia="zh-CN"/>
              </w:rPr>
              <w:t>10</w:t>
            </w:r>
            <w:r>
              <w:rPr>
                <w:kern w:val="0"/>
                <w:sz w:val="24"/>
                <w:szCs w:val="24"/>
              </w:rPr>
              <w:t>0余篇(其中SCI</w:t>
            </w:r>
            <w:r>
              <w:rPr>
                <w:rFonts w:hint="eastAsia"/>
                <w:kern w:val="0"/>
                <w:sz w:val="24"/>
                <w:szCs w:val="24"/>
              </w:rPr>
              <w:t>、</w:t>
            </w:r>
            <w:r>
              <w:rPr>
                <w:kern w:val="0"/>
                <w:sz w:val="24"/>
                <w:szCs w:val="24"/>
              </w:rPr>
              <w:t>EI</w:t>
            </w:r>
            <w:r>
              <w:rPr>
                <w:rFonts w:hint="eastAsia"/>
                <w:kern w:val="0"/>
                <w:sz w:val="24"/>
                <w:szCs w:val="24"/>
              </w:rPr>
              <w:t>收录</w:t>
            </w:r>
            <w:r>
              <w:rPr>
                <w:rFonts w:hint="eastAsia"/>
                <w:kern w:val="0"/>
                <w:sz w:val="24"/>
                <w:szCs w:val="24"/>
                <w:lang w:val="en-US" w:eastAsia="zh-CN"/>
              </w:rPr>
              <w:t>70余</w:t>
            </w:r>
            <w:r>
              <w:rPr>
                <w:kern w:val="0"/>
                <w:sz w:val="24"/>
                <w:szCs w:val="24"/>
              </w:rPr>
              <w:t>篇)，授权发明专利</w:t>
            </w:r>
            <w:r>
              <w:rPr>
                <w:rFonts w:hint="eastAsia"/>
                <w:kern w:val="0"/>
                <w:sz w:val="24"/>
                <w:szCs w:val="24"/>
              </w:rPr>
              <w:t>10</w:t>
            </w:r>
            <w:r>
              <w:rPr>
                <w:rFonts w:hint="eastAsia"/>
                <w:kern w:val="0"/>
                <w:sz w:val="24"/>
                <w:szCs w:val="24"/>
                <w:lang w:val="en-US" w:eastAsia="zh-CN"/>
              </w:rPr>
              <w:t>余</w:t>
            </w:r>
            <w:r>
              <w:rPr>
                <w:kern w:val="0"/>
                <w:sz w:val="24"/>
                <w:szCs w:val="24"/>
              </w:rPr>
              <w:t>项。</w:t>
            </w:r>
            <w:r>
              <w:rPr>
                <w:rFonts w:hint="eastAsia"/>
                <w:kern w:val="0"/>
                <w:sz w:val="24"/>
                <w:szCs w:val="24"/>
              </w:rPr>
              <w:t>获评</w:t>
            </w:r>
            <w:r>
              <w:rPr>
                <w:rFonts w:hint="eastAsia"/>
                <w:bCs/>
                <w:sz w:val="24"/>
                <w:szCs w:val="24"/>
              </w:rPr>
              <w:t>2006年度、2011年度江西省高等学校中青年骨干教师，指导研究生获得2015年度江西省优秀</w:t>
            </w:r>
            <w:r>
              <w:rPr>
                <w:rFonts w:hint="eastAsia"/>
                <w:bCs/>
                <w:color w:val="auto"/>
                <w:sz w:val="24"/>
                <w:szCs w:val="24"/>
              </w:rPr>
              <w:t>硕士学位论文。</w:t>
            </w: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教育经历</w:t>
            </w:r>
          </w:p>
        </w:tc>
        <w:tc>
          <w:tcPr>
            <w:tcW w:w="7866" w:type="dxa"/>
            <w:gridSpan w:val="5"/>
            <w:vAlign w:val="center"/>
          </w:tcPr>
          <w:p>
            <w:pPr>
              <w:jc w:val="center"/>
              <w:rPr>
                <w:sz w:val="24"/>
              </w:rPr>
            </w:pPr>
            <w:r>
              <w:rPr>
                <w:rFonts w:ascii="宋体" w:hAnsi="宋体" w:cs="宋体"/>
                <w:kern w:val="0"/>
                <w:sz w:val="24"/>
                <w:szCs w:val="24"/>
              </w:rPr>
              <w:t>2002</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月，毕业于上海交通大学材料科学与工程学院，获博士学位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工作履历</w:t>
            </w:r>
          </w:p>
        </w:tc>
        <w:tc>
          <w:tcPr>
            <w:tcW w:w="7866" w:type="dxa"/>
            <w:gridSpan w:val="5"/>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2002年9月~2004年8月，</w:t>
            </w:r>
            <w:r>
              <w:rPr>
                <w:rFonts w:hint="eastAsia" w:ascii="宋体" w:hAnsi="宋体" w:cs="宋体"/>
                <w:kern w:val="0"/>
                <w:sz w:val="24"/>
                <w:szCs w:val="24"/>
              </w:rPr>
              <w:t>上海交通大学</w:t>
            </w:r>
            <w:r>
              <w:rPr>
                <w:rFonts w:hint="eastAsia" w:ascii="宋体" w:hAnsi="宋体" w:cs="宋体"/>
                <w:kern w:val="0"/>
                <w:sz w:val="24"/>
                <w:szCs w:val="24"/>
                <w:lang w:val="en-US" w:eastAsia="zh-CN"/>
              </w:rPr>
              <w:t>机械与动力</w:t>
            </w:r>
            <w:r>
              <w:rPr>
                <w:rFonts w:hint="eastAsia" w:ascii="宋体" w:hAnsi="宋体" w:cs="宋体"/>
                <w:kern w:val="0"/>
                <w:sz w:val="24"/>
                <w:szCs w:val="24"/>
              </w:rPr>
              <w:t>学院，</w:t>
            </w:r>
            <w:r>
              <w:rPr>
                <w:rFonts w:hint="eastAsia" w:ascii="宋体" w:hAnsi="宋体" w:cs="宋体"/>
                <w:kern w:val="0"/>
                <w:sz w:val="24"/>
                <w:szCs w:val="24"/>
                <w:lang w:val="en-US" w:eastAsia="zh-CN"/>
              </w:rPr>
              <w:t>博士后</w:t>
            </w:r>
          </w:p>
          <w:p>
            <w:pPr>
              <w:widowControl/>
              <w:jc w:val="left"/>
              <w:rPr>
                <w:rFonts w:ascii="宋体" w:cs="宋体"/>
                <w:kern w:val="0"/>
                <w:sz w:val="24"/>
                <w:szCs w:val="24"/>
              </w:rPr>
            </w:pPr>
            <w:r>
              <w:rPr>
                <w:rFonts w:ascii="宋体" w:hAnsi="宋体" w:cs="宋体"/>
                <w:kern w:val="0"/>
                <w:sz w:val="24"/>
                <w:szCs w:val="24"/>
              </w:rPr>
              <w:t>2009</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w:t>
            </w:r>
            <w:r>
              <w:rPr>
                <w:rFonts w:ascii="宋体" w:hAnsi="宋体" w:cs="宋体"/>
                <w:kern w:val="0"/>
                <w:sz w:val="24"/>
                <w:szCs w:val="24"/>
              </w:rPr>
              <w:t>~2010</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月，美国威斯康辛大学</w:t>
            </w:r>
            <w:r>
              <w:rPr>
                <w:rFonts w:ascii="宋体" w:cs="宋体"/>
                <w:kern w:val="0"/>
                <w:sz w:val="24"/>
                <w:szCs w:val="24"/>
              </w:rPr>
              <w:t>-</w:t>
            </w:r>
            <w:r>
              <w:rPr>
                <w:rFonts w:hint="eastAsia" w:ascii="宋体" w:hAnsi="宋体" w:cs="宋体"/>
                <w:kern w:val="0"/>
                <w:sz w:val="24"/>
                <w:szCs w:val="24"/>
              </w:rPr>
              <w:t>麦迪逊分校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访问学者</w:t>
            </w:r>
            <w:r>
              <w:rPr>
                <w:rFonts w:hint="eastAsia" w:ascii="宋体" w:hAnsi="宋体" w:cs="宋体"/>
                <w:kern w:val="0"/>
                <w:sz w:val="24"/>
                <w:szCs w:val="24"/>
              </w:rPr>
              <w:t>。</w:t>
            </w:r>
          </w:p>
          <w:p>
            <w:pPr>
              <w:widowControl/>
              <w:jc w:val="left"/>
              <w:rPr>
                <w:rFonts w:ascii="宋体" w:cs="宋体"/>
                <w:kern w:val="0"/>
                <w:sz w:val="24"/>
                <w:szCs w:val="24"/>
              </w:rPr>
            </w:pPr>
            <w:r>
              <w:rPr>
                <w:rFonts w:ascii="宋体" w:hAnsi="宋体" w:cs="宋体"/>
                <w:kern w:val="0"/>
                <w:sz w:val="24"/>
                <w:szCs w:val="24"/>
              </w:rPr>
              <w:t>2012</w:t>
            </w:r>
            <w:r>
              <w:rPr>
                <w:rFonts w:hint="eastAsia" w:ascii="宋体" w:hAnsi="宋体" w:cs="宋体"/>
                <w:kern w:val="0"/>
                <w:sz w:val="24"/>
                <w:szCs w:val="24"/>
              </w:rPr>
              <w:t>年</w:t>
            </w:r>
            <w:r>
              <w:rPr>
                <w:rFonts w:ascii="宋体" w:hAnsi="宋体" w:cs="宋体"/>
                <w:kern w:val="0"/>
                <w:sz w:val="24"/>
                <w:szCs w:val="24"/>
              </w:rPr>
              <w:t>11</w:t>
            </w:r>
            <w:r>
              <w:rPr>
                <w:rFonts w:hint="eastAsia" w:ascii="宋体" w:hAnsi="宋体" w:cs="宋体"/>
                <w:kern w:val="0"/>
                <w:sz w:val="24"/>
                <w:szCs w:val="24"/>
              </w:rPr>
              <w:t>月至今，南昌大学</w:t>
            </w:r>
            <w:r>
              <w:rPr>
                <w:rFonts w:hint="eastAsia" w:ascii="宋体" w:hAnsi="宋体" w:cs="宋体"/>
                <w:kern w:val="0"/>
                <w:sz w:val="24"/>
                <w:szCs w:val="24"/>
                <w:lang w:val="en-US" w:eastAsia="zh-CN"/>
              </w:rPr>
              <w:t>先进制造</w:t>
            </w:r>
            <w:r>
              <w:rPr>
                <w:rFonts w:hint="eastAsia" w:ascii="宋体" w:hAnsi="宋体" w:cs="宋体"/>
                <w:kern w:val="0"/>
                <w:sz w:val="24"/>
                <w:szCs w:val="24"/>
              </w:rPr>
              <w:t>学院教授，博士生导师。</w:t>
            </w:r>
          </w:p>
          <w:p>
            <w:pPr>
              <w:jc w:val="both"/>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科研项目</w:t>
            </w:r>
          </w:p>
        </w:tc>
        <w:tc>
          <w:tcPr>
            <w:tcW w:w="7866" w:type="dxa"/>
            <w:gridSpan w:val="5"/>
            <w:vAlign w:val="center"/>
          </w:tcPr>
          <w:p>
            <w:pPr>
              <w:numPr>
                <w:ilvl w:val="0"/>
                <w:numId w:val="1"/>
              </w:numPr>
              <w:rPr>
                <w:rFonts w:hint="eastAsia" w:cs="Times New Roman"/>
                <w:sz w:val="24"/>
                <w:szCs w:val="24"/>
              </w:rPr>
            </w:pPr>
            <w:r>
              <w:rPr>
                <w:rFonts w:hint="eastAsia" w:cs="Times New Roman"/>
                <w:sz w:val="24"/>
                <w:szCs w:val="24"/>
              </w:rPr>
              <w:t>国家自然科学基金“</w:t>
            </w:r>
            <w:r>
              <w:rPr>
                <w:rFonts w:hint="eastAsia" w:cs="Times New Roman"/>
                <w:sz w:val="24"/>
                <w:szCs w:val="24"/>
                <w:lang w:val="en-US" w:eastAsia="zh-CN"/>
              </w:rPr>
              <w:t>医用镁合金表面梯度纳米复合涂层的界面强化、降解机制与生物相容</w:t>
            </w:r>
            <w:r>
              <w:rPr>
                <w:rFonts w:hint="default" w:cs="Times New Roman"/>
                <w:sz w:val="24"/>
                <w:szCs w:val="24"/>
                <w:lang w:val="en-US" w:eastAsia="zh-CN"/>
              </w:rPr>
              <w:t>性</w:t>
            </w:r>
            <w:r>
              <w:rPr>
                <w:rFonts w:hint="eastAsia" w:cs="Times New Roman"/>
                <w:sz w:val="24"/>
                <w:szCs w:val="24"/>
              </w:rPr>
              <w:t>”（</w:t>
            </w:r>
            <w:r>
              <w:rPr>
                <w:rFonts w:hint="eastAsia" w:cs="Times New Roman"/>
                <w:sz w:val="24"/>
                <w:szCs w:val="24"/>
                <w:lang w:val="en-US" w:eastAsia="zh-CN"/>
              </w:rPr>
              <w:t>52061031</w:t>
            </w:r>
            <w:r>
              <w:rPr>
                <w:rFonts w:hint="eastAsia" w:cs="Times New Roman"/>
                <w:sz w:val="24"/>
                <w:szCs w:val="24"/>
              </w:rPr>
              <w:t>）</w:t>
            </w:r>
          </w:p>
          <w:p>
            <w:pPr>
              <w:numPr>
                <w:ilvl w:val="0"/>
                <w:numId w:val="1"/>
              </w:numPr>
              <w:rPr>
                <w:sz w:val="24"/>
                <w:szCs w:val="24"/>
              </w:rPr>
            </w:pPr>
            <w:r>
              <w:rPr>
                <w:rFonts w:hint="eastAsia"/>
                <w:sz w:val="24"/>
                <w:szCs w:val="24"/>
              </w:rPr>
              <w:t>国家自然科学基金</w:t>
            </w:r>
            <w:r>
              <w:rPr>
                <w:sz w:val="24"/>
                <w:szCs w:val="24"/>
              </w:rPr>
              <w:t>“</w:t>
            </w:r>
            <w:r>
              <w:rPr>
                <w:rFonts w:hint="eastAsia"/>
                <w:sz w:val="24"/>
                <w:szCs w:val="24"/>
              </w:rPr>
              <w:t>稀土合金化高</w:t>
            </w:r>
            <w:r>
              <w:rPr>
                <w:sz w:val="24"/>
                <w:szCs w:val="24"/>
              </w:rPr>
              <w:t>Si</w:t>
            </w:r>
            <w:r>
              <w:rPr>
                <w:rFonts w:hint="eastAsia"/>
                <w:sz w:val="24"/>
                <w:szCs w:val="24"/>
              </w:rPr>
              <w:t>镁合金中耐热相的共析出行为、相互作用及其组织调控机制</w:t>
            </w:r>
            <w:r>
              <w:rPr>
                <w:sz w:val="24"/>
                <w:szCs w:val="24"/>
              </w:rPr>
              <w:t>”</w:t>
            </w:r>
            <w:r>
              <w:rPr>
                <w:rFonts w:hint="eastAsia"/>
                <w:sz w:val="24"/>
                <w:szCs w:val="24"/>
              </w:rPr>
              <w:t>（</w:t>
            </w:r>
            <w:r>
              <w:rPr>
                <w:sz w:val="24"/>
                <w:szCs w:val="24"/>
              </w:rPr>
              <w:t>51665036</w:t>
            </w:r>
            <w:r>
              <w:rPr>
                <w:rFonts w:hint="eastAsia"/>
                <w:sz w:val="24"/>
                <w:szCs w:val="24"/>
              </w:rPr>
              <w:t>）</w:t>
            </w:r>
          </w:p>
          <w:p>
            <w:pPr>
              <w:numPr>
                <w:ilvl w:val="0"/>
                <w:numId w:val="1"/>
              </w:numPr>
              <w:rPr>
                <w:sz w:val="24"/>
                <w:szCs w:val="24"/>
              </w:rPr>
            </w:pPr>
            <w:r>
              <w:rPr>
                <w:rFonts w:hint="eastAsia"/>
                <w:sz w:val="24"/>
                <w:szCs w:val="24"/>
              </w:rPr>
              <w:t>国家自然科学基金</w:t>
            </w:r>
            <w:r>
              <w:rPr>
                <w:sz w:val="24"/>
                <w:szCs w:val="24"/>
              </w:rPr>
              <w:t>“</w:t>
            </w:r>
            <w:r>
              <w:rPr>
                <w:rFonts w:hint="eastAsia"/>
                <w:sz w:val="24"/>
                <w:szCs w:val="24"/>
              </w:rPr>
              <w:t>镁合金凝固过程中形核核心界面的结构、特性与演化规律</w:t>
            </w:r>
            <w:r>
              <w:rPr>
                <w:sz w:val="24"/>
                <w:szCs w:val="24"/>
              </w:rPr>
              <w:t>”</w:t>
            </w:r>
            <w:r>
              <w:rPr>
                <w:rFonts w:hint="eastAsia"/>
                <w:sz w:val="24"/>
                <w:szCs w:val="24"/>
              </w:rPr>
              <w:t>（</w:t>
            </w:r>
            <w:r>
              <w:rPr>
                <w:sz w:val="24"/>
                <w:szCs w:val="24"/>
              </w:rPr>
              <w:t>51264032</w:t>
            </w:r>
            <w:r>
              <w:rPr>
                <w:rFonts w:hint="eastAsia"/>
                <w:sz w:val="24"/>
                <w:szCs w:val="24"/>
              </w:rPr>
              <w:t>）</w:t>
            </w:r>
          </w:p>
          <w:p>
            <w:pPr>
              <w:numPr>
                <w:ilvl w:val="0"/>
                <w:numId w:val="1"/>
              </w:numPr>
              <w:outlineLvl w:val="0"/>
              <w:rPr>
                <w:sz w:val="24"/>
                <w:szCs w:val="24"/>
              </w:rPr>
            </w:pPr>
            <w:r>
              <w:rPr>
                <w:rFonts w:hint="eastAsia"/>
                <w:sz w:val="24"/>
                <w:szCs w:val="24"/>
              </w:rPr>
              <w:t>江西省自然科学基金重大项目</w:t>
            </w:r>
            <w:r>
              <w:rPr>
                <w:sz w:val="24"/>
                <w:szCs w:val="24"/>
              </w:rPr>
              <w:t>“Mg-Al-Re</w:t>
            </w:r>
            <w:r>
              <w:rPr>
                <w:rFonts w:hint="eastAsia"/>
                <w:sz w:val="24"/>
                <w:szCs w:val="24"/>
              </w:rPr>
              <w:t>合金中原位自生相界面结构与形貌的三维重构及其析出与生长机制研究</w:t>
            </w:r>
            <w:r>
              <w:rPr>
                <w:sz w:val="24"/>
                <w:szCs w:val="24"/>
              </w:rPr>
              <w:t>” (20152ACB20014)</w:t>
            </w:r>
          </w:p>
          <w:p>
            <w:pPr>
              <w:numPr>
                <w:ilvl w:val="0"/>
                <w:numId w:val="1"/>
              </w:numPr>
              <w:outlineLvl w:val="0"/>
              <w:rPr>
                <w:rFonts w:hint="eastAsia" w:cs="Times New Roman"/>
                <w:sz w:val="24"/>
                <w:szCs w:val="24"/>
              </w:rPr>
            </w:pPr>
            <w:r>
              <w:rPr>
                <w:rFonts w:hint="eastAsia" w:cs="Times New Roman"/>
                <w:sz w:val="24"/>
                <w:szCs w:val="24"/>
              </w:rPr>
              <w:t>江西省工业科技攻关重大项目，“工业生产单晶铜杆工艺及成套连铸设备的研究与开发”(S0006)</w:t>
            </w:r>
          </w:p>
          <w:p>
            <w:pPr>
              <w:numPr>
                <w:ilvl w:val="0"/>
                <w:numId w:val="1"/>
              </w:numPr>
              <w:rPr>
                <w:sz w:val="24"/>
                <w:szCs w:val="24"/>
              </w:rPr>
            </w:pPr>
            <w:r>
              <w:rPr>
                <w:rFonts w:hint="eastAsia"/>
                <w:sz w:val="24"/>
                <w:szCs w:val="24"/>
              </w:rPr>
              <w:t>江西省科技支撑计划项目</w:t>
            </w:r>
            <w:r>
              <w:rPr>
                <w:sz w:val="24"/>
                <w:szCs w:val="24"/>
              </w:rPr>
              <w:t>“</w:t>
            </w:r>
            <w:r>
              <w:rPr>
                <w:rFonts w:hint="eastAsia"/>
                <w:sz w:val="24"/>
                <w:szCs w:val="24"/>
              </w:rPr>
              <w:t>高倍率纳米改性动力锂电池负极材料制备的关键技术研究</w:t>
            </w:r>
            <w:r>
              <w:rPr>
                <w:sz w:val="24"/>
                <w:szCs w:val="24"/>
              </w:rPr>
              <w:t>”(20132BBE50029)</w:t>
            </w:r>
          </w:p>
          <w:p>
            <w:pPr>
              <w:numPr>
                <w:ilvl w:val="0"/>
                <w:numId w:val="1"/>
              </w:numPr>
              <w:rPr>
                <w:rFonts w:hint="eastAsia" w:cs="Times New Roman"/>
                <w:sz w:val="24"/>
                <w:szCs w:val="24"/>
              </w:rPr>
            </w:pPr>
            <w:r>
              <w:rPr>
                <w:rFonts w:hint="eastAsia" w:cs="Times New Roman"/>
                <w:sz w:val="24"/>
                <w:szCs w:val="24"/>
              </w:rPr>
              <w:t>江西省自然科学基金 “</w:t>
            </w:r>
            <w:bookmarkStart w:id="0" w:name="PROJECT_NAME"/>
            <w:r>
              <w:rPr>
                <w:rFonts w:hint="eastAsia" w:cs="Times New Roman"/>
                <w:sz w:val="24"/>
                <w:szCs w:val="24"/>
              </w:rPr>
              <w:t>镁合金异质形核机制的实验与模拟研究</w:t>
            </w:r>
            <w:bookmarkEnd w:id="0"/>
            <w:r>
              <w:rPr>
                <w:rFonts w:hint="eastAsia" w:cs="Times New Roman"/>
                <w:sz w:val="24"/>
                <w:szCs w:val="24"/>
              </w:rPr>
              <w:t>” （</w:t>
            </w:r>
            <w:bookmarkStart w:id="1" w:name="PROJECT_NO"/>
            <w:r>
              <w:rPr>
                <w:rFonts w:hint="eastAsia" w:cs="Times New Roman"/>
                <w:sz w:val="24"/>
                <w:szCs w:val="24"/>
              </w:rPr>
              <w:t>201</w:t>
            </w:r>
            <w:bookmarkEnd w:id="1"/>
            <w:r>
              <w:rPr>
                <w:rFonts w:hint="eastAsia" w:cs="Times New Roman"/>
                <w:sz w:val="24"/>
                <w:szCs w:val="24"/>
              </w:rPr>
              <w:t>14BAB206021）</w:t>
            </w:r>
          </w:p>
          <w:p>
            <w:pPr>
              <w:numPr>
                <w:ilvl w:val="0"/>
                <w:numId w:val="1"/>
              </w:numPr>
              <w:rPr>
                <w:rFonts w:hint="eastAsia" w:cs="Times New Roman"/>
                <w:sz w:val="24"/>
                <w:szCs w:val="24"/>
              </w:rPr>
            </w:pPr>
            <w:r>
              <w:rPr>
                <w:rFonts w:hint="eastAsia" w:cs="Times New Roman"/>
                <w:sz w:val="24"/>
                <w:szCs w:val="24"/>
              </w:rPr>
              <w:t>江西省自然科学基金 “强超声场作用下连铸铸锭凝固过程及组织的模拟研究” （0650090）</w:t>
            </w:r>
          </w:p>
          <w:p>
            <w:pPr>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42" w:type="dxa"/>
            <w:vAlign w:val="center"/>
          </w:tcPr>
          <w:p>
            <w:pPr>
              <w:rPr>
                <w:rFonts w:hint="eastAsia" w:eastAsia="仿宋_GB2312"/>
                <w:sz w:val="24"/>
                <w:lang w:eastAsia="zh-CN"/>
              </w:rPr>
            </w:pPr>
            <w:r>
              <w:rPr>
                <w:rFonts w:hint="eastAsia"/>
                <w:sz w:val="24"/>
                <w:lang w:eastAsia="zh-CN"/>
              </w:rPr>
              <w:t>科研成果</w:t>
            </w:r>
          </w:p>
        </w:tc>
        <w:tc>
          <w:tcPr>
            <w:tcW w:w="7866" w:type="dxa"/>
            <w:gridSpan w:val="5"/>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代表性论文：</w:t>
            </w:r>
          </w:p>
          <w:p>
            <w:pPr>
              <w:keepNext w:val="0"/>
              <w:keepLines w:val="0"/>
              <w:pageBreakBefore w:val="0"/>
              <w:numPr>
                <w:ilvl w:val="0"/>
                <w:numId w:val="2"/>
              </w:numPr>
              <w:kinsoku/>
              <w:wordWrap/>
              <w:overflowPunct/>
              <w:topLinePunct w:val="0"/>
              <w:bidi w:val="0"/>
              <w:adjustRightInd w:val="0"/>
              <w:snapToGrid w:val="0"/>
              <w:spacing w:beforeLines="0" w:afterLines="0" w:line="240" w:lineRule="auto"/>
              <w:ind w:left="420" w:leftChars="0" w:hanging="420" w:firstLineChars="0"/>
              <w:jc w:val="both"/>
              <w:textAlignment w:val="auto"/>
              <w:rPr>
                <w:rFonts w:hint="default" w:ascii="Times New Roman" w:hAnsi="Times New Roman" w:cs="Times New Roman"/>
                <w:color w:val="auto"/>
                <w:sz w:val="24"/>
                <w:szCs w:val="24"/>
                <w:lang w:val="en-US" w:eastAsia="zh-CN"/>
              </w:rPr>
            </w:pPr>
            <w:bookmarkStart w:id="2" w:name="_GoBack"/>
            <w:r>
              <w:rPr>
                <w:rFonts w:hint="default" w:ascii="Times New Roman" w:hAnsi="Times New Roman" w:cs="Times New Roman"/>
                <w:color w:val="auto"/>
                <w:sz w:val="24"/>
                <w:szCs w:val="24"/>
                <w:lang w:val="en-US" w:eastAsia="zh-CN"/>
              </w:rPr>
              <w:t>Linyu Pan, Congbiao Zhang, Hongyu Liu, Xiaoyu Qi, Ze Zhang, Zhenyu Yang, Ke Li *. MoS</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SiO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lang w:val="en-US" w:eastAsia="zh-CN"/>
              </w:rPr>
              <w:t xml:space="preserve"> heterostructures modified separator utilized for efficient adsorption and rapid conversion of polysulfides[J]. </w:t>
            </w:r>
            <w:r>
              <w:rPr>
                <w:rFonts w:hint="default" w:ascii="Times New Roman" w:hAnsi="Times New Roman" w:eastAsia="宋体" w:cs="Times New Roman"/>
                <w:b w:val="0"/>
                <w:bCs w:val="0"/>
                <w:i/>
                <w:iCs/>
                <w:color w:val="auto"/>
                <w:sz w:val="24"/>
                <w:szCs w:val="24"/>
                <w:highlight w:val="none"/>
                <w:shd w:val="clear" w:color="auto" w:fill="FFFFFF"/>
                <w:lang w:val="en-US" w:eastAsia="zh-CN"/>
              </w:rPr>
              <w:fldChar w:fldCharType="begin"/>
            </w:r>
            <w:r>
              <w:rPr>
                <w:rFonts w:hint="default" w:ascii="Times New Roman" w:hAnsi="Times New Roman" w:eastAsia="宋体" w:cs="Times New Roman"/>
                <w:b w:val="0"/>
                <w:bCs w:val="0"/>
                <w:i/>
                <w:iCs/>
                <w:color w:val="auto"/>
                <w:sz w:val="24"/>
                <w:szCs w:val="24"/>
                <w:highlight w:val="none"/>
                <w:shd w:val="clear" w:color="auto" w:fill="FFFFFF"/>
                <w:lang w:val="en-US" w:eastAsia="zh-CN"/>
              </w:rPr>
              <w:instrText xml:space="preserve"> HYPERLINK "https://www.sciencedirect.com/science/journal/09258388" \o "Go to Journal of Alloys and Compounds on ScienceDirect" </w:instrText>
            </w:r>
            <w:r>
              <w:rPr>
                <w:rFonts w:hint="default" w:ascii="Times New Roman" w:hAnsi="Times New Roman" w:eastAsia="宋体" w:cs="Times New Roman"/>
                <w:b w:val="0"/>
                <w:bCs w:val="0"/>
                <w:i/>
                <w:iCs/>
                <w:color w:val="auto"/>
                <w:sz w:val="24"/>
                <w:szCs w:val="24"/>
                <w:highlight w:val="none"/>
                <w:shd w:val="clear" w:color="auto" w:fill="FFFFFF"/>
                <w:lang w:val="en-US" w:eastAsia="zh-CN"/>
              </w:rPr>
              <w:fldChar w:fldCharType="separate"/>
            </w:r>
            <w:r>
              <w:rPr>
                <w:rFonts w:hint="default" w:ascii="Times New Roman" w:hAnsi="Times New Roman" w:eastAsia="宋体" w:cs="Times New Roman"/>
                <w:b w:val="0"/>
                <w:bCs w:val="0"/>
                <w:i/>
                <w:iCs/>
                <w:color w:val="auto"/>
                <w:sz w:val="24"/>
                <w:szCs w:val="24"/>
                <w:highlight w:val="none"/>
                <w:shd w:val="clear" w:color="auto" w:fill="FFFFFF"/>
                <w:lang w:val="en-US" w:eastAsia="zh-CN"/>
              </w:rPr>
              <w:t>Journal of Alloys and Compounds</w:t>
            </w:r>
            <w:r>
              <w:rPr>
                <w:rFonts w:hint="default" w:ascii="Times New Roman" w:hAnsi="Times New Roman" w:eastAsia="宋体" w:cs="Times New Roman"/>
                <w:b w:val="0"/>
                <w:bCs w:val="0"/>
                <w:i/>
                <w:iCs/>
                <w:color w:val="auto"/>
                <w:sz w:val="24"/>
                <w:szCs w:val="24"/>
                <w:highlight w:val="none"/>
                <w:shd w:val="clear" w:color="auto" w:fill="FFFFFF"/>
                <w:lang w:val="en-US" w:eastAsia="zh-CN"/>
              </w:rPr>
              <w:fldChar w:fldCharType="end"/>
            </w:r>
            <w:r>
              <w:rPr>
                <w:rFonts w:hint="default" w:ascii="Times New Roman" w:hAnsi="Times New Roman" w:cs="Times New Roman"/>
                <w:color w:val="auto"/>
                <w:sz w:val="24"/>
                <w:szCs w:val="24"/>
                <w:lang w:val="en-US" w:eastAsia="zh-CN"/>
              </w:rPr>
              <w:t>, 2024 (Accepted</w:t>
            </w:r>
            <w:r>
              <w:rPr>
                <w:rFonts w:hint="eastAsia" w:ascii="Times New Roman" w:hAnsi="Times New Roman" w:cs="Times New Roman"/>
                <w:color w:val="auto"/>
                <w:sz w:val="24"/>
                <w:szCs w:val="24"/>
                <w:lang w:val="en-US" w:eastAsia="zh-CN"/>
              </w:rPr>
              <w:t>, in press</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color w:val="auto"/>
                <w:sz w:val="24"/>
                <w:szCs w:val="24"/>
                <w:lang w:val="en-US" w:eastAsia="zh-CN"/>
              </w:rPr>
              <w:t>)</w:t>
            </w:r>
          </w:p>
          <w:p>
            <w:pPr>
              <w:numPr>
                <w:ilvl w:val="0"/>
                <w:numId w:val="2"/>
              </w:numPr>
              <w:ind w:left="420" w:leftChars="0" w:hanging="420" w:firstLineChars="0"/>
              <w:jc w:val="both"/>
              <w:rPr>
                <w:rFonts w:hint="default" w:ascii="Times New Roman" w:hAnsi="Times New Roman" w:eastAsia="宋体" w:cs="Times New Roman"/>
                <w:b w:val="0"/>
                <w:bCs w:val="0"/>
                <w:color w:val="auto"/>
                <w:sz w:val="24"/>
                <w:szCs w:val="24"/>
                <w:highlight w:val="none"/>
                <w:shd w:val="clear" w:color="auto" w:fill="FFFFFF"/>
                <w:lang w:val="en-US" w:eastAsia="zh-CN"/>
              </w:rPr>
            </w:pPr>
            <w:r>
              <w:rPr>
                <w:rFonts w:ascii="Times New Roman" w:hAnsi="Times New Roman"/>
                <w:color w:val="auto"/>
                <w:sz w:val="24"/>
                <w:szCs w:val="24"/>
              </w:rPr>
              <w:t>Congbiao Zhang,</w:t>
            </w:r>
            <w:r>
              <w:rPr>
                <w:rFonts w:hint="eastAsia" w:ascii="Times New Roman" w:hAnsi="Times New Roman"/>
                <w:color w:val="auto"/>
                <w:sz w:val="24"/>
                <w:szCs w:val="24"/>
                <w:lang w:val="en-US" w:eastAsia="zh-CN"/>
              </w:rPr>
              <w:t xml:space="preserve"> Linyu Pan, </w:t>
            </w:r>
            <w:r>
              <w:rPr>
                <w:rFonts w:ascii="Times New Roman" w:hAnsi="Times New Roman"/>
                <w:color w:val="auto"/>
                <w:sz w:val="24"/>
                <w:szCs w:val="24"/>
              </w:rPr>
              <w:t>Ke Li</w:t>
            </w:r>
            <w:r>
              <w:rPr>
                <w:rFonts w:hint="eastAsia" w:ascii="Times New Roman" w:hAnsi="Times New Roman"/>
                <w:color w:val="auto"/>
                <w:sz w:val="24"/>
                <w:szCs w:val="24"/>
              </w:rPr>
              <w:t>*</w:t>
            </w:r>
            <w:r>
              <w:rPr>
                <w:rFonts w:ascii="Times New Roman" w:hAnsi="Times New Roman"/>
                <w:color w:val="auto"/>
                <w:sz w:val="24"/>
                <w:szCs w:val="24"/>
              </w:rPr>
              <w:t xml:space="preserve">, </w:t>
            </w:r>
            <w:r>
              <w:rPr>
                <w:rFonts w:hint="eastAsia" w:ascii="Times New Roman" w:hAnsi="Times New Roman"/>
                <w:color w:val="auto"/>
                <w:sz w:val="24"/>
                <w:szCs w:val="24"/>
                <w:lang w:val="en-US" w:eastAsia="zh-CN"/>
              </w:rPr>
              <w:t>Hongyu Liu</w:t>
            </w:r>
            <w:r>
              <w:rPr>
                <w:rFonts w:ascii="Times New Roman" w:hAnsi="Times New Roman"/>
                <w:color w:val="auto"/>
                <w:sz w:val="24"/>
                <w:szCs w:val="24"/>
              </w:rPr>
              <w:t xml:space="preserve">, </w:t>
            </w:r>
            <w:r>
              <w:rPr>
                <w:rFonts w:hint="eastAsia" w:ascii="Times New Roman" w:hAnsi="Times New Roman"/>
                <w:color w:val="auto"/>
                <w:sz w:val="24"/>
                <w:szCs w:val="24"/>
                <w:lang w:val="en-US" w:eastAsia="zh-CN"/>
              </w:rPr>
              <w:t xml:space="preserve">Xiaoyu Qi, Fuxin You. </w:t>
            </w:r>
            <w:r>
              <w:rPr>
                <w:rFonts w:hint="default" w:ascii="Times New Roman" w:hAnsi="Times New Roman" w:eastAsia="宋体" w:cs="Times New Roman"/>
                <w:b w:val="0"/>
                <w:bCs w:val="0"/>
                <w:color w:val="auto"/>
                <w:sz w:val="24"/>
                <w:szCs w:val="24"/>
                <w:highlight w:val="none"/>
                <w:shd w:val="clear" w:color="auto" w:fill="FFFFFF"/>
                <w:lang w:val="en-US" w:eastAsia="zh-CN"/>
              </w:rPr>
              <w:t>Flexible and foldable N-doped carbon modified silica nanotube/aramid interlayer for high-performance lithium-sulfur battery</w:t>
            </w:r>
            <w:r>
              <w:rPr>
                <w:rFonts w:hint="eastAsia" w:ascii="Times New Roman" w:hAnsi="Times New Roman" w:eastAsia="宋体" w:cs="Times New Roman"/>
                <w:b w:val="0"/>
                <w:bCs w:val="0"/>
                <w:color w:val="auto"/>
                <w:sz w:val="24"/>
                <w:szCs w:val="24"/>
                <w:highlight w:val="none"/>
                <w:shd w:val="clear" w:color="auto" w:fill="FFFFFF"/>
                <w:lang w:val="en-US" w:eastAsia="zh-CN"/>
              </w:rPr>
              <w:t>[</w:t>
            </w:r>
            <w:r>
              <w:rPr>
                <w:rFonts w:hint="eastAsia" w:ascii="Times New Roman" w:hAnsi="Times New Roman"/>
                <w:b w:val="0"/>
                <w:bCs w:val="0"/>
                <w:color w:val="auto"/>
                <w:sz w:val="24"/>
                <w:szCs w:val="24"/>
                <w:shd w:val="clear" w:color="auto" w:fill="FFFFFF"/>
                <w:lang w:val="en-US" w:eastAsia="zh-CN"/>
              </w:rPr>
              <w:t xml:space="preserve">J]. </w:t>
            </w:r>
            <w:r>
              <w:rPr>
                <w:rFonts w:hint="eastAsia" w:ascii="Times New Roman" w:hAnsi="Times New Roman"/>
                <w:b w:val="0"/>
                <w:bCs w:val="0"/>
                <w:i/>
                <w:iCs/>
                <w:color w:val="auto"/>
                <w:sz w:val="24"/>
                <w:szCs w:val="24"/>
                <w:shd w:val="clear" w:color="auto" w:fill="FFFFFF"/>
                <w:lang w:val="en-US" w:eastAsia="zh-CN"/>
              </w:rPr>
              <w:t>Ceramics International</w:t>
            </w:r>
            <w:r>
              <w:rPr>
                <w:rFonts w:hint="eastAsia" w:ascii="Times New Roman" w:hAnsi="Times New Roman"/>
                <w:b w:val="0"/>
                <w:bCs w:val="0"/>
                <w:color w:val="auto"/>
                <w:sz w:val="24"/>
                <w:szCs w:val="24"/>
                <w:shd w:val="clear" w:color="auto" w:fill="FFFFFF"/>
                <w:lang w:val="en-US" w:eastAsia="zh-CN"/>
              </w:rPr>
              <w:t xml:space="preserve">, </w:t>
            </w:r>
            <w:r>
              <w:rPr>
                <w:rFonts w:hint="default" w:ascii="Times New Roman" w:hAnsi="Times New Roman" w:cs="Times New Roman"/>
                <w:color w:val="auto"/>
                <w:sz w:val="24"/>
                <w:szCs w:val="24"/>
                <w:lang w:val="en-US" w:eastAsia="zh-CN"/>
              </w:rPr>
              <w:t>2024 (Accepted</w:t>
            </w:r>
            <w:r>
              <w:rPr>
                <w:rFonts w:hint="eastAsia" w:ascii="Times New Roman" w:hAnsi="Times New Roman" w:cs="Times New Roman"/>
                <w:color w:val="auto"/>
                <w:sz w:val="24"/>
                <w:szCs w:val="24"/>
                <w:lang w:val="en-US" w:eastAsia="zh-CN"/>
              </w:rPr>
              <w:t>, in press</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color w:val="auto"/>
                <w:sz w:val="24"/>
                <w:szCs w:val="24"/>
                <w:lang w:val="en-US" w:eastAsia="zh-CN"/>
              </w:rPr>
              <w:t>)</w:t>
            </w:r>
          </w:p>
          <w:p>
            <w:pPr>
              <w:keepNext w:val="0"/>
              <w:keepLines w:val="0"/>
              <w:pageBreakBefore w:val="0"/>
              <w:numPr>
                <w:ilvl w:val="0"/>
                <w:numId w:val="2"/>
              </w:numPr>
              <w:kinsoku/>
              <w:wordWrap/>
              <w:overflowPunct/>
              <w:topLinePunct w:val="0"/>
              <w:bidi w:val="0"/>
              <w:adjustRightInd w:val="0"/>
              <w:snapToGrid w:val="0"/>
              <w:spacing w:beforeLines="0" w:afterLines="0" w:line="240" w:lineRule="auto"/>
              <w:ind w:left="420" w:leftChars="0" w:hanging="420" w:firstLineChars="0"/>
              <w:jc w:val="both"/>
              <w:textAlignment w:val="auto"/>
              <w:rPr>
                <w:rFonts w:hint="default" w:ascii="Times New Roman" w:hAnsi="Times New Roman" w:eastAsia="宋体" w:cs="Times New Roman"/>
                <w:b w:val="0"/>
                <w:bCs w:val="0"/>
                <w:color w:val="auto"/>
                <w:sz w:val="24"/>
                <w:szCs w:val="24"/>
                <w:highlight w:val="none"/>
                <w:shd w:val="clear" w:color="auto" w:fill="FFFFFF"/>
                <w:lang w:val="en-US" w:eastAsia="zh-CN"/>
              </w:rPr>
            </w:pPr>
            <w:r>
              <w:rPr>
                <w:rFonts w:hint="default" w:ascii="Times New Roman" w:hAnsi="Times New Roman" w:eastAsia="宋体" w:cs="Times New Roman"/>
                <w:b w:val="0"/>
                <w:bCs w:val="0"/>
                <w:color w:val="auto"/>
                <w:sz w:val="24"/>
                <w:szCs w:val="24"/>
                <w:highlight w:val="none"/>
                <w:shd w:val="clear" w:color="auto" w:fill="FFFFFF"/>
                <w:lang w:val="en-US" w:eastAsia="zh-CN"/>
              </w:rPr>
              <w:t>Congbiao Zhang, Jintao Dai, Linyu Pan, Hongyu Liu, Ke Li*, Flexible aramid current collector loaded with D-CNTs@SiO2@N-doped carbon composite for enhanced electrochemical performance</w:t>
            </w:r>
            <w:r>
              <w:rPr>
                <w:rFonts w:hint="default" w:ascii="Times New Roman" w:hAnsi="Times New Roman" w:cs="Times New Roman"/>
                <w:b w:val="0"/>
                <w:bCs w:val="0"/>
                <w:color w:val="auto"/>
                <w:sz w:val="24"/>
                <w:szCs w:val="24"/>
                <w:highlight w:val="none"/>
                <w:shd w:val="clear" w:color="auto" w:fill="FFFFFF"/>
                <w:lang w:val="en-US" w:eastAsia="zh-CN"/>
              </w:rPr>
              <w:t xml:space="preserve">. </w:t>
            </w:r>
            <w:r>
              <w:rPr>
                <w:rFonts w:hint="default" w:ascii="Times New Roman" w:hAnsi="Times New Roman" w:eastAsia="宋体" w:cs="Times New Roman"/>
                <w:b w:val="0"/>
                <w:bCs w:val="0"/>
                <w:i/>
                <w:iCs/>
                <w:color w:val="auto"/>
                <w:sz w:val="24"/>
                <w:szCs w:val="24"/>
                <w:highlight w:val="none"/>
                <w:shd w:val="clear" w:color="auto" w:fill="FFFFFF"/>
                <w:lang w:val="en-US" w:eastAsia="zh-CN"/>
              </w:rPr>
              <w:fldChar w:fldCharType="begin"/>
            </w:r>
            <w:r>
              <w:rPr>
                <w:rFonts w:hint="default" w:ascii="Times New Roman" w:hAnsi="Times New Roman" w:eastAsia="宋体" w:cs="Times New Roman"/>
                <w:b w:val="0"/>
                <w:bCs w:val="0"/>
                <w:i/>
                <w:iCs/>
                <w:color w:val="auto"/>
                <w:sz w:val="24"/>
                <w:szCs w:val="24"/>
                <w:highlight w:val="none"/>
                <w:shd w:val="clear" w:color="auto" w:fill="FFFFFF"/>
                <w:lang w:val="en-US" w:eastAsia="zh-CN"/>
              </w:rPr>
              <w:instrText xml:space="preserve"> HYPERLINK "https://www.sciencedirect.com/science/journal/09258388" \o "Go to Journal of Alloys and Compounds on ScienceDirect" </w:instrText>
            </w:r>
            <w:r>
              <w:rPr>
                <w:rFonts w:hint="default" w:ascii="Times New Roman" w:hAnsi="Times New Roman" w:eastAsia="宋体" w:cs="Times New Roman"/>
                <w:b w:val="0"/>
                <w:bCs w:val="0"/>
                <w:i/>
                <w:iCs/>
                <w:color w:val="auto"/>
                <w:sz w:val="24"/>
                <w:szCs w:val="24"/>
                <w:highlight w:val="none"/>
                <w:shd w:val="clear" w:color="auto" w:fill="FFFFFF"/>
                <w:lang w:val="en-US" w:eastAsia="zh-CN"/>
              </w:rPr>
              <w:fldChar w:fldCharType="separate"/>
            </w:r>
            <w:r>
              <w:rPr>
                <w:rFonts w:hint="default" w:ascii="Times New Roman" w:hAnsi="Times New Roman" w:eastAsia="宋体" w:cs="Times New Roman"/>
                <w:b w:val="0"/>
                <w:bCs w:val="0"/>
                <w:i/>
                <w:iCs/>
                <w:color w:val="auto"/>
                <w:sz w:val="24"/>
                <w:szCs w:val="24"/>
                <w:highlight w:val="none"/>
                <w:shd w:val="clear" w:color="auto" w:fill="FFFFFF"/>
                <w:lang w:val="en-US" w:eastAsia="zh-CN"/>
              </w:rPr>
              <w:t>Journal of Alloys and Compounds</w:t>
            </w:r>
            <w:r>
              <w:rPr>
                <w:rFonts w:hint="default" w:ascii="Times New Roman" w:hAnsi="Times New Roman" w:eastAsia="宋体" w:cs="Times New Roman"/>
                <w:b w:val="0"/>
                <w:bCs w:val="0"/>
                <w:i/>
                <w:iCs/>
                <w:color w:val="auto"/>
                <w:sz w:val="24"/>
                <w:szCs w:val="24"/>
                <w:highlight w:val="none"/>
                <w:shd w:val="clear" w:color="auto" w:fill="FFFFFF"/>
                <w:lang w:val="en-US" w:eastAsia="zh-CN"/>
              </w:rPr>
              <w:fldChar w:fldCharType="end"/>
            </w:r>
            <w:r>
              <w:rPr>
                <w:rFonts w:hint="default" w:ascii="Times New Roman" w:hAnsi="Times New Roman" w:cs="Times New Roman"/>
                <w:b w:val="0"/>
                <w:bCs w:val="0"/>
                <w:color w:val="auto"/>
                <w:sz w:val="24"/>
                <w:szCs w:val="24"/>
                <w:highlight w:val="none"/>
                <w:shd w:val="clear" w:color="auto" w:fill="FFFFFF"/>
                <w:lang w:val="en-US" w:eastAsia="zh-CN"/>
              </w:rPr>
              <w:t xml:space="preserve">, 2023, 960, 170480  </w:t>
            </w:r>
            <w:r>
              <w:rPr>
                <w:rFonts w:hint="default" w:ascii="Times New Roman" w:hAnsi="Times New Roman" w:cs="Times New Roman"/>
                <w:b w:val="0"/>
                <w:bCs w:val="0"/>
                <w:color w:val="FF0000"/>
                <w:sz w:val="24"/>
                <w:szCs w:val="24"/>
                <w:shd w:val="clear" w:color="auto" w:fill="FFFFFF"/>
              </w:rPr>
              <w:t>(SCI</w:t>
            </w:r>
            <w:r>
              <w:rPr>
                <w:rFonts w:hint="default" w:ascii="Times New Roman" w:hAnsi="Times New Roman" w:cs="Times New Roman"/>
                <w:b w:val="0"/>
                <w:bCs w:val="0"/>
                <w:color w:val="FF0000"/>
                <w:sz w:val="24"/>
                <w:szCs w:val="24"/>
                <w:shd w:val="clear" w:color="auto" w:fill="FFFFFF"/>
                <w:lang w:val="en-US" w:eastAsia="zh-CN"/>
              </w:rPr>
              <w:t>E</w:t>
            </w:r>
            <w:r>
              <w:rPr>
                <w:rFonts w:hint="default" w:ascii="Times New Roman" w:hAnsi="Times New Roman" w:cs="Times New Roman"/>
                <w:b w:val="0"/>
                <w:bCs w:val="0"/>
                <w:color w:val="FF0000"/>
                <w:sz w:val="24"/>
                <w:szCs w:val="24"/>
                <w:shd w:val="clear" w:color="auto" w:fill="FFFFFF"/>
              </w:rPr>
              <w:t xml:space="preserve"> </w:t>
            </w:r>
            <w:r>
              <w:rPr>
                <w:rFonts w:hint="default" w:ascii="Times New Roman" w:hAnsi="Times New Roman" w:cs="Times New Roman"/>
                <w:b w:val="0"/>
                <w:bCs w:val="0"/>
                <w:color w:val="FF0000"/>
                <w:sz w:val="24"/>
                <w:szCs w:val="24"/>
                <w:shd w:val="clear" w:color="auto" w:fill="FFFFFF"/>
                <w:lang w:val="en-US" w:eastAsia="zh-CN"/>
              </w:rPr>
              <w:t>1</w:t>
            </w:r>
            <w:r>
              <w:rPr>
                <w:rFonts w:hint="default" w:ascii="Times New Roman" w:hAnsi="Times New Roman" w:cs="Times New Roman"/>
                <w:b w:val="0"/>
                <w:bCs w:val="0"/>
                <w:color w:val="FF0000"/>
                <w:sz w:val="24"/>
                <w:szCs w:val="24"/>
                <w:shd w:val="clear" w:color="auto" w:fill="FFFFFF"/>
              </w:rPr>
              <w:t>区</w:t>
            </w:r>
            <w:r>
              <w:rPr>
                <w:rFonts w:hint="default" w:ascii="Times New Roman" w:hAnsi="Times New Roman" w:cs="Times New Roman"/>
                <w:b w:val="0"/>
                <w:bCs w:val="0"/>
                <w:color w:val="FF0000"/>
                <w:sz w:val="24"/>
                <w:szCs w:val="24"/>
                <w:highlight w:val="none"/>
                <w:shd w:val="clear" w:color="auto" w:fill="FFFFFF"/>
              </w:rPr>
              <w:t>IF</w:t>
            </w:r>
            <w:r>
              <w:rPr>
                <w:rFonts w:hint="default" w:ascii="Times New Roman" w:hAnsi="Times New Roman" w:cs="Times New Roman"/>
                <w:b w:val="0"/>
                <w:bCs w:val="0"/>
                <w:color w:val="FF0000"/>
                <w:sz w:val="24"/>
                <w:szCs w:val="24"/>
                <w:highlight w:val="none"/>
                <w:shd w:val="clear" w:color="auto" w:fill="FFFFFF"/>
                <w:lang w:val="en-US" w:eastAsia="zh-CN"/>
              </w:rPr>
              <w:t xml:space="preserve"> 6.371</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b w:val="0"/>
                <w:bCs w:val="0"/>
                <w:color w:val="FF0000"/>
                <w:sz w:val="24"/>
                <w:szCs w:val="24"/>
                <w:highlight w:val="none"/>
                <w:lang w:val="en-US" w:eastAsia="zh-CN"/>
              </w:rPr>
              <w:t xml:space="preserve">) </w:t>
            </w:r>
          </w:p>
          <w:p>
            <w:pPr>
              <w:keepNext w:val="0"/>
              <w:keepLines w:val="0"/>
              <w:pageBreakBefore w:val="0"/>
              <w:numPr>
                <w:ilvl w:val="0"/>
                <w:numId w:val="2"/>
              </w:numPr>
              <w:kinsoku/>
              <w:wordWrap/>
              <w:overflowPunct/>
              <w:topLinePunct w:val="0"/>
              <w:bidi w:val="0"/>
              <w:adjustRightInd w:val="0"/>
              <w:snapToGrid w:val="0"/>
              <w:spacing w:beforeLines="0" w:afterLines="0" w:line="240" w:lineRule="auto"/>
              <w:ind w:left="420" w:leftChars="0" w:hanging="420" w:firstLineChars="0"/>
              <w:jc w:val="both"/>
              <w:textAlignment w:val="auto"/>
              <w:rPr>
                <w:rFonts w:hint="default" w:ascii="Times New Roman" w:hAnsi="Times New Roman" w:eastAsia="宋体" w:cs="Times New Roman"/>
                <w:b/>
                <w:bCs/>
                <w:color w:val="auto"/>
                <w:sz w:val="24"/>
                <w:szCs w:val="24"/>
                <w:highlight w:val="none"/>
                <w:shd w:val="clear" w:color="auto" w:fill="FFFFFF"/>
                <w:lang w:val="en-US" w:eastAsia="zh-CN"/>
              </w:rPr>
            </w:pPr>
            <w:r>
              <w:rPr>
                <w:rFonts w:hint="default" w:ascii="Times New Roman" w:hAnsi="Times New Roman" w:eastAsia="宋体" w:cs="Times New Roman"/>
                <w:b w:val="0"/>
                <w:bCs w:val="0"/>
                <w:color w:val="auto"/>
                <w:sz w:val="24"/>
                <w:szCs w:val="24"/>
                <w:highlight w:val="none"/>
                <w:shd w:val="clear" w:color="auto" w:fill="FFFFFF"/>
                <w:lang w:val="en-US" w:eastAsia="zh-CN"/>
              </w:rPr>
              <w:t>Congbiao Zhang, Ke Li*, Jintao Dai, Xi Zhang, Rui Li, Jingyi Zou. High-Performance Lithium-Sulfur Batteries Achieved by a Multifunctional SiO2-Nanotubes/Carbon Composite interlayer</w:t>
            </w:r>
            <w:r>
              <w:rPr>
                <w:rFonts w:hint="default" w:ascii="Times New Roman" w:hAnsi="Times New Roman" w:cs="Times New Roman"/>
                <w:b w:val="0"/>
                <w:bCs w:val="0"/>
                <w:color w:val="auto"/>
                <w:sz w:val="24"/>
                <w:szCs w:val="24"/>
                <w:highlight w:val="none"/>
                <w:shd w:val="clear" w:color="auto" w:fill="FFFFFF"/>
                <w:lang w:val="en-US" w:eastAsia="zh-CN"/>
              </w:rPr>
              <w:t xml:space="preserve">. </w:t>
            </w:r>
            <w:r>
              <w:rPr>
                <w:rFonts w:hint="default" w:ascii="Times New Roman" w:hAnsi="Times New Roman" w:eastAsia="宋体" w:cs="Times New Roman"/>
                <w:b w:val="0"/>
                <w:bCs w:val="0"/>
                <w:i/>
                <w:iCs/>
                <w:color w:val="auto"/>
                <w:sz w:val="24"/>
                <w:szCs w:val="24"/>
                <w:highlight w:val="none"/>
                <w:shd w:val="clear" w:color="auto" w:fill="FFFFFF"/>
                <w:lang w:val="en-US" w:eastAsia="zh-CN"/>
              </w:rPr>
              <w:fldChar w:fldCharType="begin"/>
            </w:r>
            <w:r>
              <w:rPr>
                <w:rFonts w:hint="default" w:ascii="Times New Roman" w:hAnsi="Times New Roman" w:eastAsia="宋体" w:cs="Times New Roman"/>
                <w:b w:val="0"/>
                <w:bCs w:val="0"/>
                <w:i/>
                <w:iCs/>
                <w:color w:val="auto"/>
                <w:sz w:val="24"/>
                <w:szCs w:val="24"/>
                <w:highlight w:val="none"/>
                <w:shd w:val="clear" w:color="auto" w:fill="FFFFFF"/>
                <w:lang w:val="en-US" w:eastAsia="zh-CN"/>
              </w:rPr>
              <w:instrText xml:space="preserve"> HYPERLINK "https://www.sciencedirect.com/science/journal/09258388" \o "Go to Journal of Alloys and Compounds on ScienceDirect" </w:instrText>
            </w:r>
            <w:r>
              <w:rPr>
                <w:rFonts w:hint="default" w:ascii="Times New Roman" w:hAnsi="Times New Roman" w:eastAsia="宋体" w:cs="Times New Roman"/>
                <w:b w:val="0"/>
                <w:bCs w:val="0"/>
                <w:i/>
                <w:iCs/>
                <w:color w:val="auto"/>
                <w:sz w:val="24"/>
                <w:szCs w:val="24"/>
                <w:highlight w:val="none"/>
                <w:shd w:val="clear" w:color="auto" w:fill="FFFFFF"/>
                <w:lang w:val="en-US" w:eastAsia="zh-CN"/>
              </w:rPr>
              <w:fldChar w:fldCharType="separate"/>
            </w:r>
            <w:r>
              <w:rPr>
                <w:rFonts w:hint="default" w:ascii="Times New Roman" w:hAnsi="Times New Roman" w:eastAsia="宋体" w:cs="Times New Roman"/>
                <w:b w:val="0"/>
                <w:bCs w:val="0"/>
                <w:i/>
                <w:iCs/>
                <w:color w:val="auto"/>
                <w:sz w:val="24"/>
                <w:szCs w:val="24"/>
                <w:highlight w:val="none"/>
                <w:shd w:val="clear" w:color="auto" w:fill="FFFFFF"/>
                <w:lang w:val="en-US" w:eastAsia="zh-CN"/>
              </w:rPr>
              <w:t>Journal of Alloys and Compounds</w:t>
            </w:r>
            <w:r>
              <w:rPr>
                <w:rFonts w:hint="default" w:ascii="Times New Roman" w:hAnsi="Times New Roman" w:eastAsia="宋体" w:cs="Times New Roman"/>
                <w:b w:val="0"/>
                <w:bCs w:val="0"/>
                <w:i/>
                <w:iCs/>
                <w:color w:val="auto"/>
                <w:sz w:val="24"/>
                <w:szCs w:val="24"/>
                <w:highlight w:val="none"/>
                <w:shd w:val="clear" w:color="auto" w:fill="FFFFFF"/>
                <w:lang w:val="en-US" w:eastAsia="zh-CN"/>
              </w:rPr>
              <w:fldChar w:fldCharType="end"/>
            </w:r>
            <w:r>
              <w:rPr>
                <w:rFonts w:hint="default" w:ascii="Times New Roman" w:hAnsi="Times New Roman" w:cs="Times New Roman"/>
                <w:b w:val="0"/>
                <w:bCs w:val="0"/>
                <w:color w:val="auto"/>
                <w:sz w:val="24"/>
                <w:szCs w:val="24"/>
                <w:highlight w:val="none"/>
                <w:shd w:val="clear" w:color="auto" w:fill="FFFFFF"/>
                <w:lang w:val="en-US" w:eastAsia="zh-CN"/>
              </w:rPr>
              <w:t xml:space="preserve">, 2022, </w:t>
            </w:r>
            <w:r>
              <w:rPr>
                <w:rFonts w:hint="default" w:ascii="Times New Roman" w:hAnsi="Times New Roman" w:eastAsia="宋体" w:cs="Times New Roman"/>
                <w:b w:val="0"/>
                <w:bCs w:val="0"/>
                <w:color w:val="auto"/>
                <w:sz w:val="24"/>
                <w:szCs w:val="24"/>
                <w:highlight w:val="none"/>
                <w:shd w:val="clear" w:color="auto" w:fill="FFFFFF"/>
                <w:lang w:val="en-US" w:eastAsia="zh-CN"/>
              </w:rPr>
              <w:t>895, 162580</w:t>
            </w:r>
            <w:r>
              <w:rPr>
                <w:rFonts w:hint="default" w:ascii="Times New Roman" w:hAnsi="Times New Roman" w:cs="Times New Roman"/>
                <w:b w:val="0"/>
                <w:bCs w:val="0"/>
                <w:color w:val="auto"/>
                <w:sz w:val="24"/>
                <w:szCs w:val="24"/>
                <w:highlight w:val="none"/>
                <w:shd w:val="clear" w:color="auto" w:fill="FFFFFF"/>
                <w:lang w:val="en-US" w:eastAsia="zh-CN"/>
              </w:rPr>
              <w:t xml:space="preserve"> </w:t>
            </w:r>
            <w:r>
              <w:rPr>
                <w:rFonts w:hint="default" w:ascii="Times New Roman" w:hAnsi="Times New Roman" w:cs="Times New Roman"/>
                <w:b w:val="0"/>
                <w:bCs w:val="0"/>
                <w:color w:val="FF0000"/>
                <w:sz w:val="24"/>
                <w:szCs w:val="24"/>
                <w:shd w:val="clear" w:color="auto" w:fill="FFFFFF"/>
              </w:rPr>
              <w:t>(SCI</w:t>
            </w:r>
            <w:r>
              <w:rPr>
                <w:rFonts w:hint="default" w:ascii="Times New Roman" w:hAnsi="Times New Roman" w:cs="Times New Roman"/>
                <w:b w:val="0"/>
                <w:bCs w:val="0"/>
                <w:color w:val="FF0000"/>
                <w:sz w:val="24"/>
                <w:szCs w:val="24"/>
                <w:shd w:val="clear" w:color="auto" w:fill="FFFFFF"/>
                <w:lang w:val="en-US" w:eastAsia="zh-CN"/>
              </w:rPr>
              <w:t>E</w:t>
            </w:r>
            <w:r>
              <w:rPr>
                <w:rFonts w:hint="default" w:ascii="Times New Roman" w:hAnsi="Times New Roman" w:cs="Times New Roman"/>
                <w:b w:val="0"/>
                <w:bCs w:val="0"/>
                <w:color w:val="FF0000"/>
                <w:sz w:val="24"/>
                <w:szCs w:val="24"/>
                <w:shd w:val="clear" w:color="auto" w:fill="FFFFFF"/>
              </w:rPr>
              <w:t xml:space="preserve"> </w:t>
            </w:r>
            <w:r>
              <w:rPr>
                <w:rFonts w:hint="default" w:ascii="Times New Roman" w:hAnsi="Times New Roman" w:cs="Times New Roman"/>
                <w:b w:val="0"/>
                <w:bCs w:val="0"/>
                <w:color w:val="FF0000"/>
                <w:sz w:val="24"/>
                <w:szCs w:val="24"/>
                <w:shd w:val="clear" w:color="auto" w:fill="FFFFFF"/>
                <w:lang w:val="en-US" w:eastAsia="zh-CN"/>
              </w:rPr>
              <w:t>1</w:t>
            </w:r>
            <w:r>
              <w:rPr>
                <w:rFonts w:hint="default" w:ascii="Times New Roman" w:hAnsi="Times New Roman" w:cs="Times New Roman"/>
                <w:b w:val="0"/>
                <w:bCs w:val="0"/>
                <w:color w:val="FF0000"/>
                <w:sz w:val="24"/>
                <w:szCs w:val="24"/>
                <w:shd w:val="clear" w:color="auto" w:fill="FFFFFF"/>
              </w:rPr>
              <w:t>区</w:t>
            </w:r>
            <w:r>
              <w:rPr>
                <w:rFonts w:hint="default" w:ascii="Times New Roman" w:hAnsi="Times New Roman" w:cs="Times New Roman"/>
                <w:b w:val="0"/>
                <w:bCs w:val="0"/>
                <w:color w:val="FF0000"/>
                <w:sz w:val="24"/>
                <w:szCs w:val="24"/>
                <w:highlight w:val="none"/>
                <w:shd w:val="clear" w:color="auto" w:fill="FFFFFF"/>
              </w:rPr>
              <w:t>IF</w:t>
            </w:r>
            <w:r>
              <w:rPr>
                <w:rFonts w:hint="default" w:ascii="Times New Roman" w:hAnsi="Times New Roman" w:cs="Times New Roman"/>
                <w:b w:val="0"/>
                <w:bCs w:val="0"/>
                <w:color w:val="FF0000"/>
                <w:sz w:val="24"/>
                <w:szCs w:val="24"/>
                <w:highlight w:val="none"/>
                <w:shd w:val="clear" w:color="auto" w:fill="FFFFFF"/>
                <w:lang w:val="en-US" w:eastAsia="zh-CN"/>
              </w:rPr>
              <w:t xml:space="preserve"> 6.371</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b w:val="0"/>
                <w:bCs w:val="0"/>
                <w:color w:val="FF0000"/>
                <w:sz w:val="24"/>
                <w:szCs w:val="24"/>
                <w:highlight w:val="none"/>
                <w:lang w:val="en-US" w:eastAsia="zh-CN"/>
              </w:rPr>
              <w:t xml:space="preserve">) </w:t>
            </w:r>
          </w:p>
          <w:p>
            <w:pPr>
              <w:keepNext w:val="0"/>
              <w:keepLines w:val="0"/>
              <w:pageBreakBefore w:val="0"/>
              <w:numPr>
                <w:ilvl w:val="0"/>
                <w:numId w:val="2"/>
              </w:numPr>
              <w:kinsoku/>
              <w:wordWrap/>
              <w:overflowPunct/>
              <w:topLinePunct w:val="0"/>
              <w:bidi w:val="0"/>
              <w:adjustRightInd w:val="0"/>
              <w:snapToGrid w:val="0"/>
              <w:spacing w:beforeLines="0" w:afterLines="0" w:line="240" w:lineRule="auto"/>
              <w:ind w:left="420" w:leftChars="0" w:hanging="420" w:firstLineChars="0"/>
              <w:jc w:val="both"/>
              <w:textAlignment w:val="auto"/>
              <w:rPr>
                <w:rFonts w:hint="default" w:ascii="Times New Roman" w:hAnsi="Times New Roman" w:eastAsia="宋体" w:cs="Times New Roman"/>
                <w:b w:val="0"/>
                <w:bCs w:val="0"/>
                <w:color w:val="auto"/>
                <w:sz w:val="24"/>
                <w:szCs w:val="24"/>
                <w:highlight w:val="none"/>
                <w:shd w:val="clear" w:color="auto" w:fill="FFFFFF"/>
                <w:lang w:val="en-US" w:eastAsia="zh-CN"/>
              </w:rPr>
            </w:pPr>
            <w:r>
              <w:rPr>
                <w:rFonts w:hint="default" w:ascii="Times New Roman" w:hAnsi="Times New Roman" w:eastAsia="宋体" w:cs="Times New Roman"/>
                <w:b w:val="0"/>
                <w:bCs w:val="0"/>
                <w:color w:val="auto"/>
                <w:sz w:val="24"/>
                <w:szCs w:val="24"/>
                <w:highlight w:val="none"/>
                <w:shd w:val="clear" w:color="auto" w:fill="FFFFFF"/>
                <w:lang w:val="en-US" w:eastAsia="zh-CN"/>
              </w:rPr>
              <w:t xml:space="preserve">Congbiao Zhang, Ke Li*, Wei Luo, Jintao Dai, Xi Zhang, Rui Li, Jingyi Zou, Zhenyu Xu. SiO2 hollow nanotubes composite aramid fiber interlayer for absorbtion of polysulfides in highly stable lithium-sulfur batteries[J]. </w:t>
            </w:r>
            <w:r>
              <w:rPr>
                <w:rFonts w:hint="default" w:ascii="Times New Roman" w:hAnsi="Times New Roman" w:eastAsia="宋体" w:cs="Times New Roman"/>
                <w:b w:val="0"/>
                <w:bCs w:val="0"/>
                <w:i/>
                <w:iCs/>
                <w:color w:val="auto"/>
                <w:sz w:val="24"/>
                <w:szCs w:val="24"/>
                <w:highlight w:val="none"/>
                <w:shd w:val="clear" w:color="auto" w:fill="FFFFFF"/>
                <w:lang w:val="en-US" w:eastAsia="zh-CN"/>
              </w:rPr>
              <w:t>Vacuum</w:t>
            </w:r>
            <w:r>
              <w:rPr>
                <w:rFonts w:hint="default" w:ascii="Times New Roman" w:hAnsi="Times New Roman" w:eastAsia="宋体" w:cs="Times New Roman"/>
                <w:b w:val="0"/>
                <w:bCs w:val="0"/>
                <w:color w:val="auto"/>
                <w:sz w:val="24"/>
                <w:szCs w:val="24"/>
                <w:highlight w:val="none"/>
                <w:shd w:val="clear" w:color="auto" w:fill="FFFFFF"/>
                <w:lang w:val="en-US" w:eastAsia="zh-CN"/>
              </w:rPr>
              <w:t>,</w:t>
            </w:r>
            <w:r>
              <w:rPr>
                <w:rFonts w:hint="default" w:ascii="Times New Roman" w:hAnsi="Times New Roman" w:cs="Times New Roman"/>
                <w:b w:val="0"/>
                <w:bCs w:val="0"/>
                <w:color w:val="auto"/>
                <w:sz w:val="24"/>
                <w:szCs w:val="24"/>
                <w:highlight w:val="none"/>
                <w:shd w:val="clear" w:color="auto" w:fill="FFFFFF"/>
                <w:lang w:val="en-US" w:eastAsia="zh-CN"/>
              </w:rPr>
              <w:t xml:space="preserve"> </w:t>
            </w:r>
            <w:r>
              <w:rPr>
                <w:rFonts w:hint="default" w:ascii="Times New Roman" w:hAnsi="Times New Roman" w:cs="Times New Roman"/>
                <w:b w:val="0"/>
                <w:bCs w:val="0"/>
                <w:color w:val="000000"/>
                <w:sz w:val="24"/>
                <w:szCs w:val="24"/>
                <w:shd w:val="clear" w:color="auto" w:fill="FFFFFF"/>
                <w:lang w:val="en-US" w:eastAsia="zh-CN"/>
              </w:rPr>
              <w:t>2022, 195: 110684</w:t>
            </w:r>
            <w:r>
              <w:rPr>
                <w:rFonts w:hint="default" w:ascii="Times New Roman" w:hAnsi="Times New Roman" w:eastAsia="Arial" w:cs="Times New Roman"/>
                <w:b w:val="0"/>
                <w:bCs w:val="0"/>
                <w:i w:val="0"/>
                <w:caps w:val="0"/>
                <w:color w:val="auto"/>
                <w:spacing w:val="0"/>
                <w:kern w:val="0"/>
                <w:sz w:val="24"/>
                <w:szCs w:val="24"/>
                <w:lang w:val="en-US" w:eastAsia="zh-CN" w:bidi="ar"/>
              </w:rPr>
              <w:t xml:space="preserve"> </w:t>
            </w:r>
            <w:r>
              <w:rPr>
                <w:rFonts w:hint="default" w:ascii="Times New Roman" w:hAnsi="Times New Roman" w:cs="Times New Roman"/>
                <w:b w:val="0"/>
                <w:bCs w:val="0"/>
                <w:color w:val="FF0000"/>
                <w:sz w:val="24"/>
                <w:szCs w:val="24"/>
                <w:shd w:val="clear" w:color="auto" w:fill="FFFFFF"/>
              </w:rPr>
              <w:t>(SCI</w:t>
            </w:r>
            <w:r>
              <w:rPr>
                <w:rFonts w:hint="default" w:ascii="Times New Roman" w:hAnsi="Times New Roman" w:cs="Times New Roman"/>
                <w:b w:val="0"/>
                <w:bCs w:val="0"/>
                <w:color w:val="FF0000"/>
                <w:sz w:val="24"/>
                <w:szCs w:val="24"/>
                <w:shd w:val="clear" w:color="auto" w:fill="FFFFFF"/>
                <w:lang w:val="en-US" w:eastAsia="zh-CN"/>
              </w:rPr>
              <w:t>E2</w:t>
            </w:r>
            <w:r>
              <w:rPr>
                <w:rFonts w:hint="default" w:ascii="Times New Roman" w:hAnsi="Times New Roman" w:cs="Times New Roman"/>
                <w:b w:val="0"/>
                <w:bCs w:val="0"/>
                <w:color w:val="FF0000"/>
                <w:sz w:val="24"/>
                <w:szCs w:val="24"/>
                <w:shd w:val="clear" w:color="auto" w:fill="FFFFFF"/>
              </w:rPr>
              <w:t>区</w:t>
            </w:r>
            <w:r>
              <w:rPr>
                <w:rFonts w:hint="default" w:ascii="Times New Roman" w:hAnsi="Times New Roman" w:cs="Times New Roman"/>
                <w:b w:val="0"/>
                <w:bCs w:val="0"/>
                <w:color w:val="FF0000"/>
                <w:sz w:val="24"/>
                <w:szCs w:val="24"/>
                <w:highlight w:val="none"/>
                <w:shd w:val="clear" w:color="auto" w:fill="FFFFFF"/>
              </w:rPr>
              <w:t>IF</w:t>
            </w:r>
            <w:r>
              <w:rPr>
                <w:rFonts w:hint="default" w:ascii="Times New Roman" w:hAnsi="Times New Roman" w:cs="Times New Roman"/>
                <w:b w:val="0"/>
                <w:bCs w:val="0"/>
                <w:color w:val="FF0000"/>
                <w:sz w:val="24"/>
                <w:szCs w:val="24"/>
                <w:highlight w:val="none"/>
                <w:shd w:val="clear" w:color="auto" w:fill="FFFFFF"/>
                <w:lang w:val="en-US" w:eastAsia="zh-CN"/>
              </w:rPr>
              <w:t xml:space="preserve"> </w:t>
            </w:r>
            <w:r>
              <w:rPr>
                <w:rFonts w:hint="eastAsia" w:ascii="Times New Roman" w:hAnsi="Times New Roman" w:cs="Times New Roman"/>
                <w:b w:val="0"/>
                <w:bCs w:val="0"/>
                <w:color w:val="FF0000"/>
                <w:sz w:val="24"/>
                <w:szCs w:val="24"/>
                <w:highlight w:val="none"/>
                <w:shd w:val="clear" w:color="auto" w:fill="FFFFFF"/>
                <w:lang w:val="en-US" w:eastAsia="zh-CN"/>
              </w:rPr>
              <w:t>4</w:t>
            </w:r>
            <w:r>
              <w:rPr>
                <w:rFonts w:hint="default" w:ascii="Times New Roman" w:hAnsi="Times New Roman" w:cs="Times New Roman"/>
                <w:b w:val="0"/>
                <w:bCs w:val="0"/>
                <w:color w:val="FF0000"/>
                <w:sz w:val="24"/>
                <w:szCs w:val="24"/>
                <w:highlight w:val="none"/>
                <w:lang w:val="en-US" w:eastAsia="zh-CN"/>
              </w:rPr>
              <w:t xml:space="preserve">) </w:t>
            </w:r>
          </w:p>
          <w:p>
            <w:pPr>
              <w:keepNext w:val="0"/>
              <w:keepLines w:val="0"/>
              <w:pageBreakBefore w:val="0"/>
              <w:numPr>
                <w:ilvl w:val="0"/>
                <w:numId w:val="2"/>
              </w:numPr>
              <w:kinsoku/>
              <w:wordWrap/>
              <w:overflowPunct/>
              <w:topLinePunct w:val="0"/>
              <w:bidi w:val="0"/>
              <w:adjustRightInd w:val="0"/>
              <w:snapToGrid w:val="0"/>
              <w:spacing w:beforeLines="0" w:afterLines="0" w:line="240" w:lineRule="auto"/>
              <w:ind w:left="420" w:leftChars="0" w:hanging="420" w:firstLineChars="0"/>
              <w:jc w:val="both"/>
              <w:textAlignment w:val="auto"/>
              <w:rPr>
                <w:rFonts w:hint="default" w:ascii="Times New Roman" w:hAnsi="Times New Roman" w:cs="Times New Roman"/>
                <w:b w:val="0"/>
                <w:bCs w:val="0"/>
                <w:color w:val="000000"/>
                <w:sz w:val="24"/>
                <w:szCs w:val="24"/>
                <w:shd w:val="clear" w:color="auto" w:fill="FFFFFF"/>
                <w:lang w:val="en-US" w:eastAsia="zh-CN"/>
              </w:rPr>
            </w:pPr>
            <w:r>
              <w:rPr>
                <w:rFonts w:hint="default" w:ascii="Times New Roman" w:hAnsi="Times New Roman" w:cs="Times New Roman"/>
                <w:b w:val="0"/>
                <w:bCs w:val="0"/>
                <w:color w:val="000000"/>
                <w:sz w:val="24"/>
                <w:szCs w:val="24"/>
                <w:shd w:val="clear" w:color="auto" w:fill="FFFFFF"/>
                <w:lang w:val="en-US" w:eastAsia="zh-CN"/>
              </w:rPr>
              <w:t>Heng He, Ke Li</w:t>
            </w:r>
            <w:r>
              <w:rPr>
                <w:rFonts w:hint="default" w:ascii="Times New Roman" w:hAnsi="Times New Roman" w:eastAsia="宋体" w:cs="Times New Roman"/>
                <w:b w:val="0"/>
                <w:bCs w:val="0"/>
                <w:color w:val="auto"/>
                <w:sz w:val="24"/>
                <w:szCs w:val="24"/>
                <w:highlight w:val="none"/>
                <w:shd w:val="clear" w:color="auto" w:fill="FFFFFF"/>
                <w:lang w:val="en-US" w:eastAsia="zh-CN"/>
              </w:rPr>
              <w:t>*</w:t>
            </w:r>
            <w:r>
              <w:rPr>
                <w:rFonts w:hint="default" w:ascii="Times New Roman" w:hAnsi="Times New Roman" w:cs="Times New Roman"/>
                <w:b w:val="0"/>
                <w:bCs w:val="0"/>
                <w:color w:val="000000"/>
                <w:sz w:val="24"/>
                <w:szCs w:val="24"/>
                <w:shd w:val="clear" w:color="auto" w:fill="FFFFFF"/>
                <w:lang w:val="en-US" w:eastAsia="zh-CN"/>
              </w:rPr>
              <w:t>, Wei L</w:t>
            </w:r>
            <w:r>
              <w:rPr>
                <w:rFonts w:hint="default" w:ascii="Times New Roman" w:hAnsi="Times New Roman" w:cs="Times New Roman"/>
                <w:b w:val="0"/>
                <w:bCs w:val="0"/>
                <w:color w:val="auto"/>
                <w:sz w:val="24"/>
                <w:szCs w:val="24"/>
                <w:shd w:val="clear" w:color="auto" w:fill="FFFFFF"/>
                <w:lang w:val="en-US" w:eastAsia="zh-CN"/>
              </w:rPr>
              <w:t>uo, Fanrong Ai, Kui Zhou, Chuanliang Cao. Structure design, preparation and performance of a novel composite coating on m</w:t>
            </w:r>
            <w:r>
              <w:rPr>
                <w:rFonts w:hint="default" w:ascii="Times New Roman" w:hAnsi="Times New Roman" w:cs="Times New Roman"/>
                <w:b w:val="0"/>
                <w:bCs w:val="0"/>
                <w:color w:val="000000"/>
                <w:sz w:val="24"/>
                <w:szCs w:val="24"/>
                <w:shd w:val="clear" w:color="auto" w:fill="FFFFFF"/>
                <w:lang w:val="en-US" w:eastAsia="zh-CN"/>
              </w:rPr>
              <w:t xml:space="preserve">edical magnesium-zinc alloy[J]. </w:t>
            </w:r>
            <w:r>
              <w:rPr>
                <w:rFonts w:hint="default" w:ascii="Times New Roman" w:hAnsi="Times New Roman" w:cs="Times New Roman"/>
                <w:b w:val="0"/>
                <w:bCs w:val="0"/>
                <w:i/>
                <w:iCs/>
                <w:color w:val="000000"/>
                <w:sz w:val="24"/>
                <w:szCs w:val="24"/>
                <w:shd w:val="clear" w:color="auto" w:fill="FFFFFF"/>
                <w:lang w:val="en-US" w:eastAsia="zh-CN"/>
              </w:rPr>
              <w:t>Surface and Coatings Technology</w:t>
            </w:r>
            <w:r>
              <w:rPr>
                <w:rFonts w:hint="default" w:ascii="Times New Roman" w:hAnsi="Times New Roman" w:cs="Times New Roman"/>
                <w:b w:val="0"/>
                <w:bCs w:val="0"/>
                <w:color w:val="000000"/>
                <w:sz w:val="24"/>
                <w:szCs w:val="24"/>
                <w:shd w:val="clear" w:color="auto" w:fill="FFFFFF"/>
                <w:lang w:val="en-US" w:eastAsia="zh-CN"/>
              </w:rPr>
              <w:t xml:space="preserve">, 2022, 443, 128643  </w:t>
            </w:r>
            <w:r>
              <w:rPr>
                <w:rFonts w:hint="default" w:ascii="Times New Roman" w:hAnsi="Times New Roman" w:cs="Times New Roman"/>
                <w:b w:val="0"/>
                <w:bCs w:val="0"/>
                <w:color w:val="FF0000"/>
                <w:sz w:val="24"/>
                <w:szCs w:val="24"/>
                <w:shd w:val="clear" w:color="auto" w:fill="FFFFFF"/>
              </w:rPr>
              <w:t>(SCI</w:t>
            </w:r>
            <w:r>
              <w:rPr>
                <w:rFonts w:hint="default" w:ascii="Times New Roman" w:hAnsi="Times New Roman" w:cs="Times New Roman"/>
                <w:b w:val="0"/>
                <w:bCs w:val="0"/>
                <w:color w:val="FF0000"/>
                <w:sz w:val="24"/>
                <w:szCs w:val="24"/>
                <w:shd w:val="clear" w:color="auto" w:fill="FFFFFF"/>
                <w:lang w:val="en-US" w:eastAsia="zh-CN"/>
              </w:rPr>
              <w:t xml:space="preserve">E 1区 </w:t>
            </w:r>
            <w:r>
              <w:rPr>
                <w:rFonts w:hint="default" w:ascii="Times New Roman" w:hAnsi="Times New Roman" w:cs="Times New Roman"/>
                <w:b w:val="0"/>
                <w:bCs w:val="0"/>
                <w:color w:val="FF0000"/>
                <w:sz w:val="24"/>
                <w:szCs w:val="24"/>
                <w:highlight w:val="none"/>
                <w:shd w:val="clear" w:color="auto" w:fill="FFFFFF"/>
              </w:rPr>
              <w:t>IF</w:t>
            </w:r>
            <w:r>
              <w:rPr>
                <w:rFonts w:hint="default" w:ascii="Times New Roman" w:hAnsi="Times New Roman" w:cs="Times New Roman"/>
                <w:b w:val="0"/>
                <w:bCs w:val="0"/>
                <w:color w:val="FF0000"/>
                <w:sz w:val="24"/>
                <w:szCs w:val="24"/>
                <w:highlight w:val="none"/>
                <w:shd w:val="clear" w:color="auto" w:fill="FFFFFF"/>
                <w:lang w:val="en-US" w:eastAsia="zh-CN"/>
              </w:rPr>
              <w:t xml:space="preserve"> 4.865 </w:t>
            </w:r>
            <w:r>
              <w:rPr>
                <w:rFonts w:hint="default" w:ascii="Times New Roman" w:hAnsi="Times New Roman" w:cs="Times New Roman"/>
                <w:b w:val="0"/>
                <w:bCs w:val="0"/>
                <w:color w:val="FF0000"/>
                <w:sz w:val="24"/>
                <w:szCs w:val="24"/>
                <w:highlight w:val="none"/>
                <w:lang w:val="en-US" w:eastAsia="zh-CN"/>
              </w:rPr>
              <w:t xml:space="preserve">) </w:t>
            </w:r>
          </w:p>
          <w:p>
            <w:pPr>
              <w:keepNext w:val="0"/>
              <w:keepLines w:val="0"/>
              <w:pageBreakBefore w:val="0"/>
              <w:numPr>
                <w:ilvl w:val="0"/>
                <w:numId w:val="2"/>
              </w:numPr>
              <w:kinsoku/>
              <w:wordWrap/>
              <w:overflowPunct/>
              <w:topLinePunct w:val="0"/>
              <w:bidi w:val="0"/>
              <w:adjustRightInd w:val="0"/>
              <w:snapToGrid w:val="0"/>
              <w:spacing w:beforeLines="0" w:afterLines="0" w:line="240" w:lineRule="auto"/>
              <w:ind w:left="420" w:leftChars="0" w:hanging="420" w:firstLineChars="0"/>
              <w:jc w:val="both"/>
              <w:textAlignment w:val="auto"/>
              <w:rPr>
                <w:rFonts w:hint="default" w:ascii="Times New Roman" w:hAnsi="Times New Roman" w:eastAsia="宋体" w:cs="Times New Roman"/>
                <w:b w:val="0"/>
                <w:bCs w:val="0"/>
                <w:color w:val="auto"/>
                <w:sz w:val="24"/>
                <w:szCs w:val="24"/>
                <w:highlight w:val="none"/>
                <w:shd w:val="clear" w:color="auto" w:fill="FFFFFF"/>
                <w:lang w:val="en-US" w:eastAsia="zh-CN"/>
              </w:rPr>
            </w:pPr>
            <w:r>
              <w:rPr>
                <w:rFonts w:hint="default" w:ascii="Times New Roman" w:hAnsi="Times New Roman" w:eastAsia="宋体" w:cs="Times New Roman"/>
                <w:b w:val="0"/>
                <w:bCs w:val="0"/>
                <w:color w:val="auto"/>
                <w:sz w:val="24"/>
                <w:szCs w:val="24"/>
                <w:highlight w:val="none"/>
                <w:shd w:val="clear" w:color="auto" w:fill="FFFFFF"/>
                <w:lang w:val="en-US" w:eastAsia="zh-CN"/>
              </w:rPr>
              <w:t>Jintao Dai, Congbiao Zhang, Xi Zhang, Ke Li*. Facile preparation of flexible multifunction current collector loaded with SiO2 nanotubes@N-doped carbon for lithium-ion batteries[</w:t>
            </w:r>
            <w:r>
              <w:rPr>
                <w:rFonts w:hint="default" w:ascii="Times New Roman" w:hAnsi="Times New Roman" w:cs="Times New Roman"/>
                <w:b w:val="0"/>
                <w:bCs w:val="0"/>
                <w:color w:val="000000"/>
                <w:sz w:val="24"/>
                <w:szCs w:val="24"/>
                <w:shd w:val="clear" w:color="auto" w:fill="FFFFFF"/>
                <w:lang w:val="en-US" w:eastAsia="zh-CN"/>
              </w:rPr>
              <w:t xml:space="preserve">J]. </w:t>
            </w:r>
            <w:r>
              <w:rPr>
                <w:rFonts w:hint="default" w:ascii="Times New Roman" w:hAnsi="Times New Roman" w:cs="Times New Roman"/>
                <w:b w:val="0"/>
                <w:bCs w:val="0"/>
                <w:i/>
                <w:iCs/>
                <w:color w:val="000000"/>
                <w:sz w:val="24"/>
                <w:szCs w:val="24"/>
                <w:shd w:val="clear" w:color="auto" w:fill="FFFFFF"/>
                <w:lang w:val="en-US" w:eastAsia="zh-CN"/>
              </w:rPr>
              <w:t>Ceramics International</w:t>
            </w:r>
            <w:r>
              <w:rPr>
                <w:rFonts w:hint="default" w:ascii="Times New Roman" w:hAnsi="Times New Roman" w:cs="Times New Roman"/>
                <w:b w:val="0"/>
                <w:bCs w:val="0"/>
                <w:color w:val="000000"/>
                <w:sz w:val="24"/>
                <w:szCs w:val="24"/>
                <w:shd w:val="clear" w:color="auto" w:fill="FFFFFF"/>
                <w:lang w:val="en-US" w:eastAsia="zh-CN"/>
              </w:rPr>
              <w:t xml:space="preserve">, </w:t>
            </w:r>
            <w:r>
              <w:rPr>
                <w:rFonts w:hint="default" w:ascii="Times New Roman" w:hAnsi="Times New Roman" w:eastAsia="宋体" w:cs="Times New Roman"/>
                <w:b w:val="0"/>
                <w:bCs w:val="0"/>
                <w:color w:val="auto"/>
                <w:sz w:val="24"/>
                <w:szCs w:val="24"/>
                <w:highlight w:val="none"/>
                <w:shd w:val="clear" w:color="auto" w:fill="FFFFFF"/>
                <w:lang w:val="en-US" w:eastAsia="zh-CN"/>
              </w:rPr>
              <w:t>20</w:t>
            </w:r>
            <w:r>
              <w:rPr>
                <w:rFonts w:hint="default" w:ascii="Times New Roman" w:hAnsi="Times New Roman" w:cs="Times New Roman"/>
                <w:b w:val="0"/>
                <w:bCs w:val="0"/>
                <w:color w:val="auto"/>
                <w:sz w:val="24"/>
                <w:szCs w:val="24"/>
                <w:highlight w:val="none"/>
                <w:shd w:val="clear" w:color="auto" w:fill="FFFFFF"/>
                <w:lang w:val="en-US" w:eastAsia="zh-CN"/>
              </w:rPr>
              <w:t>21,</w:t>
            </w:r>
            <w:r>
              <w:rPr>
                <w:rFonts w:hint="default" w:ascii="Times New Roman" w:hAnsi="Times New Roman" w:eastAsia="宋体" w:cs="Times New Roman"/>
                <w:b w:val="0"/>
                <w:bCs w:val="0"/>
                <w:color w:val="auto"/>
                <w:sz w:val="24"/>
                <w:szCs w:val="24"/>
                <w:highlight w:val="none"/>
                <w:lang w:val="en-US" w:eastAsia="zh-CN"/>
              </w:rPr>
              <w:t xml:space="preserve"> 47(23): 33098-33105</w:t>
            </w:r>
            <w:r>
              <w:rPr>
                <w:rFonts w:hint="default" w:ascii="Times New Roman" w:hAnsi="Times New Roman" w:cs="Times New Roman"/>
                <w:b w:val="0"/>
                <w:bCs w:val="0"/>
                <w:color w:val="auto"/>
                <w:sz w:val="24"/>
                <w:szCs w:val="24"/>
                <w:highlight w:val="none"/>
                <w:shd w:val="clear" w:color="auto" w:fill="FFFFFF"/>
                <w:lang w:val="en-US" w:eastAsia="zh-CN"/>
              </w:rPr>
              <w:t xml:space="preserve"> </w:t>
            </w:r>
            <w:r>
              <w:rPr>
                <w:rFonts w:hint="default" w:ascii="Times New Roman" w:hAnsi="Times New Roman" w:cs="Times New Roman"/>
                <w:b w:val="0"/>
                <w:bCs w:val="0"/>
                <w:color w:val="FF0000"/>
                <w:sz w:val="24"/>
                <w:szCs w:val="24"/>
                <w:shd w:val="clear" w:color="auto" w:fill="FFFFFF"/>
              </w:rPr>
              <w:t>(SCI</w:t>
            </w:r>
            <w:r>
              <w:rPr>
                <w:rFonts w:hint="default" w:ascii="Times New Roman" w:hAnsi="Times New Roman" w:cs="Times New Roman"/>
                <w:b w:val="0"/>
                <w:bCs w:val="0"/>
                <w:color w:val="FF0000"/>
                <w:sz w:val="24"/>
                <w:szCs w:val="24"/>
                <w:shd w:val="clear" w:color="auto" w:fill="FFFFFF"/>
                <w:lang w:val="en-US" w:eastAsia="zh-CN"/>
              </w:rPr>
              <w:t>E</w:t>
            </w:r>
            <w:r>
              <w:rPr>
                <w:rFonts w:hint="default" w:ascii="Times New Roman" w:hAnsi="Times New Roman" w:cs="Times New Roman"/>
                <w:b w:val="0"/>
                <w:bCs w:val="0"/>
                <w:color w:val="FF0000"/>
                <w:sz w:val="24"/>
                <w:szCs w:val="24"/>
                <w:shd w:val="clear" w:color="auto" w:fill="FFFFFF"/>
              </w:rPr>
              <w:t xml:space="preserve"> </w:t>
            </w:r>
            <w:r>
              <w:rPr>
                <w:rFonts w:hint="default" w:ascii="Times New Roman" w:hAnsi="Times New Roman" w:cs="Times New Roman"/>
                <w:b w:val="0"/>
                <w:bCs w:val="0"/>
                <w:color w:val="FF0000"/>
                <w:sz w:val="24"/>
                <w:szCs w:val="24"/>
                <w:shd w:val="clear" w:color="auto" w:fill="FFFFFF"/>
                <w:lang w:val="en-US" w:eastAsia="zh-CN"/>
              </w:rPr>
              <w:t>1</w:t>
            </w:r>
            <w:r>
              <w:rPr>
                <w:rFonts w:hint="default" w:ascii="Times New Roman" w:hAnsi="Times New Roman" w:cs="Times New Roman"/>
                <w:b w:val="0"/>
                <w:bCs w:val="0"/>
                <w:color w:val="FF0000"/>
                <w:sz w:val="24"/>
                <w:szCs w:val="24"/>
                <w:shd w:val="clear" w:color="auto" w:fill="FFFFFF"/>
              </w:rPr>
              <w:t>区</w:t>
            </w:r>
            <w:r>
              <w:rPr>
                <w:rFonts w:hint="default" w:ascii="Times New Roman" w:hAnsi="Times New Roman" w:cs="Times New Roman"/>
                <w:b w:val="0"/>
                <w:bCs w:val="0"/>
                <w:color w:val="FF0000"/>
                <w:sz w:val="24"/>
                <w:szCs w:val="24"/>
                <w:highlight w:val="none"/>
                <w:shd w:val="clear" w:color="auto" w:fill="FFFFFF"/>
              </w:rPr>
              <w:t>IF</w:t>
            </w:r>
            <w:r>
              <w:rPr>
                <w:rFonts w:hint="default" w:ascii="Times New Roman" w:hAnsi="Times New Roman" w:cs="Times New Roman"/>
                <w:b w:val="0"/>
                <w:bCs w:val="0"/>
                <w:color w:val="FF0000"/>
                <w:sz w:val="24"/>
                <w:szCs w:val="24"/>
                <w:highlight w:val="none"/>
                <w:shd w:val="clear" w:color="auto" w:fill="FFFFFF"/>
                <w:lang w:val="en-US" w:eastAsia="zh-CN"/>
              </w:rPr>
              <w:t xml:space="preserve"> 4.527</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b w:val="0"/>
                <w:bCs w:val="0"/>
                <w:color w:val="FF0000"/>
                <w:sz w:val="24"/>
                <w:szCs w:val="24"/>
                <w:highlight w:val="none"/>
                <w:lang w:val="en-US" w:eastAsia="zh-CN"/>
              </w:rPr>
              <w:t xml:space="preserve">) </w:t>
            </w:r>
            <w:r>
              <w:rPr>
                <w:rFonts w:hint="default" w:ascii="Times New Roman" w:hAnsi="Times New Roman" w:cs="Times New Roman"/>
                <w:b w:val="0"/>
                <w:bCs w:val="0"/>
                <w:color w:val="auto"/>
                <w:sz w:val="24"/>
                <w:szCs w:val="24"/>
                <w:highlight w:val="none"/>
                <w:shd w:val="clear" w:color="auto" w:fill="FFFFFF"/>
                <w:lang w:val="en-US" w:eastAsia="zh-CN"/>
              </w:rPr>
              <w:t xml:space="preserve"> </w:t>
            </w:r>
          </w:p>
          <w:p>
            <w:pPr>
              <w:keepNext w:val="0"/>
              <w:keepLines w:val="0"/>
              <w:pageBreakBefore w:val="0"/>
              <w:numPr>
                <w:ilvl w:val="0"/>
                <w:numId w:val="2"/>
              </w:numPr>
              <w:kinsoku/>
              <w:wordWrap/>
              <w:overflowPunct/>
              <w:topLinePunct w:val="0"/>
              <w:bidi w:val="0"/>
              <w:adjustRightInd w:val="0"/>
              <w:snapToGrid w:val="0"/>
              <w:spacing w:beforeLines="0" w:afterLines="0" w:line="240" w:lineRule="auto"/>
              <w:ind w:left="420" w:leftChars="0" w:hanging="420" w:firstLineChars="0"/>
              <w:jc w:val="both"/>
              <w:textAlignment w:val="auto"/>
              <w:rPr>
                <w:rFonts w:hint="default" w:ascii="Times New Roman" w:hAnsi="Times New Roman" w:eastAsia="宋体" w:cs="Times New Roman"/>
                <w:b w:val="0"/>
                <w:bCs w:val="0"/>
                <w:color w:val="auto"/>
                <w:sz w:val="24"/>
                <w:szCs w:val="24"/>
                <w:highlight w:val="none"/>
                <w:shd w:val="clear" w:color="auto" w:fill="FFFFFF"/>
                <w:lang w:val="en-US" w:eastAsia="zh-CN"/>
              </w:rPr>
            </w:pPr>
            <w:r>
              <w:rPr>
                <w:rFonts w:hint="default" w:ascii="Times New Roman" w:hAnsi="Times New Roman" w:eastAsia="宋体" w:cs="Times New Roman"/>
                <w:b w:val="0"/>
                <w:bCs w:val="0"/>
                <w:color w:val="auto"/>
                <w:sz w:val="24"/>
                <w:szCs w:val="24"/>
                <w:highlight w:val="none"/>
                <w:shd w:val="clear" w:color="auto" w:fill="FFFFFF"/>
                <w:lang w:val="en-US" w:eastAsia="zh-CN"/>
              </w:rPr>
              <w:t>Jintao Dai, Ke Li*, Congbiao Zhang, Xi Zhang, Jingyi Zou, Guowei Zhao, Rui Li, Qiang He.  Defect engineering on the defluorinated MWCNTs@SnO2@N-doped carbon composite for enhanced lithium storage performance[</w:t>
            </w:r>
            <w:r>
              <w:rPr>
                <w:rFonts w:hint="default" w:ascii="Times New Roman" w:hAnsi="Times New Roman" w:cs="Times New Roman"/>
                <w:b w:val="0"/>
                <w:bCs w:val="0"/>
                <w:color w:val="auto"/>
                <w:sz w:val="24"/>
                <w:szCs w:val="24"/>
                <w:shd w:val="clear" w:color="auto" w:fill="FFFFFF"/>
                <w:lang w:val="en-US" w:eastAsia="zh-CN"/>
              </w:rPr>
              <w:t xml:space="preserve">J]. </w:t>
            </w:r>
            <w:r>
              <w:rPr>
                <w:rFonts w:hint="default" w:ascii="Times New Roman" w:hAnsi="Times New Roman" w:cs="Times New Roman"/>
                <w:b w:val="0"/>
                <w:bCs w:val="0"/>
                <w:i/>
                <w:iCs/>
                <w:color w:val="auto"/>
                <w:sz w:val="24"/>
                <w:szCs w:val="24"/>
                <w:shd w:val="clear" w:color="auto" w:fill="FFFFFF"/>
                <w:lang w:val="en-US" w:eastAsia="zh-CN"/>
              </w:rPr>
              <w:t>Ceramics International</w:t>
            </w:r>
            <w:r>
              <w:rPr>
                <w:rFonts w:hint="default" w:ascii="Times New Roman" w:hAnsi="Times New Roman" w:cs="Times New Roman"/>
                <w:b w:val="0"/>
                <w:bCs w:val="0"/>
                <w:color w:val="auto"/>
                <w:sz w:val="24"/>
                <w:szCs w:val="24"/>
                <w:shd w:val="clear" w:color="auto" w:fill="FFFFFF"/>
                <w:lang w:val="en-US" w:eastAsia="zh-CN"/>
              </w:rPr>
              <w:t xml:space="preserve">, </w:t>
            </w:r>
            <w:r>
              <w:rPr>
                <w:rFonts w:hint="default" w:ascii="Times New Roman" w:hAnsi="Times New Roman" w:eastAsia="宋体" w:cs="Times New Roman"/>
                <w:b w:val="0"/>
                <w:bCs w:val="0"/>
                <w:color w:val="auto"/>
                <w:sz w:val="24"/>
                <w:szCs w:val="24"/>
                <w:highlight w:val="none"/>
                <w:shd w:val="clear" w:color="auto" w:fill="FFFFFF"/>
                <w:lang w:val="en-US" w:eastAsia="zh-CN"/>
              </w:rPr>
              <w:t>2021, 47: 34242–34252</w:t>
            </w:r>
            <w:r>
              <w:rPr>
                <w:rFonts w:hint="default" w:ascii="Times New Roman" w:hAnsi="Times New Roman" w:cs="Times New Roman"/>
                <w:b w:val="0"/>
                <w:bCs w:val="0"/>
                <w:color w:val="auto"/>
                <w:sz w:val="24"/>
                <w:szCs w:val="24"/>
                <w:highlight w:val="none"/>
                <w:shd w:val="clear" w:color="auto" w:fill="FFFFFF"/>
                <w:lang w:val="en-US" w:eastAsia="zh-CN"/>
              </w:rPr>
              <w:t xml:space="preserve"> </w:t>
            </w:r>
            <w:r>
              <w:rPr>
                <w:rFonts w:hint="default" w:ascii="Times New Roman" w:hAnsi="Times New Roman" w:cs="Times New Roman"/>
                <w:b w:val="0"/>
                <w:bCs w:val="0"/>
                <w:color w:val="FF0000"/>
                <w:sz w:val="24"/>
                <w:szCs w:val="24"/>
                <w:shd w:val="clear" w:color="auto" w:fill="FFFFFF"/>
              </w:rPr>
              <w:t>(SCI</w:t>
            </w:r>
            <w:r>
              <w:rPr>
                <w:rFonts w:hint="default" w:ascii="Times New Roman" w:hAnsi="Times New Roman" w:cs="Times New Roman"/>
                <w:b w:val="0"/>
                <w:bCs w:val="0"/>
                <w:color w:val="FF0000"/>
                <w:sz w:val="24"/>
                <w:szCs w:val="24"/>
                <w:shd w:val="clear" w:color="auto" w:fill="FFFFFF"/>
                <w:lang w:val="en-US" w:eastAsia="zh-CN"/>
              </w:rPr>
              <w:t>E</w:t>
            </w:r>
            <w:r>
              <w:rPr>
                <w:rFonts w:hint="default" w:ascii="Times New Roman" w:hAnsi="Times New Roman" w:cs="Times New Roman"/>
                <w:b w:val="0"/>
                <w:bCs w:val="0"/>
                <w:color w:val="FF0000"/>
                <w:sz w:val="24"/>
                <w:szCs w:val="24"/>
                <w:shd w:val="clear" w:color="auto" w:fill="FFFFFF"/>
              </w:rPr>
              <w:t xml:space="preserve"> </w:t>
            </w:r>
            <w:r>
              <w:rPr>
                <w:rFonts w:hint="default" w:ascii="Times New Roman" w:hAnsi="Times New Roman" w:cs="Times New Roman"/>
                <w:b w:val="0"/>
                <w:bCs w:val="0"/>
                <w:color w:val="FF0000"/>
                <w:sz w:val="24"/>
                <w:szCs w:val="24"/>
                <w:shd w:val="clear" w:color="auto" w:fill="FFFFFF"/>
                <w:lang w:val="en-US" w:eastAsia="zh-CN"/>
              </w:rPr>
              <w:t>1</w:t>
            </w:r>
            <w:r>
              <w:rPr>
                <w:rFonts w:hint="default" w:ascii="Times New Roman" w:hAnsi="Times New Roman" w:cs="Times New Roman"/>
                <w:b w:val="0"/>
                <w:bCs w:val="0"/>
                <w:color w:val="FF0000"/>
                <w:sz w:val="24"/>
                <w:szCs w:val="24"/>
                <w:shd w:val="clear" w:color="auto" w:fill="FFFFFF"/>
              </w:rPr>
              <w:t>区</w:t>
            </w:r>
            <w:r>
              <w:rPr>
                <w:rFonts w:hint="default" w:ascii="Times New Roman" w:hAnsi="Times New Roman" w:cs="Times New Roman"/>
                <w:b w:val="0"/>
                <w:bCs w:val="0"/>
                <w:color w:val="FF0000"/>
                <w:sz w:val="24"/>
                <w:szCs w:val="24"/>
                <w:highlight w:val="none"/>
                <w:shd w:val="clear" w:color="auto" w:fill="FFFFFF"/>
              </w:rPr>
              <w:t>IF</w:t>
            </w:r>
            <w:r>
              <w:rPr>
                <w:rFonts w:hint="default" w:ascii="Times New Roman" w:hAnsi="Times New Roman" w:cs="Times New Roman"/>
                <w:b w:val="0"/>
                <w:bCs w:val="0"/>
                <w:color w:val="FF0000"/>
                <w:sz w:val="24"/>
                <w:szCs w:val="24"/>
                <w:highlight w:val="none"/>
                <w:shd w:val="clear" w:color="auto" w:fill="FFFFFF"/>
                <w:lang w:val="en-US" w:eastAsia="zh-CN"/>
              </w:rPr>
              <w:t xml:space="preserve"> 4.527</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b w:val="0"/>
                <w:bCs w:val="0"/>
                <w:color w:val="FF0000"/>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shd w:val="clear" w:color="auto" w:fill="FFFFFF"/>
                <w:lang w:val="en-US" w:eastAsia="zh-CN"/>
              </w:rPr>
              <w:t xml:space="preserve"> </w:t>
            </w:r>
          </w:p>
          <w:p>
            <w:pPr>
              <w:keepNext w:val="0"/>
              <w:keepLines w:val="0"/>
              <w:pageBreakBefore w:val="0"/>
              <w:numPr>
                <w:ilvl w:val="0"/>
                <w:numId w:val="2"/>
              </w:numPr>
              <w:tabs>
                <w:tab w:val="clear" w:pos="420"/>
              </w:tabs>
              <w:kinsoku/>
              <w:wordWrap/>
              <w:overflowPunct/>
              <w:topLinePunct w:val="0"/>
              <w:bidi w:val="0"/>
              <w:adjustRightInd w:val="0"/>
              <w:snapToGrid w:val="0"/>
              <w:spacing w:beforeLines="0" w:afterLines="0" w:line="240" w:lineRule="auto"/>
              <w:ind w:left="420" w:leftChars="0" w:hanging="420" w:firstLineChars="0"/>
              <w:jc w:val="both"/>
              <w:textAlignment w:val="auto"/>
              <w:rPr>
                <w:rFonts w:hint="default" w:ascii="Times New Roman" w:hAnsi="Times New Roman" w:cs="Times New Roman"/>
                <w:b w:val="0"/>
                <w:bCs w:val="0"/>
                <w:color w:val="000000"/>
                <w:sz w:val="24"/>
                <w:szCs w:val="24"/>
                <w:shd w:val="clear" w:color="auto" w:fill="FFFFFF"/>
                <w:lang w:val="en-US" w:eastAsia="zh-CN"/>
              </w:rPr>
            </w:pPr>
            <w:r>
              <w:rPr>
                <w:rFonts w:hint="default" w:ascii="Times New Roman" w:hAnsi="Times New Roman" w:eastAsia="宋体" w:cs="Times New Roman"/>
                <w:b w:val="0"/>
                <w:bCs w:val="0"/>
                <w:color w:val="auto"/>
                <w:sz w:val="24"/>
                <w:szCs w:val="24"/>
                <w:highlight w:val="none"/>
                <w:shd w:val="clear" w:color="auto" w:fill="FFFFFF"/>
                <w:lang w:val="en-US" w:eastAsia="zh-CN"/>
              </w:rPr>
              <w:t>Xi Zhang, Ke Li*, Yanbo Li, Jinjie Liu, Jintao Dai, Yifan Li, Fanrong Ai. Facile fabrication of SiO2 nanotubes coated with nitrogen-doped carbon layers as high-performance anodes for lithium-ion batteries[</w:t>
            </w:r>
            <w:r>
              <w:rPr>
                <w:rFonts w:hint="default" w:ascii="Times New Roman" w:hAnsi="Times New Roman" w:cs="Times New Roman"/>
                <w:b w:val="0"/>
                <w:bCs w:val="0"/>
                <w:color w:val="000000"/>
                <w:sz w:val="24"/>
                <w:szCs w:val="24"/>
                <w:shd w:val="clear" w:color="auto" w:fill="FFFFFF"/>
                <w:lang w:val="en-US" w:eastAsia="zh-CN"/>
              </w:rPr>
              <w:t xml:space="preserve">J]. </w:t>
            </w:r>
            <w:r>
              <w:rPr>
                <w:rFonts w:hint="default" w:ascii="Times New Roman" w:hAnsi="Times New Roman" w:cs="Times New Roman"/>
                <w:b w:val="0"/>
                <w:bCs w:val="0"/>
                <w:i/>
                <w:iCs/>
                <w:color w:val="000000"/>
                <w:sz w:val="24"/>
                <w:szCs w:val="24"/>
                <w:shd w:val="clear" w:color="auto" w:fill="FFFFFF"/>
                <w:lang w:val="en-US" w:eastAsia="zh-CN"/>
              </w:rPr>
              <w:t>Ceramics International</w:t>
            </w:r>
            <w:r>
              <w:rPr>
                <w:rFonts w:hint="default" w:ascii="Times New Roman" w:hAnsi="Times New Roman" w:cs="Times New Roman"/>
                <w:b w:val="0"/>
                <w:bCs w:val="0"/>
                <w:color w:val="000000"/>
                <w:sz w:val="24"/>
                <w:szCs w:val="24"/>
                <w:shd w:val="clear" w:color="auto" w:fill="FFFFFF"/>
                <w:lang w:val="en-US" w:eastAsia="zh-CN"/>
              </w:rPr>
              <w:t xml:space="preserve">, </w:t>
            </w:r>
            <w:r>
              <w:rPr>
                <w:rFonts w:hint="default" w:ascii="Times New Roman" w:hAnsi="Times New Roman" w:eastAsia="宋体" w:cs="Times New Roman"/>
                <w:b w:val="0"/>
                <w:bCs w:val="0"/>
                <w:color w:val="auto"/>
                <w:sz w:val="24"/>
                <w:szCs w:val="24"/>
                <w:highlight w:val="none"/>
                <w:shd w:val="clear" w:color="auto" w:fill="FFFFFF"/>
                <w:lang w:val="en-US" w:eastAsia="zh-CN"/>
              </w:rPr>
              <w:t>20</w:t>
            </w:r>
            <w:r>
              <w:rPr>
                <w:rFonts w:hint="default" w:ascii="Times New Roman" w:hAnsi="Times New Roman" w:cs="Times New Roman"/>
                <w:b w:val="0"/>
                <w:bCs w:val="0"/>
                <w:color w:val="auto"/>
                <w:sz w:val="24"/>
                <w:szCs w:val="24"/>
                <w:highlight w:val="none"/>
                <w:shd w:val="clear" w:color="auto" w:fill="FFFFFF"/>
                <w:lang w:val="en-US" w:eastAsia="zh-CN"/>
              </w:rPr>
              <w:t xml:space="preserve">21, 47: 1373- 1380. </w:t>
            </w:r>
            <w:r>
              <w:rPr>
                <w:rFonts w:hint="default" w:ascii="Times New Roman" w:hAnsi="Times New Roman" w:cs="Times New Roman"/>
                <w:b w:val="0"/>
                <w:bCs w:val="0"/>
                <w:color w:val="FF0000"/>
                <w:sz w:val="24"/>
                <w:szCs w:val="24"/>
                <w:shd w:val="clear" w:color="auto" w:fill="FFFFFF"/>
              </w:rPr>
              <w:t>(SCI</w:t>
            </w:r>
            <w:r>
              <w:rPr>
                <w:rFonts w:hint="default" w:ascii="Times New Roman" w:hAnsi="Times New Roman" w:cs="Times New Roman"/>
                <w:b w:val="0"/>
                <w:bCs w:val="0"/>
                <w:color w:val="FF0000"/>
                <w:sz w:val="24"/>
                <w:szCs w:val="24"/>
                <w:shd w:val="clear" w:color="auto" w:fill="FFFFFF"/>
                <w:lang w:val="en-US" w:eastAsia="zh-CN"/>
              </w:rPr>
              <w:t>E</w:t>
            </w:r>
            <w:r>
              <w:rPr>
                <w:rFonts w:hint="default" w:ascii="Times New Roman" w:hAnsi="Times New Roman" w:cs="Times New Roman"/>
                <w:b w:val="0"/>
                <w:bCs w:val="0"/>
                <w:color w:val="FF0000"/>
                <w:sz w:val="24"/>
                <w:szCs w:val="24"/>
                <w:shd w:val="clear" w:color="auto" w:fill="FFFFFF"/>
              </w:rPr>
              <w:t xml:space="preserve"> </w:t>
            </w:r>
            <w:r>
              <w:rPr>
                <w:rFonts w:hint="default" w:ascii="Times New Roman" w:hAnsi="Times New Roman" w:cs="Times New Roman"/>
                <w:b w:val="0"/>
                <w:bCs w:val="0"/>
                <w:color w:val="FF0000"/>
                <w:sz w:val="24"/>
                <w:szCs w:val="24"/>
                <w:shd w:val="clear" w:color="auto" w:fill="FFFFFF"/>
                <w:lang w:val="en-US" w:eastAsia="zh-CN"/>
              </w:rPr>
              <w:t>1</w:t>
            </w:r>
            <w:r>
              <w:rPr>
                <w:rFonts w:hint="default" w:ascii="Times New Roman" w:hAnsi="Times New Roman" w:cs="Times New Roman"/>
                <w:b w:val="0"/>
                <w:bCs w:val="0"/>
                <w:color w:val="FF0000"/>
                <w:sz w:val="24"/>
                <w:szCs w:val="24"/>
                <w:shd w:val="clear" w:color="auto" w:fill="FFFFFF"/>
              </w:rPr>
              <w:t>区</w:t>
            </w:r>
            <w:r>
              <w:rPr>
                <w:rFonts w:hint="default" w:ascii="Times New Roman" w:hAnsi="Times New Roman" w:cs="Times New Roman"/>
                <w:b w:val="0"/>
                <w:bCs w:val="0"/>
                <w:color w:val="FF0000"/>
                <w:sz w:val="24"/>
                <w:szCs w:val="24"/>
                <w:highlight w:val="none"/>
                <w:shd w:val="clear" w:color="auto" w:fill="FFFFFF"/>
              </w:rPr>
              <w:t>IF</w:t>
            </w:r>
            <w:r>
              <w:rPr>
                <w:rFonts w:hint="default" w:ascii="Times New Roman" w:hAnsi="Times New Roman" w:cs="Times New Roman"/>
                <w:b w:val="0"/>
                <w:bCs w:val="0"/>
                <w:color w:val="FF0000"/>
                <w:sz w:val="24"/>
                <w:szCs w:val="24"/>
                <w:highlight w:val="none"/>
                <w:shd w:val="clear" w:color="auto" w:fill="FFFFFF"/>
                <w:lang w:val="en-US" w:eastAsia="zh-CN"/>
              </w:rPr>
              <w:t xml:space="preserve"> 3.45</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b w:val="0"/>
                <w:bCs w:val="0"/>
                <w:color w:val="FF0000"/>
                <w:sz w:val="24"/>
                <w:szCs w:val="24"/>
                <w:highlight w:val="none"/>
                <w:lang w:val="en-US" w:eastAsia="zh-CN"/>
              </w:rPr>
              <w:t xml:space="preserve">) </w:t>
            </w:r>
          </w:p>
          <w:p>
            <w:pPr>
              <w:keepNext w:val="0"/>
              <w:keepLines w:val="0"/>
              <w:pageBreakBefore w:val="0"/>
              <w:numPr>
                <w:ilvl w:val="0"/>
                <w:numId w:val="2"/>
              </w:numPr>
              <w:tabs>
                <w:tab w:val="clear" w:pos="420"/>
              </w:tabs>
              <w:kinsoku/>
              <w:wordWrap/>
              <w:overflowPunct/>
              <w:topLinePunct w:val="0"/>
              <w:bidi w:val="0"/>
              <w:adjustRightInd w:val="0"/>
              <w:snapToGrid w:val="0"/>
              <w:spacing w:beforeLines="0" w:afterLines="0" w:line="240" w:lineRule="auto"/>
              <w:ind w:left="420" w:leftChars="0" w:hanging="420" w:firstLineChars="0"/>
              <w:jc w:val="both"/>
              <w:textAlignment w:val="auto"/>
              <w:rPr>
                <w:rFonts w:hint="default" w:ascii="Times New Roman" w:hAnsi="Times New Roman" w:cs="Times New Roman"/>
                <w:b/>
                <w:bCs/>
                <w:color w:val="000000"/>
                <w:sz w:val="24"/>
                <w:szCs w:val="24"/>
                <w:highlight w:val="none"/>
                <w:shd w:val="clear" w:color="auto" w:fill="FFFFFF"/>
              </w:rPr>
            </w:pPr>
            <w:r>
              <w:rPr>
                <w:rFonts w:hint="default" w:ascii="Times New Roman" w:hAnsi="Times New Roman" w:cs="Times New Roman"/>
                <w:b w:val="0"/>
                <w:bCs w:val="0"/>
                <w:color w:val="000000"/>
                <w:sz w:val="24"/>
                <w:szCs w:val="24"/>
                <w:shd w:val="clear" w:color="auto" w:fill="FFFFFF"/>
              </w:rPr>
              <w:t xml:space="preserve">Jie Zhou, Ke </w:t>
            </w:r>
            <w:r>
              <w:rPr>
                <w:rFonts w:hint="default" w:ascii="Times New Roman" w:hAnsi="Times New Roman" w:cs="Times New Roman"/>
                <w:b w:val="0"/>
                <w:bCs w:val="0"/>
                <w:color w:val="000000"/>
                <w:sz w:val="24"/>
                <w:szCs w:val="24"/>
                <w:highlight w:val="none"/>
                <w:shd w:val="clear" w:color="auto" w:fill="FFFFFF"/>
              </w:rPr>
              <w:t>Li</w:t>
            </w:r>
            <w:r>
              <w:rPr>
                <w:rFonts w:hint="default" w:ascii="Times New Roman" w:hAnsi="Times New Roman" w:cs="Times New Roman"/>
                <w:b w:val="0"/>
                <w:bCs w:val="0"/>
                <w:color w:val="000000"/>
                <w:sz w:val="24"/>
                <w:szCs w:val="24"/>
                <w:highlight w:val="none"/>
              </w:rPr>
              <w:t>*</w:t>
            </w:r>
            <w:r>
              <w:rPr>
                <w:rFonts w:hint="default" w:ascii="Times New Roman" w:hAnsi="Times New Roman" w:cs="Times New Roman"/>
                <w:b w:val="0"/>
                <w:bCs w:val="0"/>
                <w:color w:val="000000"/>
                <w:sz w:val="24"/>
                <w:szCs w:val="24"/>
                <w:highlight w:val="none"/>
                <w:shd w:val="clear" w:color="auto" w:fill="FFFFFF"/>
              </w:rPr>
              <w:t xml:space="preserve">, </w:t>
            </w:r>
            <w:r>
              <w:rPr>
                <w:rFonts w:hint="default" w:ascii="Times New Roman" w:hAnsi="Times New Roman" w:cs="Times New Roman"/>
                <w:b w:val="0"/>
                <w:bCs w:val="0"/>
                <w:color w:val="000000"/>
                <w:sz w:val="24"/>
                <w:szCs w:val="24"/>
                <w:highlight w:val="none"/>
                <w:shd w:val="clear" w:color="auto" w:fill="FFFFFF"/>
                <w:lang w:val="en-US" w:eastAsia="zh-CN"/>
              </w:rPr>
              <w:t xml:space="preserve">Heng He, </w:t>
            </w:r>
            <w:r>
              <w:rPr>
                <w:rFonts w:hint="default" w:ascii="Times New Roman" w:hAnsi="Times New Roman" w:cs="Times New Roman"/>
                <w:b w:val="0"/>
                <w:bCs w:val="0"/>
                <w:color w:val="000000"/>
                <w:sz w:val="24"/>
                <w:szCs w:val="24"/>
                <w:highlight w:val="none"/>
                <w:shd w:val="clear" w:color="auto" w:fill="FFFFFF"/>
              </w:rPr>
              <w:t>Bia</w:t>
            </w:r>
            <w:r>
              <w:rPr>
                <w:rFonts w:hint="default" w:ascii="Times New Roman" w:hAnsi="Times New Roman" w:cs="Times New Roman"/>
                <w:b w:val="0"/>
                <w:bCs w:val="0"/>
                <w:color w:val="auto"/>
                <w:sz w:val="24"/>
                <w:szCs w:val="24"/>
                <w:highlight w:val="none"/>
                <w:shd w:val="clear" w:color="auto" w:fill="FFFFFF"/>
              </w:rPr>
              <w:t>o</w:t>
            </w:r>
            <w:r>
              <w:rPr>
                <w:rFonts w:hint="default" w:ascii="Times New Roman" w:hAnsi="Times New Roman" w:cs="Times New Roman"/>
                <w:b w:val="0"/>
                <w:bCs w:val="0"/>
                <w:color w:val="auto"/>
                <w:sz w:val="24"/>
                <w:szCs w:val="24"/>
                <w:shd w:val="clear" w:color="auto" w:fill="FFFFFF"/>
              </w:rPr>
              <w:t xml:space="preserve"> Wang, Fanrong Ai</w:t>
            </w:r>
            <w:r>
              <w:rPr>
                <w:rFonts w:hint="default" w:ascii="Times New Roman" w:hAnsi="Times New Roman" w:cs="Times New Roman"/>
                <w:b w:val="0"/>
                <w:bCs w:val="0"/>
                <w:color w:val="auto"/>
                <w:sz w:val="24"/>
                <w:szCs w:val="24"/>
                <w:shd w:val="clear" w:color="auto" w:fill="FFFFFF"/>
                <w:lang w:val="en-US" w:eastAsia="zh-CN"/>
              </w:rPr>
              <w:t>*.</w:t>
            </w:r>
            <w:r>
              <w:rPr>
                <w:rFonts w:hint="default" w:ascii="Times New Roman" w:hAnsi="Times New Roman" w:cs="Times New Roman"/>
                <w:b w:val="0"/>
                <w:bCs w:val="0"/>
                <w:color w:val="auto"/>
                <w:sz w:val="24"/>
                <w:szCs w:val="24"/>
              </w:rPr>
              <w:t xml:space="preserve"> Nano-h</w:t>
            </w:r>
            <w:r>
              <w:rPr>
                <w:rFonts w:hint="default" w:ascii="Times New Roman" w:hAnsi="Times New Roman" w:cs="Times New Roman"/>
                <w:b w:val="0"/>
                <w:bCs w:val="0"/>
                <w:color w:val="000000"/>
                <w:sz w:val="24"/>
                <w:szCs w:val="24"/>
              </w:rPr>
              <w:t>ydroxyapatite/ZnO coating prepared on a biod</w:t>
            </w:r>
            <w:r>
              <w:rPr>
                <w:rFonts w:hint="default" w:ascii="Times New Roman" w:hAnsi="Times New Roman" w:cs="Times New Roman"/>
                <w:b w:val="0"/>
                <w:bCs w:val="0"/>
                <w:color w:val="000000"/>
                <w:sz w:val="24"/>
                <w:szCs w:val="24"/>
                <w:highlight w:val="none"/>
              </w:rPr>
              <w:t xml:space="preserve">egradable Mg-Zn-Ca bulk metallic glass by one-step </w:t>
            </w:r>
            <w:r>
              <w:rPr>
                <w:rFonts w:hint="default" w:ascii="Times New Roman" w:hAnsi="Times New Roman" w:cs="Times New Roman"/>
                <w:b w:val="0"/>
                <w:bCs w:val="0"/>
                <w:color w:val="000000"/>
                <w:sz w:val="24"/>
                <w:szCs w:val="24"/>
                <w:highlight w:val="none"/>
                <w:shd w:val="clear" w:color="auto" w:fill="FFFFFF"/>
              </w:rPr>
              <w:t>hydrothermal method in acid situation</w:t>
            </w:r>
            <w:r>
              <w:rPr>
                <w:rFonts w:hint="default" w:ascii="Times New Roman" w:hAnsi="Times New Roman" w:cs="Times New Roman"/>
                <w:b w:val="0"/>
                <w:bCs w:val="0"/>
                <w:color w:val="000000"/>
                <w:sz w:val="24"/>
                <w:szCs w:val="24"/>
                <w:highlight w:val="none"/>
                <w:shd w:val="clear" w:color="auto" w:fill="FFFFFF"/>
                <w:lang w:val="en-US" w:eastAsia="zh-CN"/>
              </w:rPr>
              <w:t xml:space="preserve">[J]. </w:t>
            </w:r>
            <w:r>
              <w:rPr>
                <w:rFonts w:hint="default" w:ascii="Times New Roman" w:hAnsi="Times New Roman" w:cs="Times New Roman"/>
                <w:b w:val="0"/>
                <w:bCs w:val="0"/>
                <w:i/>
                <w:iCs/>
                <w:color w:val="000000"/>
                <w:sz w:val="24"/>
                <w:szCs w:val="24"/>
                <w:highlight w:val="none"/>
                <w:shd w:val="clear" w:color="auto" w:fill="FFFFFF"/>
                <w:lang w:val="en-US" w:eastAsia="zh-CN"/>
              </w:rPr>
              <w:t>Ceramics International</w:t>
            </w:r>
            <w:r>
              <w:rPr>
                <w:rFonts w:hint="default" w:ascii="Times New Roman" w:hAnsi="Times New Roman" w:cs="Times New Roman"/>
                <w:b w:val="0"/>
                <w:bCs w:val="0"/>
                <w:color w:val="000000"/>
                <w:sz w:val="24"/>
                <w:szCs w:val="24"/>
                <w:highlight w:val="none"/>
                <w:shd w:val="clear" w:color="auto" w:fill="FFFFFF"/>
                <w:lang w:val="en-US" w:eastAsia="zh-CN"/>
              </w:rPr>
              <w:t xml:space="preserve">, </w:t>
            </w:r>
            <w:r>
              <w:rPr>
                <w:rFonts w:hint="default" w:ascii="Times New Roman" w:hAnsi="Times New Roman" w:eastAsia="宋体" w:cs="Times New Roman"/>
                <w:b w:val="0"/>
                <w:bCs w:val="0"/>
                <w:color w:val="auto"/>
                <w:sz w:val="24"/>
                <w:szCs w:val="24"/>
                <w:highlight w:val="none"/>
                <w:shd w:val="clear" w:color="auto" w:fill="FFFFFF"/>
                <w:lang w:val="en-US" w:eastAsia="zh-CN"/>
              </w:rPr>
              <w:t>20</w:t>
            </w:r>
            <w:r>
              <w:rPr>
                <w:rFonts w:hint="default" w:ascii="Times New Roman" w:hAnsi="Times New Roman" w:cs="Times New Roman"/>
                <w:b w:val="0"/>
                <w:bCs w:val="0"/>
                <w:color w:val="auto"/>
                <w:sz w:val="24"/>
                <w:szCs w:val="24"/>
                <w:highlight w:val="none"/>
                <w:shd w:val="clear" w:color="auto" w:fill="FFFFFF"/>
                <w:lang w:val="en-US" w:eastAsia="zh-CN"/>
              </w:rPr>
              <w:t>20, 46: 6958-6964.</w:t>
            </w:r>
            <w:r>
              <w:rPr>
                <w:rFonts w:hint="default" w:ascii="Times New Roman" w:hAnsi="Times New Roman" w:cs="Times New Roman"/>
                <w:b w:val="0"/>
                <w:bCs w:val="0"/>
                <w:color w:val="FF0000"/>
                <w:sz w:val="24"/>
                <w:szCs w:val="24"/>
                <w:highlight w:val="none"/>
                <w:shd w:val="clear" w:color="auto" w:fill="FFFFFF"/>
                <w:lang w:val="en-US" w:eastAsia="zh-CN"/>
              </w:rPr>
              <w:t xml:space="preserve"> </w:t>
            </w:r>
            <w:r>
              <w:rPr>
                <w:rFonts w:hint="default" w:ascii="Times New Roman" w:hAnsi="Times New Roman" w:cs="Times New Roman"/>
                <w:b w:val="0"/>
                <w:bCs w:val="0"/>
                <w:color w:val="FF0000"/>
                <w:sz w:val="24"/>
                <w:szCs w:val="24"/>
                <w:highlight w:val="none"/>
                <w:shd w:val="clear" w:color="auto" w:fill="FFFFFF"/>
              </w:rPr>
              <w:t>(SCI</w:t>
            </w:r>
            <w:r>
              <w:rPr>
                <w:rFonts w:hint="default" w:ascii="Times New Roman" w:hAnsi="Times New Roman" w:cs="Times New Roman"/>
                <w:b w:val="0"/>
                <w:bCs w:val="0"/>
                <w:color w:val="FF0000"/>
                <w:sz w:val="24"/>
                <w:szCs w:val="24"/>
                <w:highlight w:val="none"/>
                <w:shd w:val="clear" w:color="auto" w:fill="FFFFFF"/>
                <w:lang w:val="en-US" w:eastAsia="zh-CN"/>
              </w:rPr>
              <w:t>E</w:t>
            </w:r>
            <w:r>
              <w:rPr>
                <w:rFonts w:hint="default" w:ascii="Times New Roman" w:hAnsi="Times New Roman" w:cs="Times New Roman"/>
                <w:b w:val="0"/>
                <w:bCs w:val="0"/>
                <w:color w:val="FF0000"/>
                <w:sz w:val="24"/>
                <w:szCs w:val="24"/>
                <w:highlight w:val="none"/>
                <w:shd w:val="clear" w:color="auto" w:fill="FFFFFF"/>
              </w:rPr>
              <w:t xml:space="preserve"> </w:t>
            </w:r>
            <w:r>
              <w:rPr>
                <w:rFonts w:hint="default" w:ascii="Times New Roman" w:hAnsi="Times New Roman" w:cs="Times New Roman"/>
                <w:b w:val="0"/>
                <w:bCs w:val="0"/>
                <w:color w:val="FF0000"/>
                <w:sz w:val="24"/>
                <w:szCs w:val="24"/>
                <w:highlight w:val="none"/>
                <w:shd w:val="clear" w:color="auto" w:fill="FFFFFF"/>
                <w:lang w:val="en-US" w:eastAsia="zh-CN"/>
              </w:rPr>
              <w:t>1</w:t>
            </w:r>
            <w:r>
              <w:rPr>
                <w:rFonts w:hint="default" w:ascii="Times New Roman" w:hAnsi="Times New Roman" w:cs="Times New Roman"/>
                <w:b w:val="0"/>
                <w:bCs w:val="0"/>
                <w:color w:val="FF0000"/>
                <w:sz w:val="24"/>
                <w:szCs w:val="24"/>
                <w:highlight w:val="none"/>
                <w:shd w:val="clear" w:color="auto" w:fill="FFFFFF"/>
              </w:rPr>
              <w:t>区IF</w:t>
            </w:r>
            <w:r>
              <w:rPr>
                <w:rFonts w:hint="default" w:ascii="Times New Roman" w:hAnsi="Times New Roman" w:cs="Times New Roman"/>
                <w:b w:val="0"/>
                <w:bCs w:val="0"/>
                <w:color w:val="FF0000"/>
                <w:sz w:val="24"/>
                <w:szCs w:val="24"/>
                <w:highlight w:val="none"/>
                <w:shd w:val="clear" w:color="auto" w:fill="FFFFFF"/>
                <w:lang w:val="en-US" w:eastAsia="zh-CN"/>
              </w:rPr>
              <w:t xml:space="preserve"> 3.45</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b w:val="0"/>
                <w:bCs w:val="0"/>
                <w:color w:val="FF0000"/>
                <w:sz w:val="24"/>
                <w:szCs w:val="24"/>
                <w:highlight w:val="none"/>
                <w:lang w:val="en-US" w:eastAsia="zh-CN"/>
              </w:rPr>
              <w:t>)</w:t>
            </w:r>
            <w:r>
              <w:rPr>
                <w:rFonts w:hint="default" w:ascii="Times New Roman" w:hAnsi="Times New Roman" w:eastAsia="宋体" w:cs="Times New Roman"/>
                <w:b w:val="0"/>
                <w:bCs w:val="0"/>
                <w:color w:val="auto"/>
                <w:sz w:val="24"/>
                <w:szCs w:val="24"/>
                <w:highlight w:val="none"/>
                <w:shd w:val="clear" w:color="auto" w:fill="FFFFFF"/>
                <w:lang w:val="en-US" w:eastAsia="zh-CN"/>
              </w:rPr>
              <w:t xml:space="preserve"> </w:t>
            </w:r>
          </w:p>
          <w:p>
            <w:pPr>
              <w:numPr>
                <w:ilvl w:val="0"/>
                <w:numId w:val="2"/>
              </w:numPr>
              <w:tabs>
                <w:tab w:val="clear" w:pos="420"/>
              </w:tabs>
              <w:adjustRightInd w:val="0"/>
              <w:snapToGrid w:val="0"/>
              <w:spacing w:beforeLines="0" w:afterLines="0" w:line="240" w:lineRule="auto"/>
              <w:ind w:left="420" w:leftChars="0" w:hanging="420" w:firstLineChars="0"/>
              <w:jc w:val="both"/>
              <w:rPr>
                <w:rFonts w:hint="default" w:ascii="Times New Roman" w:hAnsi="Times New Roman" w:cs="Times New Roman"/>
                <w:color w:val="auto"/>
                <w:sz w:val="24"/>
                <w:szCs w:val="24"/>
                <w:highlight w:val="none"/>
                <w:shd w:val="clear" w:color="auto" w:fill="FFFFFF"/>
                <w:lang w:val="en-US"/>
              </w:rPr>
            </w:pPr>
            <w:r>
              <w:rPr>
                <w:rFonts w:hint="default" w:ascii="Times New Roman" w:hAnsi="Times New Roman" w:cs="Times New Roman"/>
                <w:color w:val="auto"/>
                <w:sz w:val="24"/>
                <w:szCs w:val="24"/>
                <w:highlight w:val="none"/>
                <w:shd w:val="clear" w:color="auto" w:fill="FFFFFF"/>
              </w:rPr>
              <w:t xml:space="preserve">Wen-Duo Han, </w:t>
            </w:r>
            <w:r>
              <w:rPr>
                <w:rFonts w:hint="default" w:ascii="Times New Roman" w:hAnsi="Times New Roman" w:cs="Times New Roman"/>
                <w:color w:val="auto"/>
                <w:sz w:val="24"/>
                <w:szCs w:val="24"/>
                <w:highlight w:val="none"/>
                <w:shd w:val="clear" w:color="auto" w:fill="FFFFFF"/>
                <w:lang w:val="en-US" w:eastAsia="zh-CN"/>
              </w:rPr>
              <w:t>Yao-Hui Li</w:t>
            </w:r>
            <w:r>
              <w:rPr>
                <w:rFonts w:hint="default" w:ascii="Times New Roman" w:hAnsi="Times New Roman" w:cs="Times New Roman"/>
                <w:color w:val="auto"/>
                <w:sz w:val="24"/>
                <w:szCs w:val="24"/>
                <w:highlight w:val="none"/>
                <w:shd w:val="clear" w:color="auto" w:fill="FFFFFF"/>
              </w:rPr>
              <w:t xml:space="preserve">, </w:t>
            </w:r>
            <w:r>
              <w:rPr>
                <w:rFonts w:hint="default" w:ascii="Times New Roman" w:hAnsi="Times New Roman" w:cs="Times New Roman"/>
                <w:color w:val="auto"/>
                <w:sz w:val="24"/>
                <w:szCs w:val="24"/>
                <w:highlight w:val="none"/>
                <w:shd w:val="clear" w:color="auto" w:fill="FFFFFF"/>
                <w:lang w:val="en-US" w:eastAsia="zh-CN"/>
              </w:rPr>
              <w:t>Xun-Du Li</w:t>
            </w:r>
            <w:r>
              <w:rPr>
                <w:rFonts w:hint="default" w:ascii="Times New Roman" w:hAnsi="Times New Roman" w:cs="Times New Roman"/>
                <w:color w:val="auto"/>
                <w:sz w:val="24"/>
                <w:szCs w:val="24"/>
                <w:highlight w:val="none"/>
                <w:shd w:val="clear" w:color="auto" w:fill="FFFFFF"/>
              </w:rPr>
              <w:t xml:space="preserve">, </w:t>
            </w:r>
            <w:r>
              <w:rPr>
                <w:rFonts w:hint="default" w:ascii="Times New Roman" w:hAnsi="Times New Roman" w:cs="Times New Roman"/>
                <w:color w:val="auto"/>
                <w:sz w:val="24"/>
                <w:szCs w:val="24"/>
                <w:highlight w:val="none"/>
                <w:shd w:val="clear" w:color="auto" w:fill="FFFFFF"/>
                <w:lang w:val="en-US" w:eastAsia="zh-CN"/>
              </w:rPr>
              <w:t>Jia-Dai</w:t>
            </w:r>
            <w:r>
              <w:rPr>
                <w:rFonts w:hint="default" w:ascii="Times New Roman" w:hAnsi="Times New Roman" w:cs="Times New Roman"/>
                <w:color w:val="auto"/>
                <w:sz w:val="24"/>
                <w:szCs w:val="24"/>
                <w:highlight w:val="none"/>
                <w:shd w:val="clear" w:color="auto" w:fill="FFFFFF"/>
              </w:rPr>
              <w:t>,</w:t>
            </w:r>
            <w:r>
              <w:rPr>
                <w:rFonts w:hint="default" w:ascii="Times New Roman" w:hAnsi="Times New Roman" w:cs="Times New Roman"/>
                <w:color w:val="auto"/>
                <w:sz w:val="24"/>
                <w:szCs w:val="24"/>
                <w:highlight w:val="none"/>
                <w:shd w:val="clear" w:color="auto" w:fill="FFFFFF"/>
                <w:lang w:val="en-US" w:eastAsia="zh-CN"/>
              </w:rPr>
              <w:t xml:space="preserve"> </w:t>
            </w:r>
            <w:r>
              <w:rPr>
                <w:rFonts w:hint="default" w:ascii="Times New Roman" w:hAnsi="Times New Roman" w:cs="Times New Roman"/>
                <w:color w:val="auto"/>
                <w:sz w:val="24"/>
                <w:szCs w:val="24"/>
                <w:highlight w:val="none"/>
                <w:shd w:val="clear" w:color="auto" w:fill="FFFFFF"/>
              </w:rPr>
              <w:t>Ke Li*</w:t>
            </w:r>
            <w:r>
              <w:rPr>
                <w:rFonts w:hint="default" w:ascii="Times New Roman" w:hAnsi="Times New Roman" w:cs="Times New Roman"/>
                <w:color w:val="auto"/>
                <w:sz w:val="24"/>
                <w:szCs w:val="24"/>
                <w:highlight w:val="none"/>
                <w:shd w:val="clear" w:color="auto" w:fill="FFFFFF"/>
                <w:lang w:val="en-US" w:eastAsia="zh-CN"/>
              </w:rPr>
              <w:t>.</w:t>
            </w:r>
            <w:r>
              <w:rPr>
                <w:rFonts w:hint="default" w:ascii="Times New Roman" w:hAnsi="Times New Roman" w:cs="Times New Roman"/>
                <w:color w:val="auto"/>
                <w:sz w:val="24"/>
                <w:szCs w:val="24"/>
                <w:highlight w:val="none"/>
                <w:shd w:val="clear" w:color="auto" w:fill="FFFFFF"/>
              </w:rPr>
              <w:t xml:space="preserve"> </w:t>
            </w:r>
            <w:r>
              <w:rPr>
                <w:rFonts w:hint="default" w:ascii="Times New Roman" w:hAnsi="Times New Roman" w:cs="Times New Roman"/>
                <w:color w:val="auto"/>
                <w:sz w:val="24"/>
                <w:szCs w:val="24"/>
                <w:highlight w:val="none"/>
                <w:shd w:val="clear" w:color="auto" w:fill="FFFFFF"/>
                <w:lang w:val="en-US" w:eastAsia="zh-CN"/>
              </w:rPr>
              <w:t xml:space="preserve">Doping and adsorption mechanism of modifying the eutectic </w:t>
            </w:r>
            <w:r>
              <w:rPr>
                <w:rFonts w:hint="default" w:ascii="Times New Roman" w:hAnsi="Times New Roman" w:cs="Times New Roman"/>
                <w:color w:val="auto"/>
                <w:sz w:val="24"/>
                <w:szCs w:val="24"/>
                <w:highlight w:val="none"/>
                <w:shd w:val="clear" w:color="auto" w:fill="FFFFFF"/>
              </w:rPr>
              <w:t xml:space="preserve">Mg2Si </w:t>
            </w:r>
            <w:r>
              <w:rPr>
                <w:rFonts w:hint="default" w:ascii="Times New Roman" w:hAnsi="Times New Roman" w:cs="Times New Roman"/>
                <w:color w:val="auto"/>
                <w:sz w:val="24"/>
                <w:szCs w:val="24"/>
                <w:highlight w:val="none"/>
                <w:shd w:val="clear" w:color="auto" w:fill="FFFFFF"/>
                <w:lang w:val="en-US" w:eastAsia="zh-CN"/>
              </w:rPr>
              <w:t>p</w:t>
            </w:r>
            <w:r>
              <w:rPr>
                <w:rFonts w:hint="default" w:ascii="Times New Roman" w:hAnsi="Times New Roman" w:cs="Times New Roman"/>
                <w:color w:val="auto"/>
                <w:sz w:val="24"/>
                <w:szCs w:val="24"/>
                <w:highlight w:val="none"/>
                <w:shd w:val="clear" w:color="auto" w:fill="FFFFFF"/>
              </w:rPr>
              <w:t xml:space="preserve">hase in </w:t>
            </w:r>
            <w:r>
              <w:rPr>
                <w:rFonts w:hint="default" w:ascii="Times New Roman" w:hAnsi="Times New Roman" w:cs="Times New Roman"/>
                <w:color w:val="auto"/>
                <w:sz w:val="24"/>
                <w:szCs w:val="24"/>
                <w:highlight w:val="none"/>
                <w:shd w:val="clear" w:color="auto" w:fill="FFFFFF"/>
                <w:lang w:val="en-US" w:eastAsia="zh-CN"/>
              </w:rPr>
              <w:t>m</w:t>
            </w:r>
            <w:r>
              <w:rPr>
                <w:rFonts w:hint="default" w:ascii="Times New Roman" w:hAnsi="Times New Roman" w:cs="Times New Roman"/>
                <w:color w:val="auto"/>
                <w:sz w:val="24"/>
                <w:szCs w:val="24"/>
                <w:highlight w:val="none"/>
                <w:shd w:val="clear" w:color="auto" w:fill="FFFFFF"/>
              </w:rPr>
              <w:t xml:space="preserve">agnesium </w:t>
            </w:r>
            <w:r>
              <w:rPr>
                <w:rFonts w:hint="default" w:ascii="Times New Roman" w:hAnsi="Times New Roman" w:cs="Times New Roman"/>
                <w:color w:val="auto"/>
                <w:sz w:val="24"/>
                <w:szCs w:val="24"/>
                <w:highlight w:val="none"/>
                <w:shd w:val="clear" w:color="auto" w:fill="FFFFFF"/>
                <w:lang w:val="en-US" w:eastAsia="zh-CN"/>
              </w:rPr>
              <w:t>a</w:t>
            </w:r>
            <w:r>
              <w:rPr>
                <w:rFonts w:hint="default" w:ascii="Times New Roman" w:hAnsi="Times New Roman" w:cs="Times New Roman"/>
                <w:color w:val="auto"/>
                <w:sz w:val="24"/>
                <w:szCs w:val="24"/>
                <w:highlight w:val="none"/>
                <w:shd w:val="clear" w:color="auto" w:fill="FFFFFF"/>
              </w:rPr>
              <w:t>lloys</w:t>
            </w:r>
            <w:r>
              <w:rPr>
                <w:rFonts w:hint="default" w:ascii="Times New Roman" w:hAnsi="Times New Roman" w:cs="Times New Roman"/>
                <w:color w:val="auto"/>
                <w:sz w:val="24"/>
                <w:szCs w:val="24"/>
                <w:highlight w:val="none"/>
                <w:shd w:val="clear" w:color="auto" w:fill="FFFFFF"/>
                <w:lang w:val="en-US" w:eastAsia="zh-CN"/>
              </w:rPr>
              <w:t xml:space="preserve"> with rare earth elements: A first-principles study</w:t>
            </w:r>
            <w:r>
              <w:rPr>
                <w:rFonts w:hint="default" w:ascii="Times New Roman" w:hAnsi="Times New Roman" w:cs="Times New Roman"/>
                <w:color w:val="auto"/>
                <w:sz w:val="24"/>
                <w:szCs w:val="24"/>
                <w:highlight w:val="none"/>
                <w:shd w:val="clear" w:color="auto" w:fill="FFFFFF"/>
              </w:rPr>
              <w:t xml:space="preserve"> </w:t>
            </w:r>
            <w:r>
              <w:rPr>
                <w:rFonts w:hint="default" w:ascii="Times New Roman" w:hAnsi="Times New Roman" w:cs="Times New Roman"/>
                <w:i w:val="0"/>
                <w:iCs/>
                <w:color w:val="auto"/>
                <w:sz w:val="24"/>
                <w:szCs w:val="24"/>
                <w:highlight w:val="none"/>
                <w:lang w:val="en-US" w:eastAsia="zh-CN"/>
              </w:rPr>
              <w:t>[J]</w:t>
            </w:r>
            <w:r>
              <w:rPr>
                <w:rStyle w:val="4"/>
                <w:rFonts w:hint="default" w:ascii="Times New Roman" w:hAnsi="Times New Roman" w:eastAsia="宋体" w:cs="Times New Roman"/>
                <w:i w:val="0"/>
                <w:iCs/>
                <w:caps w:val="0"/>
                <w:color w:val="auto"/>
                <w:spacing w:val="0"/>
                <w:sz w:val="24"/>
                <w:szCs w:val="24"/>
                <w:highlight w:val="none"/>
                <w:shd w:val="clear" w:color="auto" w:fill="FFFFFF"/>
                <w:lang w:val="en-US" w:eastAsia="zh-CN"/>
              </w:rPr>
              <w:t>.</w:t>
            </w:r>
            <w:r>
              <w:rPr>
                <w:rFonts w:hint="default" w:ascii="Times New Roman" w:hAnsi="Times New Roman" w:cs="Times New Roman"/>
                <w:color w:val="auto"/>
                <w:sz w:val="24"/>
                <w:szCs w:val="24"/>
                <w:highlight w:val="none"/>
                <w:shd w:val="clear" w:color="auto" w:fill="FFFFFF"/>
                <w:lang w:val="en-US" w:eastAsia="zh-CN"/>
              </w:rPr>
              <w:t xml:space="preserve"> </w:t>
            </w:r>
            <w:r>
              <w:rPr>
                <w:rFonts w:hint="default" w:ascii="Times New Roman" w:hAnsi="Times New Roman" w:eastAsia="宋体" w:cs="Times New Roman"/>
                <w:i/>
                <w:iCs/>
                <w:color w:val="auto"/>
                <w:sz w:val="24"/>
                <w:szCs w:val="24"/>
                <w:highlight w:val="none"/>
                <w:shd w:val="clear" w:color="auto" w:fill="FFFFFF"/>
                <w:lang w:val="en-US" w:eastAsia="zh-CN"/>
              </w:rPr>
              <w:t>Applied surface science</w:t>
            </w:r>
            <w:r>
              <w:rPr>
                <w:rFonts w:hint="default" w:ascii="Times New Roman" w:hAnsi="Times New Roman" w:cs="Times New Roman"/>
                <w:color w:val="auto"/>
                <w:sz w:val="24"/>
                <w:szCs w:val="24"/>
                <w:highlight w:val="none"/>
                <w:shd w:val="clear" w:color="auto" w:fill="FFFFFF"/>
                <w:lang w:val="en-US" w:eastAsia="zh-CN"/>
              </w:rPr>
              <w:t>, 2020, 503: 144331</w:t>
            </w:r>
            <w:r>
              <w:rPr>
                <w:rFonts w:hint="default" w:ascii="Times New Roman" w:hAnsi="Times New Roman" w:cs="Times New Roman"/>
                <w:color w:val="0000FF"/>
                <w:sz w:val="24"/>
                <w:szCs w:val="24"/>
                <w:highlight w:val="none"/>
                <w:shd w:val="clear" w:color="auto" w:fill="FFFFFF"/>
                <w:lang w:val="en-US" w:eastAsia="zh-CN"/>
              </w:rPr>
              <w:t xml:space="preserve"> </w:t>
            </w:r>
            <w:r>
              <w:rPr>
                <w:rFonts w:hint="default" w:ascii="Times New Roman" w:hAnsi="Times New Roman" w:cs="Times New Roman"/>
                <w:color w:val="FF0000"/>
                <w:sz w:val="24"/>
                <w:szCs w:val="24"/>
                <w:highlight w:val="none"/>
                <w:shd w:val="clear" w:color="auto" w:fill="FFFFFF"/>
              </w:rPr>
              <w:t>(SCI</w:t>
            </w:r>
            <w:r>
              <w:rPr>
                <w:rFonts w:hint="default" w:ascii="Times New Roman" w:hAnsi="Times New Roman" w:cs="Times New Roman"/>
                <w:color w:val="FF0000"/>
                <w:sz w:val="24"/>
                <w:szCs w:val="24"/>
                <w:highlight w:val="none"/>
                <w:shd w:val="clear" w:color="auto" w:fill="FFFFFF"/>
                <w:lang w:val="en-US" w:eastAsia="zh-CN"/>
              </w:rPr>
              <w:t>E</w:t>
            </w:r>
            <w:r>
              <w:rPr>
                <w:rFonts w:hint="default" w:ascii="Times New Roman" w:hAnsi="Times New Roman" w:cs="Times New Roman"/>
                <w:color w:val="FF0000"/>
                <w:sz w:val="24"/>
                <w:szCs w:val="24"/>
                <w:highlight w:val="none"/>
                <w:shd w:val="clear" w:color="auto" w:fill="FFFFFF"/>
              </w:rPr>
              <w:t xml:space="preserve"> </w:t>
            </w:r>
            <w:r>
              <w:rPr>
                <w:rFonts w:hint="default" w:ascii="Times New Roman" w:hAnsi="Times New Roman" w:cs="Times New Roman"/>
                <w:color w:val="FF0000"/>
                <w:sz w:val="24"/>
                <w:szCs w:val="24"/>
                <w:highlight w:val="none"/>
                <w:shd w:val="clear" w:color="auto" w:fill="FFFFFF"/>
                <w:lang w:val="en-US" w:eastAsia="zh-CN"/>
              </w:rPr>
              <w:t>1</w:t>
            </w:r>
            <w:r>
              <w:rPr>
                <w:rFonts w:hint="default" w:ascii="Times New Roman" w:hAnsi="Times New Roman" w:cs="Times New Roman"/>
                <w:color w:val="FF0000"/>
                <w:sz w:val="24"/>
                <w:szCs w:val="24"/>
                <w:highlight w:val="none"/>
                <w:shd w:val="clear" w:color="auto" w:fill="FFFFFF"/>
              </w:rPr>
              <w:t>区IF</w:t>
            </w:r>
            <w:r>
              <w:rPr>
                <w:rFonts w:hint="default" w:ascii="Times New Roman" w:hAnsi="Times New Roman" w:cs="Times New Roman"/>
                <w:color w:val="FF0000"/>
                <w:sz w:val="24"/>
                <w:szCs w:val="24"/>
                <w:highlight w:val="none"/>
              </w:rPr>
              <w:t>4.439</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color w:val="FF0000"/>
                <w:sz w:val="24"/>
                <w:szCs w:val="24"/>
                <w:highlight w:val="none"/>
                <w:lang w:val="en-US" w:eastAsia="zh-CN"/>
              </w:rPr>
              <w:t>)</w:t>
            </w:r>
            <w:r>
              <w:rPr>
                <w:rFonts w:hint="default" w:ascii="Times New Roman" w:hAnsi="Times New Roman" w:cs="Times New Roman"/>
                <w:color w:val="0000FF"/>
                <w:sz w:val="24"/>
                <w:szCs w:val="24"/>
                <w:highlight w:val="none"/>
                <w:shd w:val="clear" w:color="auto" w:fill="FFFFFF"/>
                <w:lang w:val="en-US" w:eastAsia="zh-CN"/>
              </w:rPr>
              <w:t xml:space="preserve"> </w:t>
            </w:r>
          </w:p>
          <w:p>
            <w:pPr>
              <w:numPr>
                <w:ilvl w:val="0"/>
                <w:numId w:val="2"/>
              </w:numPr>
              <w:tabs>
                <w:tab w:val="clear" w:pos="420"/>
              </w:tabs>
              <w:ind w:left="420" w:leftChars="0" w:hanging="420" w:firstLineChars="0"/>
              <w:rPr>
                <w:rFonts w:ascii="Times New Roman" w:hAnsi="Times New Roman"/>
                <w:sz w:val="24"/>
                <w:szCs w:val="24"/>
                <w:highlight w:val="none"/>
                <w:shd w:val="clear" w:color="auto" w:fill="FFFFFF"/>
              </w:rPr>
            </w:pPr>
            <w:r>
              <w:rPr>
                <w:rFonts w:ascii="Times New Roman" w:hAnsi="Times New Roman"/>
                <w:sz w:val="24"/>
                <w:szCs w:val="24"/>
                <w:highlight w:val="none"/>
                <w:shd w:val="clear" w:color="auto" w:fill="FFFFFF"/>
              </w:rPr>
              <w:t>L.F. Yao, K Li, N G Zhou. First-principles study of Mn absorption on Al</w:t>
            </w:r>
            <w:r>
              <w:rPr>
                <w:rFonts w:ascii="Times New Roman" w:hAnsi="Times New Roman"/>
                <w:sz w:val="24"/>
                <w:szCs w:val="24"/>
                <w:highlight w:val="none"/>
                <w:shd w:val="clear" w:color="auto" w:fill="FFFFFF"/>
                <w:vertAlign w:val="subscript"/>
              </w:rPr>
              <w:t>4</w:t>
            </w:r>
            <w:r>
              <w:rPr>
                <w:rFonts w:ascii="Times New Roman" w:hAnsi="Times New Roman"/>
                <w:sz w:val="24"/>
                <w:szCs w:val="24"/>
                <w:highlight w:val="none"/>
                <w:shd w:val="clear" w:color="auto" w:fill="FFFFFF"/>
              </w:rPr>
              <w:t>C</w:t>
            </w:r>
            <w:r>
              <w:rPr>
                <w:rFonts w:ascii="Times New Roman" w:hAnsi="Times New Roman"/>
                <w:sz w:val="24"/>
                <w:szCs w:val="24"/>
                <w:highlight w:val="none"/>
                <w:shd w:val="clear" w:color="auto" w:fill="FFFFFF"/>
                <w:vertAlign w:val="subscript"/>
              </w:rPr>
              <w:t>3</w:t>
            </w:r>
            <w:r>
              <w:rPr>
                <w:rFonts w:ascii="Times New Roman" w:hAnsi="Times New Roman"/>
                <w:sz w:val="24"/>
                <w:szCs w:val="24"/>
                <w:highlight w:val="none"/>
                <w:shd w:val="clear" w:color="auto" w:fill="FFFFFF"/>
              </w:rPr>
              <w:t xml:space="preserve"> (0001) surface [J].</w:t>
            </w:r>
            <w:r>
              <w:rPr>
                <w:rFonts w:ascii="Times New Roman" w:hAnsi="Times New Roman"/>
                <w:i/>
                <w:sz w:val="24"/>
                <w:szCs w:val="24"/>
                <w:highlight w:val="none"/>
                <w:shd w:val="clear" w:color="auto" w:fill="FFFFFF"/>
              </w:rPr>
              <w:t>Applied Surface Science</w:t>
            </w:r>
            <w:r>
              <w:rPr>
                <w:rFonts w:ascii="Times New Roman" w:hAnsi="Times New Roman"/>
                <w:sz w:val="24"/>
                <w:szCs w:val="24"/>
                <w:highlight w:val="none"/>
                <w:shd w:val="clear" w:color="auto" w:fill="FFFFFF"/>
              </w:rPr>
              <w:t xml:space="preserve">, 2016, 363: 168-172 </w:t>
            </w:r>
            <w:r>
              <w:rPr>
                <w:rFonts w:hint="default" w:ascii="Times New Roman" w:hAnsi="Times New Roman" w:cs="Times New Roman"/>
                <w:color w:val="FF0000"/>
                <w:sz w:val="24"/>
                <w:szCs w:val="24"/>
                <w:highlight w:val="none"/>
                <w:shd w:val="clear" w:color="auto" w:fill="FFFFFF"/>
              </w:rPr>
              <w:t>(SCI</w:t>
            </w:r>
            <w:r>
              <w:rPr>
                <w:rFonts w:hint="default" w:ascii="Times New Roman" w:hAnsi="Times New Roman" w:cs="Times New Roman"/>
                <w:color w:val="FF0000"/>
                <w:sz w:val="24"/>
                <w:szCs w:val="24"/>
                <w:highlight w:val="none"/>
                <w:shd w:val="clear" w:color="auto" w:fill="FFFFFF"/>
                <w:lang w:val="en-US" w:eastAsia="zh-CN"/>
              </w:rPr>
              <w:t>E</w:t>
            </w:r>
            <w:r>
              <w:rPr>
                <w:rFonts w:hint="default" w:ascii="Times New Roman" w:hAnsi="Times New Roman" w:cs="Times New Roman"/>
                <w:color w:val="FF0000"/>
                <w:sz w:val="24"/>
                <w:szCs w:val="24"/>
                <w:highlight w:val="none"/>
                <w:shd w:val="clear" w:color="auto" w:fill="FFFFFF"/>
              </w:rPr>
              <w:t xml:space="preserve"> </w:t>
            </w:r>
            <w:r>
              <w:rPr>
                <w:rFonts w:hint="default" w:ascii="Times New Roman" w:hAnsi="Times New Roman" w:cs="Times New Roman"/>
                <w:color w:val="FF0000"/>
                <w:sz w:val="24"/>
                <w:szCs w:val="24"/>
                <w:highlight w:val="none"/>
                <w:shd w:val="clear" w:color="auto" w:fill="FFFFFF"/>
                <w:lang w:val="en-US" w:eastAsia="zh-CN"/>
              </w:rPr>
              <w:t>1</w:t>
            </w:r>
            <w:r>
              <w:rPr>
                <w:rFonts w:hint="default" w:ascii="Times New Roman" w:hAnsi="Times New Roman" w:cs="Times New Roman"/>
                <w:color w:val="FF0000"/>
                <w:sz w:val="24"/>
                <w:szCs w:val="24"/>
                <w:highlight w:val="none"/>
                <w:shd w:val="clear" w:color="auto" w:fill="FFFFFF"/>
              </w:rPr>
              <w:t>区IF</w:t>
            </w:r>
            <w:r>
              <w:rPr>
                <w:rFonts w:hint="default" w:ascii="Times New Roman" w:hAnsi="Times New Roman" w:cs="Times New Roman"/>
                <w:color w:val="FF0000"/>
                <w:sz w:val="24"/>
                <w:szCs w:val="24"/>
                <w:highlight w:val="none"/>
              </w:rPr>
              <w:t>4.439</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color w:val="FF0000"/>
                <w:sz w:val="24"/>
                <w:szCs w:val="24"/>
                <w:highlight w:val="none"/>
                <w:lang w:val="en-US" w:eastAsia="zh-CN"/>
              </w:rPr>
              <w:t>)</w:t>
            </w:r>
            <w:r>
              <w:rPr>
                <w:rFonts w:hint="default" w:ascii="Times New Roman" w:hAnsi="Times New Roman" w:cs="Times New Roman"/>
                <w:color w:val="0000FF"/>
                <w:sz w:val="24"/>
                <w:szCs w:val="24"/>
                <w:highlight w:val="none"/>
                <w:shd w:val="clear" w:color="auto" w:fill="FFFFFF"/>
                <w:lang w:val="en-US" w:eastAsia="zh-CN"/>
              </w:rPr>
              <w:t xml:space="preserve"> </w:t>
            </w:r>
          </w:p>
          <w:p>
            <w:pPr>
              <w:numPr>
                <w:ilvl w:val="0"/>
                <w:numId w:val="2"/>
              </w:numPr>
              <w:tabs>
                <w:tab w:val="clear" w:pos="420"/>
              </w:tabs>
              <w:ind w:left="420" w:leftChars="0" w:hanging="420" w:firstLineChars="0"/>
              <w:rPr>
                <w:rFonts w:ascii="Times New Roman" w:hAnsi="Times New Roman"/>
                <w:bCs/>
                <w:sz w:val="24"/>
                <w:szCs w:val="24"/>
                <w:highlight w:val="none"/>
                <w:lang w:val="de-DE"/>
              </w:rPr>
            </w:pPr>
            <w:r>
              <w:rPr>
                <w:rFonts w:ascii="Times New Roman" w:hAnsi="Times New Roman"/>
                <w:sz w:val="24"/>
                <w:szCs w:val="24"/>
                <w:highlight w:val="none"/>
                <w:shd w:val="clear" w:color="auto" w:fill="FFFFFF"/>
                <w:lang w:val="de-DE"/>
              </w:rPr>
              <w:t>F Wang, K Li, N G Zhou. Structural, electronic properties and stability of AlCMn3(111) Surfaces by first-principles calculations[J].</w:t>
            </w:r>
            <w:r>
              <w:rPr>
                <w:rFonts w:ascii="Times New Roman" w:hAnsi="Times New Roman"/>
                <w:bCs/>
                <w:sz w:val="24"/>
                <w:szCs w:val="24"/>
                <w:highlight w:val="none"/>
                <w:lang w:val="de-DE"/>
              </w:rPr>
              <w:t xml:space="preserve">Applied Surface Science, 2014, 289: 351-357 </w:t>
            </w:r>
            <w:r>
              <w:rPr>
                <w:rFonts w:hint="default" w:ascii="Times New Roman" w:hAnsi="Times New Roman" w:cs="Times New Roman"/>
                <w:color w:val="FF0000"/>
                <w:sz w:val="24"/>
                <w:szCs w:val="24"/>
                <w:highlight w:val="none"/>
                <w:shd w:val="clear" w:color="auto" w:fill="FFFFFF"/>
              </w:rPr>
              <w:t>(SCI</w:t>
            </w:r>
            <w:r>
              <w:rPr>
                <w:rFonts w:hint="default" w:ascii="Times New Roman" w:hAnsi="Times New Roman" w:cs="Times New Roman"/>
                <w:color w:val="FF0000"/>
                <w:sz w:val="24"/>
                <w:szCs w:val="24"/>
                <w:highlight w:val="none"/>
                <w:shd w:val="clear" w:color="auto" w:fill="FFFFFF"/>
                <w:lang w:val="en-US" w:eastAsia="zh-CN"/>
              </w:rPr>
              <w:t>E</w:t>
            </w:r>
            <w:r>
              <w:rPr>
                <w:rFonts w:hint="default" w:ascii="Times New Roman" w:hAnsi="Times New Roman" w:cs="Times New Roman"/>
                <w:color w:val="FF0000"/>
                <w:sz w:val="24"/>
                <w:szCs w:val="24"/>
                <w:highlight w:val="none"/>
                <w:shd w:val="clear" w:color="auto" w:fill="FFFFFF"/>
              </w:rPr>
              <w:t xml:space="preserve"> </w:t>
            </w:r>
            <w:r>
              <w:rPr>
                <w:rFonts w:hint="default" w:ascii="Times New Roman" w:hAnsi="Times New Roman" w:cs="Times New Roman"/>
                <w:color w:val="FF0000"/>
                <w:sz w:val="24"/>
                <w:szCs w:val="24"/>
                <w:highlight w:val="none"/>
                <w:shd w:val="clear" w:color="auto" w:fill="FFFFFF"/>
                <w:lang w:val="en-US" w:eastAsia="zh-CN"/>
              </w:rPr>
              <w:t>1</w:t>
            </w:r>
            <w:r>
              <w:rPr>
                <w:rFonts w:hint="default" w:ascii="Times New Roman" w:hAnsi="Times New Roman" w:cs="Times New Roman"/>
                <w:color w:val="FF0000"/>
                <w:sz w:val="24"/>
                <w:szCs w:val="24"/>
                <w:highlight w:val="none"/>
                <w:shd w:val="clear" w:color="auto" w:fill="FFFFFF"/>
              </w:rPr>
              <w:t>区IF</w:t>
            </w:r>
            <w:r>
              <w:rPr>
                <w:rFonts w:hint="default" w:ascii="Times New Roman" w:hAnsi="Times New Roman" w:cs="Times New Roman"/>
                <w:color w:val="FF0000"/>
                <w:sz w:val="24"/>
                <w:szCs w:val="24"/>
                <w:highlight w:val="none"/>
              </w:rPr>
              <w:t>4.439</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color w:val="FF0000"/>
                <w:sz w:val="24"/>
                <w:szCs w:val="24"/>
                <w:highlight w:val="none"/>
                <w:lang w:val="en-US" w:eastAsia="zh-CN"/>
              </w:rPr>
              <w:t>)</w:t>
            </w:r>
            <w:r>
              <w:rPr>
                <w:rFonts w:hint="default" w:ascii="Times New Roman" w:hAnsi="Times New Roman" w:cs="Times New Roman"/>
                <w:color w:val="0000FF"/>
                <w:sz w:val="24"/>
                <w:szCs w:val="24"/>
                <w:highlight w:val="none"/>
                <w:shd w:val="clear" w:color="auto" w:fill="FFFFFF"/>
                <w:lang w:val="en-US" w:eastAsia="zh-CN"/>
              </w:rPr>
              <w:t xml:space="preserve"> </w:t>
            </w:r>
          </w:p>
          <w:p>
            <w:pPr>
              <w:numPr>
                <w:ilvl w:val="0"/>
                <w:numId w:val="2"/>
              </w:numPr>
              <w:tabs>
                <w:tab w:val="clear" w:pos="420"/>
              </w:tabs>
              <w:ind w:left="420" w:leftChars="0" w:hanging="420" w:firstLineChars="0"/>
              <w:rPr>
                <w:rFonts w:ascii="Times New Roman" w:hAnsi="Times New Roman"/>
                <w:sz w:val="24"/>
                <w:szCs w:val="24"/>
                <w:highlight w:val="none"/>
              </w:rPr>
            </w:pPr>
            <w:r>
              <w:rPr>
                <w:rFonts w:ascii="Times New Roman" w:hAnsi="Times New Roman"/>
                <w:sz w:val="24"/>
                <w:szCs w:val="24"/>
                <w:highlight w:val="none"/>
                <w:lang w:val="de-DE"/>
              </w:rPr>
              <w:t xml:space="preserve">F.Wang, </w:t>
            </w:r>
            <w:r>
              <w:rPr>
                <w:highlight w:val="none"/>
              </w:rPr>
              <w:fldChar w:fldCharType="begin"/>
            </w:r>
            <w:r>
              <w:rPr>
                <w:highlight w:val="none"/>
              </w:rPr>
              <w:instrText xml:space="preserve"> HYPERLINK "http://www.sciencedirect.com/science/article/pii/S0169433213001232" \l "#" </w:instrText>
            </w:r>
            <w:r>
              <w:rPr>
                <w:highlight w:val="none"/>
              </w:rPr>
              <w:fldChar w:fldCharType="separate"/>
            </w:r>
            <w:r>
              <w:rPr>
                <w:rFonts w:ascii="Times New Roman" w:hAnsi="Times New Roman"/>
                <w:sz w:val="24"/>
                <w:szCs w:val="24"/>
                <w:highlight w:val="none"/>
                <w:lang w:val="de-DE"/>
              </w:rPr>
              <w:t>K. Li</w:t>
            </w:r>
            <w:r>
              <w:rPr>
                <w:rFonts w:ascii="Times New Roman" w:hAnsi="Times New Roman"/>
                <w:sz w:val="24"/>
                <w:szCs w:val="24"/>
                <w:highlight w:val="none"/>
                <w:lang w:val="de-DE"/>
              </w:rPr>
              <w:fldChar w:fldCharType="end"/>
            </w:r>
            <w:r>
              <w:rPr>
                <w:rFonts w:ascii="Times New Roman" w:hAnsi="Times New Roman"/>
                <w:sz w:val="24"/>
                <w:szCs w:val="24"/>
                <w:highlight w:val="none"/>
                <w:lang w:val="de-DE"/>
              </w:rPr>
              <w:t xml:space="preserve">, </w:t>
            </w:r>
            <w:r>
              <w:rPr>
                <w:highlight w:val="none"/>
              </w:rPr>
              <w:fldChar w:fldCharType="begin"/>
            </w:r>
            <w:r>
              <w:rPr>
                <w:highlight w:val="none"/>
              </w:rPr>
              <w:instrText xml:space="preserve"> HYPERLINK "http://www.sciencedirect.com/science/article/pii/S0169433213001232" \l "#" </w:instrText>
            </w:r>
            <w:r>
              <w:rPr>
                <w:highlight w:val="none"/>
              </w:rPr>
              <w:fldChar w:fldCharType="separate"/>
            </w:r>
            <w:r>
              <w:rPr>
                <w:rFonts w:ascii="Times New Roman" w:hAnsi="Times New Roman"/>
                <w:sz w:val="24"/>
                <w:szCs w:val="24"/>
                <w:highlight w:val="none"/>
                <w:lang w:val="de-DE"/>
              </w:rPr>
              <w:t>N.G. Zhou</w:t>
            </w:r>
            <w:r>
              <w:rPr>
                <w:rFonts w:ascii="Times New Roman" w:hAnsi="Times New Roman"/>
                <w:sz w:val="24"/>
                <w:szCs w:val="24"/>
                <w:highlight w:val="none"/>
                <w:lang w:val="de-DE"/>
              </w:rPr>
              <w:fldChar w:fldCharType="end"/>
            </w:r>
            <w:r>
              <w:rPr>
                <w:rFonts w:ascii="Times New Roman" w:hAnsi="Times New Roman"/>
                <w:sz w:val="24"/>
                <w:szCs w:val="24"/>
                <w:highlight w:val="none"/>
                <w:lang w:val="de-DE"/>
              </w:rPr>
              <w:t xml:space="preserve">. </w:t>
            </w:r>
            <w:r>
              <w:rPr>
                <w:rFonts w:ascii="Times New Roman" w:hAnsi="Times New Roman"/>
                <w:sz w:val="24"/>
                <w:szCs w:val="24"/>
                <w:highlight w:val="none"/>
              </w:rPr>
              <w:t>First-principles calculations on Mg/Al</w:t>
            </w:r>
            <w:r>
              <w:rPr>
                <w:rFonts w:ascii="Times New Roman" w:hAnsi="Times New Roman"/>
                <w:sz w:val="24"/>
                <w:szCs w:val="24"/>
                <w:highlight w:val="none"/>
                <w:vertAlign w:val="subscript"/>
              </w:rPr>
              <w:t>2</w:t>
            </w:r>
            <w:r>
              <w:rPr>
                <w:rFonts w:ascii="Times New Roman" w:hAnsi="Times New Roman"/>
                <w:sz w:val="24"/>
                <w:szCs w:val="24"/>
                <w:highlight w:val="none"/>
              </w:rPr>
              <w:t xml:space="preserve">CO interfaces[J]. </w:t>
            </w:r>
            <w:r>
              <w:rPr>
                <w:rFonts w:ascii="Times New Roman" w:hAnsi="Times New Roman"/>
                <w:i/>
                <w:sz w:val="24"/>
                <w:szCs w:val="24"/>
                <w:highlight w:val="none"/>
              </w:rPr>
              <w:t>Applied surface science</w:t>
            </w:r>
            <w:r>
              <w:rPr>
                <w:rFonts w:ascii="Times New Roman" w:hAnsi="Times New Roman"/>
                <w:sz w:val="24"/>
                <w:szCs w:val="24"/>
                <w:highlight w:val="none"/>
              </w:rPr>
              <w:t xml:space="preserve">, 285P(2013)879-884. </w:t>
            </w:r>
            <w:r>
              <w:rPr>
                <w:rFonts w:hint="default" w:ascii="Times New Roman" w:hAnsi="Times New Roman" w:cs="Times New Roman"/>
                <w:color w:val="FF0000"/>
                <w:sz w:val="24"/>
                <w:szCs w:val="24"/>
                <w:highlight w:val="none"/>
                <w:shd w:val="clear" w:color="auto" w:fill="FFFFFF"/>
              </w:rPr>
              <w:t>(SCI</w:t>
            </w:r>
            <w:r>
              <w:rPr>
                <w:rFonts w:hint="default" w:ascii="Times New Roman" w:hAnsi="Times New Roman" w:cs="Times New Roman"/>
                <w:color w:val="FF0000"/>
                <w:sz w:val="24"/>
                <w:szCs w:val="24"/>
                <w:highlight w:val="none"/>
                <w:shd w:val="clear" w:color="auto" w:fill="FFFFFF"/>
                <w:lang w:val="en-US" w:eastAsia="zh-CN"/>
              </w:rPr>
              <w:t>E</w:t>
            </w:r>
            <w:r>
              <w:rPr>
                <w:rFonts w:hint="default" w:ascii="Times New Roman" w:hAnsi="Times New Roman" w:cs="Times New Roman"/>
                <w:color w:val="FF0000"/>
                <w:sz w:val="24"/>
                <w:szCs w:val="24"/>
                <w:highlight w:val="none"/>
                <w:shd w:val="clear" w:color="auto" w:fill="FFFFFF"/>
              </w:rPr>
              <w:t xml:space="preserve"> </w:t>
            </w:r>
            <w:r>
              <w:rPr>
                <w:rFonts w:hint="default" w:ascii="Times New Roman" w:hAnsi="Times New Roman" w:cs="Times New Roman"/>
                <w:color w:val="FF0000"/>
                <w:sz w:val="24"/>
                <w:szCs w:val="24"/>
                <w:highlight w:val="none"/>
                <w:shd w:val="clear" w:color="auto" w:fill="FFFFFF"/>
                <w:lang w:val="en-US" w:eastAsia="zh-CN"/>
              </w:rPr>
              <w:t>1</w:t>
            </w:r>
            <w:r>
              <w:rPr>
                <w:rFonts w:hint="default" w:ascii="Times New Roman" w:hAnsi="Times New Roman" w:cs="Times New Roman"/>
                <w:color w:val="FF0000"/>
                <w:sz w:val="24"/>
                <w:szCs w:val="24"/>
                <w:highlight w:val="none"/>
                <w:shd w:val="clear" w:color="auto" w:fill="FFFFFF"/>
              </w:rPr>
              <w:t>区IF</w:t>
            </w:r>
            <w:r>
              <w:rPr>
                <w:rFonts w:hint="default" w:ascii="Times New Roman" w:hAnsi="Times New Roman" w:cs="Times New Roman"/>
                <w:color w:val="FF0000"/>
                <w:sz w:val="24"/>
                <w:szCs w:val="24"/>
                <w:highlight w:val="none"/>
              </w:rPr>
              <w:t>4.439</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color w:val="FF0000"/>
                <w:sz w:val="24"/>
                <w:szCs w:val="24"/>
                <w:highlight w:val="none"/>
                <w:lang w:val="en-US" w:eastAsia="zh-CN"/>
              </w:rPr>
              <w:t>)</w:t>
            </w:r>
            <w:r>
              <w:rPr>
                <w:rFonts w:hint="default" w:ascii="Times New Roman" w:hAnsi="Times New Roman" w:cs="Times New Roman"/>
                <w:color w:val="0000FF"/>
                <w:sz w:val="24"/>
                <w:szCs w:val="24"/>
                <w:highlight w:val="none"/>
                <w:shd w:val="clear" w:color="auto" w:fill="FFFFFF"/>
                <w:lang w:val="en-US" w:eastAsia="zh-CN"/>
              </w:rPr>
              <w:t xml:space="preserve"> </w:t>
            </w:r>
          </w:p>
          <w:p>
            <w:pPr>
              <w:numPr>
                <w:ilvl w:val="0"/>
                <w:numId w:val="2"/>
              </w:numPr>
              <w:tabs>
                <w:tab w:val="clear" w:pos="420"/>
              </w:tabs>
              <w:ind w:left="420" w:leftChars="0" w:hanging="420" w:firstLineChars="0"/>
              <w:rPr>
                <w:rFonts w:ascii="Times New Roman" w:hAnsi="Times New Roman"/>
                <w:sz w:val="24"/>
                <w:szCs w:val="24"/>
                <w:highlight w:val="none"/>
              </w:rPr>
            </w:pPr>
            <w:r>
              <w:rPr>
                <w:highlight w:val="none"/>
              </w:rPr>
              <w:fldChar w:fldCharType="begin"/>
            </w:r>
            <w:r>
              <w:rPr>
                <w:highlight w:val="none"/>
              </w:rPr>
              <w:instrText xml:space="preserve"> HYPERLINK "http://www.sciencedirect.com/science/article/pii/S0169433213001232" \l "#" </w:instrText>
            </w:r>
            <w:r>
              <w:rPr>
                <w:highlight w:val="none"/>
              </w:rPr>
              <w:fldChar w:fldCharType="separate"/>
            </w:r>
            <w:r>
              <w:rPr>
                <w:rFonts w:ascii="Times New Roman" w:hAnsi="Times New Roman"/>
                <w:sz w:val="24"/>
                <w:szCs w:val="24"/>
                <w:highlight w:val="none"/>
                <w:lang w:val="de-DE"/>
              </w:rPr>
              <w:t>K. Li</w:t>
            </w:r>
            <w:r>
              <w:rPr>
                <w:rFonts w:ascii="Times New Roman" w:hAnsi="Times New Roman"/>
                <w:sz w:val="24"/>
                <w:szCs w:val="24"/>
                <w:highlight w:val="none"/>
                <w:lang w:val="de-DE"/>
              </w:rPr>
              <w:fldChar w:fldCharType="end"/>
            </w:r>
            <w:r>
              <w:rPr>
                <w:rFonts w:ascii="Times New Roman" w:hAnsi="Times New Roman"/>
                <w:sz w:val="24"/>
                <w:szCs w:val="24"/>
                <w:highlight w:val="none"/>
                <w:lang w:val="de-DE"/>
              </w:rPr>
              <w:t xml:space="preserve">, </w:t>
            </w:r>
            <w:r>
              <w:rPr>
                <w:highlight w:val="none"/>
              </w:rPr>
              <w:fldChar w:fldCharType="begin"/>
            </w:r>
            <w:r>
              <w:rPr>
                <w:highlight w:val="none"/>
              </w:rPr>
              <w:instrText xml:space="preserve"> HYPERLINK "http://www.sciencedirect.com/science/article/pii/S0169433213001232" \l "#" </w:instrText>
            </w:r>
            <w:r>
              <w:rPr>
                <w:highlight w:val="none"/>
              </w:rPr>
              <w:fldChar w:fldCharType="separate"/>
            </w:r>
            <w:r>
              <w:rPr>
                <w:rFonts w:ascii="Times New Roman" w:hAnsi="Times New Roman"/>
                <w:sz w:val="24"/>
                <w:szCs w:val="24"/>
                <w:highlight w:val="none"/>
                <w:lang w:val="de-DE"/>
              </w:rPr>
              <w:t>Z.G. Sun</w:t>
            </w:r>
            <w:r>
              <w:rPr>
                <w:rFonts w:ascii="Times New Roman" w:hAnsi="Times New Roman"/>
                <w:sz w:val="24"/>
                <w:szCs w:val="24"/>
                <w:highlight w:val="none"/>
                <w:lang w:val="de-DE"/>
              </w:rPr>
              <w:fldChar w:fldCharType="end"/>
            </w:r>
            <w:r>
              <w:rPr>
                <w:rFonts w:ascii="Times New Roman" w:hAnsi="Times New Roman"/>
                <w:sz w:val="24"/>
                <w:szCs w:val="24"/>
                <w:highlight w:val="none"/>
                <w:lang w:val="de-DE"/>
              </w:rPr>
              <w:t xml:space="preserve">, </w:t>
            </w:r>
            <w:r>
              <w:rPr>
                <w:highlight w:val="none"/>
              </w:rPr>
              <w:fldChar w:fldCharType="begin"/>
            </w:r>
            <w:r>
              <w:rPr>
                <w:highlight w:val="none"/>
              </w:rPr>
              <w:instrText xml:space="preserve"> HYPERLINK "http://www.sciencedirect.com/science/article/pii/S0169433213001232" \l "#" </w:instrText>
            </w:r>
            <w:r>
              <w:rPr>
                <w:highlight w:val="none"/>
              </w:rPr>
              <w:fldChar w:fldCharType="separate"/>
            </w:r>
            <w:r>
              <w:rPr>
                <w:rFonts w:ascii="Times New Roman" w:hAnsi="Times New Roman"/>
                <w:sz w:val="24"/>
                <w:szCs w:val="24"/>
                <w:highlight w:val="none"/>
                <w:lang w:val="de-DE"/>
              </w:rPr>
              <w:t>F. Wang</w:t>
            </w:r>
            <w:r>
              <w:rPr>
                <w:rFonts w:ascii="Times New Roman" w:hAnsi="Times New Roman"/>
                <w:sz w:val="24"/>
                <w:szCs w:val="24"/>
                <w:highlight w:val="none"/>
                <w:lang w:val="de-DE"/>
              </w:rPr>
              <w:fldChar w:fldCharType="end"/>
            </w:r>
            <w:r>
              <w:rPr>
                <w:rFonts w:ascii="Times New Roman" w:hAnsi="Times New Roman"/>
                <w:sz w:val="24"/>
                <w:szCs w:val="24"/>
                <w:highlight w:val="none"/>
                <w:lang w:val="de-DE"/>
              </w:rPr>
              <w:t xml:space="preserve">, </w:t>
            </w:r>
            <w:r>
              <w:rPr>
                <w:highlight w:val="none"/>
              </w:rPr>
              <w:fldChar w:fldCharType="begin"/>
            </w:r>
            <w:r>
              <w:rPr>
                <w:highlight w:val="none"/>
              </w:rPr>
              <w:instrText xml:space="preserve"> HYPERLINK "http://www.sciencedirect.com/science/article/pii/S0169433213001232" \l "#" </w:instrText>
            </w:r>
            <w:r>
              <w:rPr>
                <w:highlight w:val="none"/>
              </w:rPr>
              <w:fldChar w:fldCharType="separate"/>
            </w:r>
            <w:r>
              <w:rPr>
                <w:rFonts w:ascii="Times New Roman" w:hAnsi="Times New Roman"/>
                <w:sz w:val="24"/>
                <w:szCs w:val="24"/>
                <w:highlight w:val="none"/>
                <w:lang w:val="de-DE"/>
              </w:rPr>
              <w:t>N.G. Zhou</w:t>
            </w:r>
            <w:r>
              <w:rPr>
                <w:rFonts w:ascii="Times New Roman" w:hAnsi="Times New Roman"/>
                <w:sz w:val="24"/>
                <w:szCs w:val="24"/>
                <w:highlight w:val="none"/>
                <w:lang w:val="de-DE"/>
              </w:rPr>
              <w:fldChar w:fldCharType="end"/>
            </w:r>
            <w:r>
              <w:rPr>
                <w:rFonts w:ascii="Times New Roman" w:hAnsi="Times New Roman"/>
                <w:sz w:val="24"/>
                <w:szCs w:val="24"/>
                <w:highlight w:val="none"/>
                <w:lang w:val="de-DE"/>
              </w:rPr>
              <w:t xml:space="preserve">, </w:t>
            </w:r>
            <w:r>
              <w:rPr>
                <w:highlight w:val="none"/>
              </w:rPr>
              <w:fldChar w:fldCharType="begin"/>
            </w:r>
            <w:r>
              <w:rPr>
                <w:highlight w:val="none"/>
              </w:rPr>
              <w:instrText xml:space="preserve"> HYPERLINK "http://www.sciencedirect.com/science/article/pii/S0169433213001232" \l "#" </w:instrText>
            </w:r>
            <w:r>
              <w:rPr>
                <w:highlight w:val="none"/>
              </w:rPr>
              <w:fldChar w:fldCharType="separate"/>
            </w:r>
            <w:r>
              <w:rPr>
                <w:rFonts w:ascii="Times New Roman" w:hAnsi="Times New Roman"/>
                <w:sz w:val="24"/>
                <w:szCs w:val="24"/>
                <w:highlight w:val="none"/>
                <w:lang w:val="de-DE"/>
              </w:rPr>
              <w:t>X.W. Hu</w:t>
            </w:r>
            <w:r>
              <w:rPr>
                <w:rFonts w:ascii="Times New Roman" w:hAnsi="Times New Roman"/>
                <w:sz w:val="24"/>
                <w:szCs w:val="24"/>
                <w:highlight w:val="none"/>
                <w:lang w:val="de-DE"/>
              </w:rPr>
              <w:fldChar w:fldCharType="end"/>
            </w:r>
            <w:r>
              <w:rPr>
                <w:rFonts w:ascii="Times New Roman" w:hAnsi="Times New Roman"/>
                <w:sz w:val="24"/>
                <w:szCs w:val="24"/>
                <w:highlight w:val="none"/>
                <w:lang w:val="de-DE"/>
              </w:rPr>
              <w:t xml:space="preserve">. </w:t>
            </w:r>
            <w:r>
              <w:rPr>
                <w:rFonts w:ascii="Times New Roman" w:hAnsi="Times New Roman"/>
                <w:sz w:val="24"/>
                <w:szCs w:val="24"/>
                <w:highlight w:val="none"/>
              </w:rPr>
              <w:t xml:space="preserve">First-principles calculations on Mg/Al4C3 interfaces[J]. </w:t>
            </w:r>
            <w:r>
              <w:rPr>
                <w:rFonts w:ascii="Times New Roman" w:hAnsi="Times New Roman"/>
                <w:i/>
                <w:sz w:val="24"/>
                <w:szCs w:val="24"/>
                <w:highlight w:val="none"/>
              </w:rPr>
              <w:t>Applied Surface Science</w:t>
            </w:r>
            <w:r>
              <w:rPr>
                <w:rFonts w:ascii="Times New Roman" w:hAnsi="Times New Roman"/>
                <w:sz w:val="24"/>
                <w:szCs w:val="24"/>
                <w:highlight w:val="none"/>
              </w:rPr>
              <w:t xml:space="preserve">, 270 (2013) 584-589. </w:t>
            </w:r>
            <w:r>
              <w:rPr>
                <w:rFonts w:hint="default" w:ascii="Times New Roman" w:hAnsi="Times New Roman" w:cs="Times New Roman"/>
                <w:color w:val="FF0000"/>
                <w:sz w:val="24"/>
                <w:szCs w:val="24"/>
                <w:highlight w:val="none"/>
                <w:shd w:val="clear" w:color="auto" w:fill="FFFFFF"/>
              </w:rPr>
              <w:t>(SCI</w:t>
            </w:r>
            <w:r>
              <w:rPr>
                <w:rFonts w:hint="default" w:ascii="Times New Roman" w:hAnsi="Times New Roman" w:cs="Times New Roman"/>
                <w:color w:val="FF0000"/>
                <w:sz w:val="24"/>
                <w:szCs w:val="24"/>
                <w:highlight w:val="none"/>
                <w:shd w:val="clear" w:color="auto" w:fill="FFFFFF"/>
                <w:lang w:val="en-US" w:eastAsia="zh-CN"/>
              </w:rPr>
              <w:t>E</w:t>
            </w:r>
            <w:r>
              <w:rPr>
                <w:rFonts w:hint="default" w:ascii="Times New Roman" w:hAnsi="Times New Roman" w:cs="Times New Roman"/>
                <w:color w:val="FF0000"/>
                <w:sz w:val="24"/>
                <w:szCs w:val="24"/>
                <w:highlight w:val="none"/>
                <w:shd w:val="clear" w:color="auto" w:fill="FFFFFF"/>
              </w:rPr>
              <w:t xml:space="preserve"> </w:t>
            </w:r>
            <w:r>
              <w:rPr>
                <w:rFonts w:hint="default" w:ascii="Times New Roman" w:hAnsi="Times New Roman" w:cs="Times New Roman"/>
                <w:color w:val="FF0000"/>
                <w:sz w:val="24"/>
                <w:szCs w:val="24"/>
                <w:highlight w:val="none"/>
                <w:shd w:val="clear" w:color="auto" w:fill="FFFFFF"/>
                <w:lang w:val="en-US" w:eastAsia="zh-CN"/>
              </w:rPr>
              <w:t>1</w:t>
            </w:r>
            <w:r>
              <w:rPr>
                <w:rFonts w:hint="default" w:ascii="Times New Roman" w:hAnsi="Times New Roman" w:cs="Times New Roman"/>
                <w:color w:val="FF0000"/>
                <w:sz w:val="24"/>
                <w:szCs w:val="24"/>
                <w:highlight w:val="none"/>
                <w:shd w:val="clear" w:color="auto" w:fill="FFFFFF"/>
              </w:rPr>
              <w:t>区IF</w:t>
            </w:r>
            <w:r>
              <w:rPr>
                <w:rFonts w:hint="default" w:ascii="Times New Roman" w:hAnsi="Times New Roman" w:cs="Times New Roman"/>
                <w:color w:val="FF0000"/>
                <w:sz w:val="24"/>
                <w:szCs w:val="24"/>
                <w:highlight w:val="none"/>
              </w:rPr>
              <w:t>4.439</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color w:val="FF0000"/>
                <w:sz w:val="24"/>
                <w:szCs w:val="24"/>
                <w:highlight w:val="none"/>
                <w:lang w:val="en-US" w:eastAsia="zh-CN"/>
              </w:rPr>
              <w:t>)</w:t>
            </w:r>
            <w:r>
              <w:rPr>
                <w:rFonts w:hint="default" w:ascii="Times New Roman" w:hAnsi="Times New Roman" w:cs="Times New Roman"/>
                <w:color w:val="0000FF"/>
                <w:sz w:val="24"/>
                <w:szCs w:val="24"/>
                <w:highlight w:val="none"/>
                <w:shd w:val="clear" w:color="auto" w:fill="FFFFFF"/>
                <w:lang w:val="en-US" w:eastAsia="zh-CN"/>
              </w:rPr>
              <w:t xml:space="preserve"> </w:t>
            </w:r>
          </w:p>
          <w:p>
            <w:pPr>
              <w:keepNext w:val="0"/>
              <w:keepLines w:val="0"/>
              <w:pageBreakBefore w:val="0"/>
              <w:numPr>
                <w:ilvl w:val="0"/>
                <w:numId w:val="2"/>
              </w:numPr>
              <w:tabs>
                <w:tab w:val="clear" w:pos="420"/>
              </w:tabs>
              <w:kinsoku/>
              <w:wordWrap/>
              <w:overflowPunct/>
              <w:topLinePunct w:val="0"/>
              <w:bidi w:val="0"/>
              <w:adjustRightInd w:val="0"/>
              <w:snapToGrid w:val="0"/>
              <w:spacing w:beforeLines="0" w:afterLines="0" w:line="240" w:lineRule="auto"/>
              <w:ind w:left="420" w:leftChars="0" w:hanging="420" w:firstLineChars="0"/>
              <w:jc w:val="both"/>
              <w:textAlignment w:val="auto"/>
              <w:rPr>
                <w:rFonts w:hint="default" w:ascii="Times New Roman" w:hAnsi="Times New Roman" w:cs="Times New Roman"/>
                <w:b w:val="0"/>
                <w:bCs w:val="0"/>
                <w:color w:val="000000"/>
                <w:sz w:val="24"/>
                <w:szCs w:val="24"/>
                <w:highlight w:val="none"/>
                <w:shd w:val="clear" w:color="auto" w:fill="FFFFFF"/>
                <w:lang w:val="en-US" w:eastAsia="zh-CN"/>
              </w:rPr>
            </w:pPr>
            <w:r>
              <w:rPr>
                <w:rFonts w:hint="default" w:ascii="Times New Roman" w:hAnsi="Times New Roman" w:cs="Times New Roman"/>
                <w:b w:val="0"/>
                <w:bCs w:val="0"/>
                <w:color w:val="000000"/>
                <w:sz w:val="24"/>
                <w:szCs w:val="24"/>
                <w:highlight w:val="none"/>
                <w:shd w:val="clear" w:color="auto" w:fill="FFFFFF"/>
                <w:lang w:val="en-US" w:eastAsia="zh-CN"/>
              </w:rPr>
              <w:t xml:space="preserve">Ke Li*, Biao Wang, Jie Zhou, Shui Yuan Li, Peng Ren Huang. Corrosion resistance and cytocompatibility in vitro of Mg66Zn28Ca6 amorphous alloy implant materials coated with double-layers nHA and PCL/nHA coating[J]. </w:t>
            </w:r>
            <w:r>
              <w:rPr>
                <w:rFonts w:hint="default" w:ascii="Times New Roman" w:hAnsi="Times New Roman" w:cs="Times New Roman"/>
                <w:b w:val="0"/>
                <w:bCs w:val="0"/>
                <w:i/>
                <w:iCs/>
                <w:color w:val="000000"/>
                <w:sz w:val="24"/>
                <w:szCs w:val="24"/>
                <w:highlight w:val="none"/>
                <w:shd w:val="clear" w:color="auto" w:fill="FFFFFF"/>
                <w:lang w:val="en-US" w:eastAsia="zh-CN"/>
              </w:rPr>
              <w:t>Colloids and Surfaces B: Biointerfaces</w:t>
            </w:r>
            <w:r>
              <w:rPr>
                <w:rFonts w:hint="default" w:ascii="Times New Roman" w:hAnsi="Times New Roman" w:cs="Times New Roman"/>
                <w:b w:val="0"/>
                <w:bCs w:val="0"/>
                <w:color w:val="000000"/>
                <w:sz w:val="24"/>
                <w:szCs w:val="24"/>
                <w:highlight w:val="none"/>
                <w:shd w:val="clear" w:color="auto" w:fill="FFFFFF"/>
                <w:lang w:val="en-US" w:eastAsia="zh-CN"/>
              </w:rPr>
              <w:t xml:space="preserve">, 196 (2020) 111251. </w:t>
            </w:r>
            <w:r>
              <w:rPr>
                <w:rFonts w:hint="default" w:ascii="Times New Roman" w:hAnsi="Times New Roman" w:cs="Times New Roman"/>
                <w:color w:val="FF0000"/>
                <w:sz w:val="24"/>
                <w:szCs w:val="24"/>
                <w:highlight w:val="none"/>
                <w:shd w:val="clear" w:color="auto" w:fill="FFFFFF"/>
              </w:rPr>
              <w:t>(SCI</w:t>
            </w:r>
            <w:r>
              <w:rPr>
                <w:rFonts w:hint="default" w:ascii="Times New Roman" w:hAnsi="Times New Roman" w:cs="Times New Roman"/>
                <w:color w:val="FF0000"/>
                <w:sz w:val="24"/>
                <w:szCs w:val="24"/>
                <w:highlight w:val="none"/>
                <w:shd w:val="clear" w:color="auto" w:fill="FFFFFF"/>
                <w:lang w:val="en-US" w:eastAsia="zh-CN"/>
              </w:rPr>
              <w:t xml:space="preserve">E </w:t>
            </w:r>
            <w:r>
              <w:rPr>
                <w:rFonts w:hint="eastAsia" w:ascii="Times New Roman" w:hAnsi="Times New Roman" w:cs="Times New Roman"/>
                <w:color w:val="FF0000"/>
                <w:sz w:val="24"/>
                <w:szCs w:val="24"/>
                <w:highlight w:val="none"/>
                <w:shd w:val="clear" w:color="auto" w:fill="FFFFFF"/>
                <w:lang w:val="en-US" w:eastAsia="zh-CN"/>
              </w:rPr>
              <w:t>1</w:t>
            </w:r>
            <w:r>
              <w:rPr>
                <w:rFonts w:hint="default" w:ascii="Times New Roman" w:hAnsi="Times New Roman" w:cs="Times New Roman"/>
                <w:color w:val="FF0000"/>
                <w:sz w:val="24"/>
                <w:szCs w:val="24"/>
                <w:highlight w:val="none"/>
                <w:shd w:val="clear" w:color="auto" w:fill="FFFFFF"/>
              </w:rPr>
              <w:t>区IF</w:t>
            </w:r>
            <w:r>
              <w:rPr>
                <w:rFonts w:hint="default" w:ascii="Times New Roman" w:hAnsi="Times New Roman" w:cs="Times New Roman"/>
                <w:color w:val="FF0000"/>
                <w:sz w:val="24"/>
                <w:szCs w:val="24"/>
                <w:highlight w:val="none"/>
                <w:shd w:val="clear" w:color="auto" w:fill="FFFFFF"/>
                <w:lang w:val="en-US" w:eastAsia="zh-CN"/>
              </w:rPr>
              <w:t>4.389</w:t>
            </w:r>
            <w:r>
              <w:rPr>
                <w:rFonts w:hint="eastAsia" w:ascii="Times New Roman" w:hAnsi="Times New Roman" w:cs="Times New Roman"/>
                <w:b w:val="0"/>
                <w:bCs w:val="0"/>
                <w:color w:val="FF0000"/>
                <w:sz w:val="24"/>
                <w:szCs w:val="24"/>
                <w:highlight w:val="none"/>
                <w:shd w:val="clear" w:color="auto" w:fill="FFFFFF"/>
                <w:lang w:val="en-US" w:eastAsia="zh-CN"/>
              </w:rPr>
              <w:t>，top期刊</w:t>
            </w:r>
            <w:r>
              <w:rPr>
                <w:rFonts w:hint="default" w:ascii="Times New Roman" w:hAnsi="Times New Roman" w:cs="Times New Roman"/>
                <w:color w:val="FF0000"/>
                <w:sz w:val="24"/>
                <w:szCs w:val="24"/>
                <w:highlight w:val="none"/>
                <w:lang w:val="en-US" w:eastAsia="zh-CN"/>
              </w:rPr>
              <w:t xml:space="preserve">) </w:t>
            </w:r>
            <w:r>
              <w:rPr>
                <w:rFonts w:hint="default" w:ascii="Times New Roman" w:hAnsi="Times New Roman" w:cs="Times New Roman"/>
                <w:b w:val="0"/>
                <w:bCs w:val="0"/>
                <w:color w:val="000000"/>
                <w:sz w:val="24"/>
                <w:szCs w:val="24"/>
                <w:highlight w:val="none"/>
                <w:shd w:val="clear" w:color="auto" w:fill="FFFFFF"/>
                <w:lang w:val="en-US" w:eastAsia="zh-CN"/>
              </w:rPr>
              <w:t xml:space="preserve"> </w:t>
            </w:r>
          </w:p>
          <w:p>
            <w:pPr>
              <w:numPr>
                <w:ilvl w:val="0"/>
                <w:numId w:val="2"/>
              </w:numPr>
              <w:tabs>
                <w:tab w:val="clear" w:pos="420"/>
              </w:tabs>
              <w:adjustRightInd w:val="0"/>
              <w:snapToGrid w:val="0"/>
              <w:spacing w:beforeLines="0" w:afterLines="0" w:line="240" w:lineRule="auto"/>
              <w:ind w:left="420" w:leftChars="0" w:hanging="420" w:firstLineChars="0"/>
              <w:jc w:val="both"/>
              <w:rPr>
                <w:rFonts w:hint="default" w:ascii="Times New Roman" w:hAnsi="Times New Roman" w:cs="Times New Roman"/>
                <w:color w:val="auto"/>
                <w:sz w:val="24"/>
                <w:szCs w:val="24"/>
                <w:highlight w:val="none"/>
                <w:shd w:val="clear" w:color="auto" w:fill="FFFFFF"/>
                <w:lang w:val="en-US"/>
              </w:rPr>
            </w:pPr>
            <w:r>
              <w:rPr>
                <w:rFonts w:hint="default" w:ascii="Times New Roman" w:hAnsi="Times New Roman" w:cs="Times New Roman"/>
                <w:color w:val="auto"/>
                <w:sz w:val="24"/>
                <w:szCs w:val="24"/>
                <w:highlight w:val="none"/>
                <w:shd w:val="clear" w:color="auto" w:fill="FFFFFF"/>
                <w:lang w:val="en-US" w:eastAsia="zh-CN"/>
              </w:rPr>
              <w:t xml:space="preserve">Wen-Duo Han, Ke Li, Jia Dai, Yao-Hui Li, Xun-Du Li. Structural, mechanical, and thermodynamic properties of Newly-designed superhard carbon materials in different crystal structures: A first-principles calculation[J]. </w:t>
            </w:r>
            <w:r>
              <w:rPr>
                <w:rFonts w:hint="default" w:ascii="Times New Roman" w:hAnsi="Times New Roman" w:cs="Times New Roman"/>
                <w:i/>
                <w:iCs/>
                <w:color w:val="auto"/>
                <w:sz w:val="24"/>
                <w:szCs w:val="24"/>
                <w:highlight w:val="none"/>
                <w:shd w:val="clear" w:color="auto" w:fill="FFFFFF"/>
                <w:lang w:val="en-US" w:eastAsia="zh-CN"/>
              </w:rPr>
              <w:t>Computational materials science</w:t>
            </w:r>
            <w:r>
              <w:rPr>
                <w:rFonts w:hint="default" w:ascii="Times New Roman" w:hAnsi="Times New Roman" w:cs="Times New Roman"/>
                <w:color w:val="auto"/>
                <w:sz w:val="24"/>
                <w:szCs w:val="24"/>
                <w:highlight w:val="none"/>
                <w:shd w:val="clear" w:color="auto" w:fill="FFFFFF"/>
                <w:lang w:val="en-US" w:eastAsia="zh-CN"/>
              </w:rPr>
              <w:t>, 2020, 171: 109229.</w:t>
            </w:r>
            <w:r>
              <w:rPr>
                <w:rFonts w:hint="default" w:ascii="Times New Roman" w:hAnsi="Times New Roman" w:cs="Times New Roman"/>
                <w:color w:val="FF0000"/>
                <w:sz w:val="24"/>
                <w:szCs w:val="24"/>
                <w:highlight w:val="none"/>
                <w:shd w:val="clear" w:color="auto" w:fill="FFFFFF"/>
              </w:rPr>
              <w:t xml:space="preserve"> (SCI</w:t>
            </w:r>
            <w:r>
              <w:rPr>
                <w:rFonts w:hint="default" w:ascii="Times New Roman" w:hAnsi="Times New Roman" w:cs="Times New Roman"/>
                <w:color w:val="FF0000"/>
                <w:sz w:val="24"/>
                <w:szCs w:val="24"/>
                <w:highlight w:val="none"/>
                <w:shd w:val="clear" w:color="auto" w:fill="FFFFFF"/>
                <w:lang w:val="en-US" w:eastAsia="zh-CN"/>
              </w:rPr>
              <w:t>E 3</w:t>
            </w:r>
            <w:r>
              <w:rPr>
                <w:rFonts w:hint="default" w:ascii="Times New Roman" w:hAnsi="Times New Roman" w:cs="Times New Roman"/>
                <w:color w:val="FF0000"/>
                <w:sz w:val="24"/>
                <w:szCs w:val="24"/>
                <w:highlight w:val="none"/>
                <w:shd w:val="clear" w:color="auto" w:fill="FFFFFF"/>
              </w:rPr>
              <w:t>区IF</w:t>
            </w:r>
            <w:r>
              <w:rPr>
                <w:rFonts w:hint="eastAsia" w:ascii="Times New Roman" w:hAnsi="Times New Roman" w:cs="Times New Roman"/>
                <w:color w:val="FF0000"/>
                <w:sz w:val="24"/>
                <w:szCs w:val="24"/>
                <w:highlight w:val="none"/>
                <w:lang w:val="en-US" w:eastAsia="zh-CN"/>
              </w:rPr>
              <w:t>3.</w:t>
            </w:r>
            <w:r>
              <w:rPr>
                <w:rFonts w:hint="default" w:ascii="Times New Roman" w:hAnsi="Times New Roman" w:cs="Times New Roman"/>
                <w:color w:val="FF0000"/>
                <w:sz w:val="24"/>
                <w:szCs w:val="24"/>
                <w:highlight w:val="none"/>
                <w:lang w:val="en-US" w:eastAsia="zh-CN"/>
              </w:rPr>
              <w:t>3)</w:t>
            </w:r>
            <w:r>
              <w:rPr>
                <w:rFonts w:hint="default" w:ascii="Times New Roman" w:hAnsi="Times New Roman" w:cs="Times New Roman"/>
                <w:color w:val="auto"/>
                <w:sz w:val="24"/>
                <w:szCs w:val="24"/>
                <w:highlight w:val="none"/>
                <w:shd w:val="clear" w:color="auto" w:fill="FFFFFF"/>
                <w:lang w:val="en-US" w:eastAsia="zh-CN"/>
              </w:rPr>
              <w:t xml:space="preserve"> </w:t>
            </w:r>
          </w:p>
          <w:p>
            <w:pPr>
              <w:numPr>
                <w:ilvl w:val="0"/>
                <w:numId w:val="2"/>
              </w:numPr>
              <w:tabs>
                <w:tab w:val="clear" w:pos="420"/>
              </w:tabs>
              <w:ind w:left="420" w:leftChars="0" w:hanging="420" w:firstLineChars="0"/>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X.D. Li, K. Li, C.H. Wei, W.D. Han, N.G. Zhou, Structural, electronic, elastic, and thermodynamic properties of CaSi, Ca2Si and CaSi2 phases from first-principles calculations, </w:t>
            </w:r>
            <w:r>
              <w:rPr>
                <w:rFonts w:hint="default" w:ascii="Times New Roman" w:hAnsi="Times New Roman" w:cs="Times New Roman"/>
                <w:i/>
                <w:sz w:val="24"/>
                <w:szCs w:val="24"/>
                <w:shd w:val="clear" w:color="auto" w:fill="FFFFFF"/>
              </w:rPr>
              <w:t>Physica B</w:t>
            </w:r>
            <w:r>
              <w:rPr>
                <w:rFonts w:hint="default" w:ascii="Times New Roman" w:hAnsi="Times New Roman" w:cs="Times New Roman"/>
                <w:sz w:val="24"/>
                <w:szCs w:val="24"/>
                <w:shd w:val="clear" w:color="auto" w:fill="FFFFFF"/>
              </w:rPr>
              <w:t>, 2018, 538:</w:t>
            </w:r>
            <w:r>
              <w:rPr>
                <w:rFonts w:hint="default" w:ascii="Times New Roman" w:hAnsi="Times New Roman" w:cs="Times New Roman"/>
                <w:color w:val="FF0000"/>
                <w:sz w:val="24"/>
                <w:szCs w:val="24"/>
                <w:shd w:val="clear" w:color="auto" w:fill="FFFFFF"/>
              </w:rPr>
              <w:t xml:space="preserve"> 54-61,</w:t>
            </w:r>
            <w:r>
              <w:rPr>
                <w:rFonts w:hint="default" w:ascii="Times New Roman" w:hAnsi="Times New Roman" w:cs="Times New Roman"/>
                <w:color w:val="FF0000"/>
                <w:sz w:val="24"/>
                <w:szCs w:val="24"/>
              </w:rPr>
              <w:t xml:space="preserve"> (SCI</w:t>
            </w:r>
            <w:r>
              <w:rPr>
                <w:rFonts w:hint="default" w:ascii="Times New Roman" w:hAnsi="Times New Roman" w:cs="Times New Roman"/>
                <w:color w:val="FF0000"/>
                <w:sz w:val="24"/>
                <w:szCs w:val="24"/>
                <w:lang w:val="en-US" w:eastAsia="zh-CN"/>
              </w:rPr>
              <w:t>E</w:t>
            </w:r>
            <w:r>
              <w:rPr>
                <w:rFonts w:hint="default" w:ascii="Times New Roman" w:hAnsi="Times New Roman" w:cs="Times New Roman"/>
                <w:color w:val="FF0000"/>
                <w:sz w:val="24"/>
                <w:szCs w:val="24"/>
              </w:rPr>
              <w:t xml:space="preserve"> </w:t>
            </w:r>
            <w:r>
              <w:rPr>
                <w:rFonts w:hint="default" w:ascii="Times New Roman" w:hAnsi="Times New Roman" w:cs="Times New Roman"/>
                <w:color w:val="FF0000"/>
                <w:sz w:val="24"/>
                <w:szCs w:val="24"/>
                <w:shd w:val="clear" w:color="auto" w:fill="FFFFFF"/>
              </w:rPr>
              <w:t>IF</w:t>
            </w:r>
            <w:r>
              <w:rPr>
                <w:rFonts w:hint="default" w:ascii="Times New Roman" w:hAnsi="Times New Roman" w:cs="Times New Roman"/>
                <w:color w:val="FF0000"/>
                <w:sz w:val="24"/>
                <w:szCs w:val="24"/>
                <w:shd w:val="clear" w:color="auto" w:fill="FFFFFF"/>
                <w:lang w:val="en-US" w:eastAsia="zh-CN"/>
              </w:rPr>
              <w:t>1.453</w:t>
            </w:r>
            <w:r>
              <w:rPr>
                <w:rFonts w:hint="default" w:ascii="Times New Roman" w:hAnsi="Times New Roman" w:cs="Times New Roman"/>
                <w:color w:val="FF0000"/>
                <w:sz w:val="24"/>
                <w:szCs w:val="24"/>
                <w:shd w:val="clear" w:color="auto" w:fill="FFFFFF"/>
              </w:rPr>
              <w:t xml:space="preserve">) </w:t>
            </w:r>
            <w:bookmarkEnd w:id="2"/>
          </w:p>
          <w:p>
            <w:pPr>
              <w:spacing w:line="440" w:lineRule="exact"/>
              <w:ind w:right="560"/>
              <w:rPr>
                <w:rFonts w:ascii="华文楷体" w:hAnsi="华文楷体" w:eastAsia="华文楷体"/>
              </w:rPr>
            </w:pPr>
          </w:p>
          <w:p>
            <w:pPr>
              <w:jc w:val="center"/>
              <w:rPr>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B0ED5"/>
    <w:multiLevelType w:val="multilevel"/>
    <w:tmpl w:val="432B0ED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21F138C"/>
    <w:multiLevelType w:val="multilevel"/>
    <w:tmpl w:val="621F13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zk4YzFiNjI3MjgzMTc4YjFiZDMwYmUwMTg3NmIifQ=="/>
  </w:docVars>
  <w:rsids>
    <w:rsidRoot w:val="00A54B22"/>
    <w:rsid w:val="000F1547"/>
    <w:rsid w:val="00444E22"/>
    <w:rsid w:val="00A54B22"/>
    <w:rsid w:val="15BC60CA"/>
    <w:rsid w:val="28DB1529"/>
    <w:rsid w:val="29AB54C1"/>
    <w:rsid w:val="2E4F09F6"/>
    <w:rsid w:val="54BA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Emphasis"/>
    <w:basedOn w:val="3"/>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Words>
  <Characters>395</Characters>
  <Lines>3</Lines>
  <Paragraphs>1</Paragraphs>
  <TotalTime>2</TotalTime>
  <ScaleCrop>false</ScaleCrop>
  <LinksUpToDate>false</LinksUpToDate>
  <CharactersWithSpaces>463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2022-04-12T02:58:00Z</dcterms:created>
  <dc:creator>29069</dc:creator>
  <cp:lastModifiedBy>远方</cp:lastModifiedBy>
  <dcterms:modified xsi:type="dcterms:W3CDTF">2024-05-07T08:59:01Z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262CA2D1040D4CDD8F1D50CC71CF2682_12</vt:lpwstr>
  </property>
</Properties>
</file>