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71" w:rsidRDefault="00CE6679" w:rsidP="00CE6679">
      <w:r>
        <w:rPr>
          <w:rFonts w:hint="eastAsia"/>
        </w:rPr>
        <w:t>网站个人信息</w:t>
      </w:r>
    </w:p>
    <w:p w:rsidR="00E76371" w:rsidRDefault="00E76371" w:rsidP="00CE6679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46"/>
        <w:gridCol w:w="1260"/>
        <w:gridCol w:w="1620"/>
        <w:gridCol w:w="1176"/>
        <w:gridCol w:w="2064"/>
      </w:tblGrid>
      <w:tr w:rsidR="00E76371">
        <w:trPr>
          <w:trHeight w:val="768"/>
        </w:trPr>
        <w:tc>
          <w:tcPr>
            <w:tcW w:w="1242" w:type="dxa"/>
            <w:vAlign w:val="center"/>
          </w:tcPr>
          <w:p w:rsidR="00E76371" w:rsidRDefault="00CE6679" w:rsidP="00CE6679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46" w:type="dxa"/>
            <w:vAlign w:val="center"/>
          </w:tcPr>
          <w:p w:rsidR="00E76371" w:rsidRDefault="0046051B" w:rsidP="00CE6679">
            <w:r>
              <w:rPr>
                <w:rFonts w:hint="eastAsia"/>
              </w:rPr>
              <w:t>马国红</w:t>
            </w:r>
          </w:p>
        </w:tc>
        <w:tc>
          <w:tcPr>
            <w:tcW w:w="1260" w:type="dxa"/>
            <w:vAlign w:val="center"/>
          </w:tcPr>
          <w:p w:rsidR="00E76371" w:rsidRDefault="00CE6679" w:rsidP="00CE6679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620" w:type="dxa"/>
            <w:vAlign w:val="center"/>
          </w:tcPr>
          <w:p w:rsidR="00E76371" w:rsidRDefault="0046051B" w:rsidP="00CE6679">
            <w:r>
              <w:rPr>
                <w:rFonts w:hint="eastAsia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:rsidR="00E76371" w:rsidRDefault="00CE6679" w:rsidP="00CE6679">
            <w:r>
              <w:rPr>
                <w:rFonts w:hint="eastAsia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E76371" w:rsidRDefault="0046051B" w:rsidP="00CE6679">
            <w:bookmarkStart w:id="0" w:name="_GoBack"/>
            <w:r>
              <w:rPr>
                <w:noProof/>
              </w:rPr>
              <w:drawing>
                <wp:inline distT="0" distB="0" distL="0" distR="0" wp14:anchorId="6945FE7E" wp14:editId="3D411DB6">
                  <wp:extent cx="651998" cy="910742"/>
                  <wp:effectExtent l="0" t="0" r="0" b="3810"/>
                  <wp:docPr id="1" name="图片 1" descr="893983acfe2cf0c31a521ea7dc86b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93983acfe2cf0c31a521ea7dc86b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37" cy="914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76371">
        <w:trPr>
          <w:trHeight w:val="776"/>
        </w:trPr>
        <w:tc>
          <w:tcPr>
            <w:tcW w:w="1242" w:type="dxa"/>
            <w:vAlign w:val="center"/>
          </w:tcPr>
          <w:p w:rsidR="00E76371" w:rsidRDefault="00CE6679" w:rsidP="00CE6679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1746" w:type="dxa"/>
            <w:vAlign w:val="center"/>
          </w:tcPr>
          <w:p w:rsidR="00E76371" w:rsidRDefault="0046051B" w:rsidP="00CE6679">
            <w:r>
              <w:rPr>
                <w:rFonts w:hint="eastAsia"/>
              </w:rPr>
              <w:t>中国</w:t>
            </w:r>
          </w:p>
        </w:tc>
        <w:tc>
          <w:tcPr>
            <w:tcW w:w="1260" w:type="dxa"/>
            <w:vAlign w:val="center"/>
          </w:tcPr>
          <w:p w:rsidR="00E76371" w:rsidRDefault="00CE6679" w:rsidP="00CE6679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620" w:type="dxa"/>
            <w:vAlign w:val="center"/>
          </w:tcPr>
          <w:p w:rsidR="00E76371" w:rsidRDefault="0046051B" w:rsidP="00CE6679">
            <w:r>
              <w:rPr>
                <w:rFonts w:hint="eastAsia"/>
              </w:rPr>
              <w:t>研究生</w:t>
            </w:r>
          </w:p>
        </w:tc>
        <w:tc>
          <w:tcPr>
            <w:tcW w:w="1176" w:type="dxa"/>
            <w:vMerge/>
            <w:vAlign w:val="center"/>
          </w:tcPr>
          <w:p w:rsidR="00E76371" w:rsidRDefault="00E76371" w:rsidP="00CE6679"/>
        </w:tc>
        <w:tc>
          <w:tcPr>
            <w:tcW w:w="2064" w:type="dxa"/>
            <w:vMerge/>
            <w:vAlign w:val="center"/>
          </w:tcPr>
          <w:p w:rsidR="00E76371" w:rsidRDefault="00E76371" w:rsidP="00CE6679"/>
        </w:tc>
      </w:tr>
      <w:tr w:rsidR="00E76371">
        <w:trPr>
          <w:trHeight w:val="758"/>
        </w:trPr>
        <w:tc>
          <w:tcPr>
            <w:tcW w:w="1242" w:type="dxa"/>
            <w:vAlign w:val="center"/>
          </w:tcPr>
          <w:p w:rsidR="00E76371" w:rsidRDefault="00CE6679" w:rsidP="00CE6679">
            <w:r>
              <w:rPr>
                <w:rFonts w:hint="eastAsia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E76371" w:rsidRDefault="0046051B" w:rsidP="00CE6679">
            <w:r>
              <w:rPr>
                <w:rFonts w:hint="eastAsia"/>
              </w:rPr>
              <w:t>材料加工工程</w:t>
            </w:r>
          </w:p>
        </w:tc>
        <w:tc>
          <w:tcPr>
            <w:tcW w:w="1260" w:type="dxa"/>
            <w:vAlign w:val="center"/>
          </w:tcPr>
          <w:p w:rsidR="00E76371" w:rsidRDefault="00CE6679" w:rsidP="00CE6679">
            <w:r>
              <w:rPr>
                <w:rFonts w:hint="eastAsia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E76371" w:rsidRDefault="0046051B" w:rsidP="00CE6679">
            <w:r>
              <w:rPr>
                <w:rFonts w:hint="eastAsia"/>
              </w:rPr>
              <w:t>上海交通大学材料学院</w:t>
            </w:r>
          </w:p>
        </w:tc>
        <w:tc>
          <w:tcPr>
            <w:tcW w:w="1176" w:type="dxa"/>
            <w:vMerge/>
            <w:vAlign w:val="center"/>
          </w:tcPr>
          <w:p w:rsidR="00E76371" w:rsidRDefault="00E76371" w:rsidP="00CE6679"/>
        </w:tc>
        <w:tc>
          <w:tcPr>
            <w:tcW w:w="2064" w:type="dxa"/>
            <w:vMerge/>
            <w:vAlign w:val="center"/>
          </w:tcPr>
          <w:p w:rsidR="00E76371" w:rsidRDefault="00E76371" w:rsidP="00CE6679"/>
        </w:tc>
      </w:tr>
      <w:tr w:rsidR="00E76371">
        <w:trPr>
          <w:trHeight w:val="768"/>
        </w:trPr>
        <w:tc>
          <w:tcPr>
            <w:tcW w:w="1242" w:type="dxa"/>
            <w:vAlign w:val="center"/>
          </w:tcPr>
          <w:p w:rsidR="00E76371" w:rsidRDefault="00CE6679" w:rsidP="00CE6679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746" w:type="dxa"/>
            <w:vAlign w:val="center"/>
          </w:tcPr>
          <w:p w:rsidR="00E76371" w:rsidRDefault="0046051B" w:rsidP="00CE6679">
            <w:r>
              <w:rPr>
                <w:rFonts w:hint="eastAsia"/>
              </w:rPr>
              <w:t>教授</w:t>
            </w:r>
          </w:p>
        </w:tc>
        <w:tc>
          <w:tcPr>
            <w:tcW w:w="1260" w:type="dxa"/>
            <w:vAlign w:val="center"/>
          </w:tcPr>
          <w:p w:rsidR="00E76371" w:rsidRDefault="00CE6679" w:rsidP="00CE6679"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类别</w:t>
            </w:r>
          </w:p>
        </w:tc>
        <w:tc>
          <w:tcPr>
            <w:tcW w:w="1620" w:type="dxa"/>
            <w:vAlign w:val="center"/>
          </w:tcPr>
          <w:p w:rsidR="00E76371" w:rsidRDefault="0046051B" w:rsidP="00CE6679">
            <w:r>
              <w:rPr>
                <w:rFonts w:hint="eastAsia"/>
              </w:rPr>
              <w:t>正高级</w:t>
            </w:r>
          </w:p>
        </w:tc>
        <w:tc>
          <w:tcPr>
            <w:tcW w:w="1176" w:type="dxa"/>
            <w:vAlign w:val="center"/>
          </w:tcPr>
          <w:p w:rsidR="00E76371" w:rsidRDefault="00CE6679" w:rsidP="00CE6679">
            <w:r>
              <w:rPr>
                <w:rFonts w:hint="eastAsia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E76371" w:rsidRDefault="0046051B" w:rsidP="00CE6679">
            <w:r>
              <w:rPr>
                <w:rFonts w:hint="eastAsia"/>
              </w:rPr>
              <w:t>博士生导师</w:t>
            </w:r>
          </w:p>
        </w:tc>
      </w:tr>
      <w:tr w:rsidR="00E76371">
        <w:trPr>
          <w:trHeight w:val="768"/>
        </w:trPr>
        <w:tc>
          <w:tcPr>
            <w:tcW w:w="1242" w:type="dxa"/>
            <w:vAlign w:val="center"/>
          </w:tcPr>
          <w:p w:rsidR="00E76371" w:rsidRDefault="00CE6679" w:rsidP="00CE6679">
            <w:r>
              <w:rPr>
                <w:rFonts w:hint="eastAsia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E76371" w:rsidRDefault="0046051B" w:rsidP="00CE6679">
            <w:r w:rsidRPr="00DA5A6C">
              <w:rPr>
                <w:rFonts w:hint="eastAsia"/>
              </w:rPr>
              <w:t>mgh@ncu.edu.cn</w:t>
            </w:r>
          </w:p>
        </w:tc>
        <w:tc>
          <w:tcPr>
            <w:tcW w:w="1260" w:type="dxa"/>
            <w:vAlign w:val="center"/>
          </w:tcPr>
          <w:p w:rsidR="00E76371" w:rsidRDefault="00CE6679" w:rsidP="00CE6679">
            <w:r>
              <w:rPr>
                <w:rFonts w:hint="eastAsia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E76371" w:rsidRDefault="00C12B5E" w:rsidP="00CE6679">
            <w:r>
              <w:rPr>
                <w:rFonts w:hint="eastAsia"/>
              </w:rPr>
              <w:t>南昌大学</w:t>
            </w:r>
            <w:r w:rsidR="0046051B">
              <w:rPr>
                <w:rFonts w:hint="eastAsia"/>
              </w:rPr>
              <w:t>先进制造学院</w:t>
            </w:r>
          </w:p>
        </w:tc>
      </w:tr>
      <w:tr w:rsidR="00E76371">
        <w:trPr>
          <w:trHeight w:val="1644"/>
        </w:trPr>
        <w:tc>
          <w:tcPr>
            <w:tcW w:w="1242" w:type="dxa"/>
            <w:vAlign w:val="center"/>
          </w:tcPr>
          <w:p w:rsidR="00E76371" w:rsidRDefault="00CE6679" w:rsidP="00CE6679">
            <w:r>
              <w:rPr>
                <w:rFonts w:hint="eastAsia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E76371" w:rsidRPr="0046051B" w:rsidRDefault="0046051B" w:rsidP="00CE6679">
            <w:r w:rsidRPr="0046051B">
              <w:rPr>
                <w:rFonts w:hint="eastAsia"/>
              </w:rPr>
              <w:t>南昌大学先进制造学院教授，</w:t>
            </w:r>
            <w:r w:rsidRPr="0046051B">
              <w:t>长期</w:t>
            </w:r>
            <w:r w:rsidRPr="0046051B">
              <w:rPr>
                <w:rFonts w:hint="eastAsia"/>
              </w:rPr>
              <w:t>从事智能化机器人焊接过程视觉信息传感、检测、工艺以复合材料制备研究，主持及参与国家自然科学基金、教育部留学归国基金、江西省自然科学基金等多项，发表了100多篇专业论文，获</w:t>
            </w:r>
            <w:proofErr w:type="gramStart"/>
            <w:r w:rsidRPr="0046051B">
              <w:rPr>
                <w:rFonts w:hint="eastAsia"/>
              </w:rPr>
              <w:t>批专利</w:t>
            </w:r>
            <w:proofErr w:type="gramEnd"/>
            <w:r w:rsidRPr="0046051B">
              <w:rPr>
                <w:rFonts w:hint="eastAsia"/>
              </w:rPr>
              <w:t>及软件著作权</w:t>
            </w:r>
            <w:r w:rsidRPr="0046051B">
              <w:t>多</w:t>
            </w:r>
            <w:r w:rsidRPr="0046051B">
              <w:rPr>
                <w:rFonts w:hint="eastAsia"/>
              </w:rPr>
              <w:t>项，中国焊接学会机器人与自动化委员会委员。</w:t>
            </w:r>
          </w:p>
        </w:tc>
      </w:tr>
      <w:tr w:rsidR="00E76371">
        <w:trPr>
          <w:trHeight w:val="1644"/>
        </w:trPr>
        <w:tc>
          <w:tcPr>
            <w:tcW w:w="1242" w:type="dxa"/>
            <w:vAlign w:val="center"/>
          </w:tcPr>
          <w:p w:rsidR="00E76371" w:rsidRDefault="00CE6679" w:rsidP="00CE6679">
            <w:r>
              <w:rPr>
                <w:rFonts w:hint="eastAsia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E76371" w:rsidRDefault="0046051B" w:rsidP="00CE6679">
            <w:r>
              <w:t>--2006.03</w:t>
            </w:r>
            <w:r>
              <w:rPr>
                <w:rFonts w:hint="eastAsia"/>
              </w:rPr>
              <w:t>上海交通大学材料学院，材料加工工程，博士研究生</w:t>
            </w:r>
          </w:p>
        </w:tc>
      </w:tr>
      <w:tr w:rsidR="00E76371">
        <w:trPr>
          <w:trHeight w:val="1644"/>
        </w:trPr>
        <w:tc>
          <w:tcPr>
            <w:tcW w:w="1242" w:type="dxa"/>
            <w:vAlign w:val="center"/>
          </w:tcPr>
          <w:p w:rsidR="00E76371" w:rsidRDefault="00CE6679" w:rsidP="00CE6679">
            <w:r>
              <w:rPr>
                <w:rFonts w:hint="eastAsia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E76371" w:rsidRDefault="00AC0C5B" w:rsidP="00CE6679">
            <w:pPr>
              <w:rPr>
                <w:rFonts w:hint="eastAsia"/>
              </w:rPr>
            </w:pPr>
            <w:r>
              <w:t>2006.04—2021</w:t>
            </w:r>
            <w:r>
              <w:rPr>
                <w:rFonts w:hint="eastAsia"/>
              </w:rPr>
              <w:t>.</w:t>
            </w:r>
            <w:r>
              <w:t>12</w:t>
            </w:r>
            <w:r>
              <w:rPr>
                <w:rFonts w:hint="eastAsia"/>
              </w:rPr>
              <w:t>南昌大学机电工程学院，教师</w:t>
            </w:r>
          </w:p>
          <w:p w:rsidR="00AC0C5B" w:rsidRDefault="00AC0C5B" w:rsidP="00CE6679">
            <w:r>
              <w:rPr>
                <w:rFonts w:hint="eastAsia"/>
              </w:rPr>
              <w:t>2022.01</w:t>
            </w:r>
            <w:r>
              <w:t>—</w:t>
            </w:r>
            <w:r>
              <w:rPr>
                <w:rFonts w:hint="eastAsia"/>
              </w:rPr>
              <w:t xml:space="preserve">       南昌大学先进制造学院，教师</w:t>
            </w:r>
          </w:p>
          <w:p w:rsidR="00E76371" w:rsidRDefault="00E76371" w:rsidP="00CE6679"/>
        </w:tc>
      </w:tr>
      <w:tr w:rsidR="00E76371">
        <w:trPr>
          <w:trHeight w:val="1644"/>
        </w:trPr>
        <w:tc>
          <w:tcPr>
            <w:tcW w:w="1242" w:type="dxa"/>
            <w:vAlign w:val="center"/>
          </w:tcPr>
          <w:p w:rsidR="00E76371" w:rsidRDefault="00CE6679" w:rsidP="00CE6679">
            <w:r>
              <w:rPr>
                <w:rFonts w:hint="eastAsia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E76371" w:rsidRPr="003C7391" w:rsidRDefault="003C7391" w:rsidP="00CE6679">
            <w:pPr>
              <w:rPr>
                <w:rFonts w:hint="eastAsia"/>
              </w:rPr>
            </w:pPr>
            <w:r w:rsidRPr="003C7391">
              <w:t>镀锌薄板超声辅助GMAW</w:t>
            </w:r>
            <w:r w:rsidRPr="003C7391">
              <w:t>熔滴过渡控制与工艺研究</w:t>
            </w:r>
          </w:p>
          <w:p w:rsidR="003C7391" w:rsidRDefault="003C7391" w:rsidP="00CE6679">
            <w:r w:rsidRPr="003C7391">
              <w:t>基于DE-GMAW的镁合金薄板机器人焊接熔</w:t>
            </w:r>
            <w:proofErr w:type="gramStart"/>
            <w:r w:rsidRPr="003C7391">
              <w:t>透控制</w:t>
            </w:r>
            <w:proofErr w:type="gramEnd"/>
          </w:p>
        </w:tc>
      </w:tr>
      <w:tr w:rsidR="00E76371">
        <w:trPr>
          <w:trHeight w:val="1644"/>
        </w:trPr>
        <w:tc>
          <w:tcPr>
            <w:tcW w:w="1242" w:type="dxa"/>
            <w:vAlign w:val="center"/>
          </w:tcPr>
          <w:p w:rsidR="00E76371" w:rsidRDefault="00CE6679" w:rsidP="00CE6679">
            <w:r>
              <w:rPr>
                <w:rFonts w:hint="eastAsia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E76371" w:rsidRPr="00190AA4" w:rsidRDefault="003C7391" w:rsidP="00CE6679">
            <w:r w:rsidRPr="00190AA4">
              <w:t>（1）</w:t>
            </w:r>
            <w:r w:rsidR="00BA0AB6" w:rsidRPr="00190AA4">
              <w:t>Numerical simulation and experiment for the dynamic behavior of molten pool in ultrasonic-assisted MIG welding[J]. Int. J. Heat Mass Transf.Vol.215, Nov.2023: 124469</w:t>
            </w:r>
          </w:p>
          <w:p w:rsidR="003C7391" w:rsidRPr="00190AA4" w:rsidRDefault="003C7391" w:rsidP="00CE6679">
            <w:r w:rsidRPr="00190AA4">
              <w:t>（2）</w:t>
            </w:r>
            <w:r w:rsidR="00BA0AB6" w:rsidRPr="00190AA4">
              <w:rPr>
                <w:rStyle w:val="nlmarticle-title"/>
                <w:sz w:val="15"/>
                <w:szCs w:val="15"/>
              </w:rPr>
              <w:t>Monitoring of weld defects of visual sensing assisted GMAW process with galvanized steel[J].</w:t>
            </w:r>
            <w:r w:rsidR="00BA0AB6" w:rsidRPr="00190AA4">
              <w:rPr>
                <w:rStyle w:val="a5"/>
                <w:b w:val="0"/>
                <w:bCs w:val="0"/>
                <w:sz w:val="15"/>
                <w:szCs w:val="15"/>
                <w:shd w:val="clear" w:color="auto" w:fill="FFFFFF"/>
              </w:rPr>
              <w:t>MATERIALS AND MANUFACTURING PROCESSES.</w:t>
            </w:r>
            <w:r w:rsidR="00BA0AB6" w:rsidRPr="00190AA4">
              <w:rPr>
                <w:color w:val="333333"/>
              </w:rPr>
              <w:t xml:space="preserve"> </w:t>
            </w:r>
            <w:r w:rsidR="00BA0AB6" w:rsidRPr="00190AA4">
              <w:rPr>
                <w:color w:val="333333"/>
                <w:kern w:val="0"/>
              </w:rPr>
              <w:t>FEB.15, 2021. 36(10):1-11</w:t>
            </w:r>
          </w:p>
          <w:p w:rsidR="00190AA4" w:rsidRPr="00190AA4" w:rsidRDefault="003C7391" w:rsidP="00CE6679">
            <w:r w:rsidRPr="00190AA4">
              <w:rPr>
                <w:rStyle w:val="fontstyle01"/>
                <w:rFonts w:ascii="Times New Roman" w:hAnsi="Times New Roman" w:hint="default"/>
                <w:sz w:val="15"/>
                <w:szCs w:val="15"/>
              </w:rPr>
              <w:t>（3）</w:t>
            </w:r>
            <w:r w:rsidRPr="00190AA4">
              <w:rPr>
                <w:rStyle w:val="fontstyle01"/>
                <w:rFonts w:ascii="Times New Roman" w:hAnsi="Times New Roman" w:hint="default"/>
                <w:sz w:val="15"/>
                <w:szCs w:val="15"/>
              </w:rPr>
              <w:t xml:space="preserve">Recent progress of zeolitic imidazolate frameworks (ZIFs) in superhydrophobic and anticorrosive coatings for metals and their alloys[J]. </w:t>
            </w:r>
            <w:r w:rsidRPr="00190AA4">
              <w:t>J. Coat. Technol. Res. 02, Vol.20, Issue 4.July, 2023.：1157-1177</w:t>
            </w:r>
          </w:p>
        </w:tc>
      </w:tr>
    </w:tbl>
    <w:p w:rsidR="00E76371" w:rsidRDefault="00E76371" w:rsidP="00CE6679"/>
    <w:sectPr w:rsidR="00E76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36C4"/>
    <w:multiLevelType w:val="hybridMultilevel"/>
    <w:tmpl w:val="80604104"/>
    <w:lvl w:ilvl="0" w:tplc="ED8A5CD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F1547"/>
    <w:rsid w:val="00190AA4"/>
    <w:rsid w:val="003C7391"/>
    <w:rsid w:val="00444E22"/>
    <w:rsid w:val="0046051B"/>
    <w:rsid w:val="005B353D"/>
    <w:rsid w:val="006C529E"/>
    <w:rsid w:val="00A53FAB"/>
    <w:rsid w:val="00A54B22"/>
    <w:rsid w:val="00AC0C5B"/>
    <w:rsid w:val="00BA0AB6"/>
    <w:rsid w:val="00BE654C"/>
    <w:rsid w:val="00C12B5E"/>
    <w:rsid w:val="00CE6679"/>
    <w:rsid w:val="00DA5A6C"/>
    <w:rsid w:val="00E76371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E6679"/>
    <w:rPr>
      <w:rFonts w:ascii="Times New Roman" w:eastAsia="仿宋_GB2312" w:hAnsi="Times New Roman" w:cs="Times New Roman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05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051B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3C7391"/>
    <w:pPr>
      <w:ind w:firstLineChars="200" w:firstLine="420"/>
    </w:pPr>
  </w:style>
  <w:style w:type="character" w:customStyle="1" w:styleId="fontstyle01">
    <w:name w:val="fontstyle01"/>
    <w:rsid w:val="003C7391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styleId="a5">
    <w:name w:val="Strong"/>
    <w:uiPriority w:val="22"/>
    <w:qFormat/>
    <w:rsid w:val="00BA0AB6"/>
    <w:rPr>
      <w:b/>
      <w:bCs/>
    </w:rPr>
  </w:style>
  <w:style w:type="character" w:customStyle="1" w:styleId="nlmarticle-title">
    <w:name w:val="nlm_article-title"/>
    <w:rsid w:val="00BA0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E6679"/>
    <w:rPr>
      <w:rFonts w:ascii="Times New Roman" w:eastAsia="仿宋_GB2312" w:hAnsi="Times New Roman" w:cs="Times New Roman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05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051B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3C7391"/>
    <w:pPr>
      <w:ind w:firstLineChars="200" w:firstLine="420"/>
    </w:pPr>
  </w:style>
  <w:style w:type="character" w:customStyle="1" w:styleId="fontstyle01">
    <w:name w:val="fontstyle01"/>
    <w:rsid w:val="003C7391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styleId="a5">
    <w:name w:val="Strong"/>
    <w:uiPriority w:val="22"/>
    <w:qFormat/>
    <w:rsid w:val="00BA0AB6"/>
    <w:rPr>
      <w:b/>
      <w:bCs/>
    </w:rPr>
  </w:style>
  <w:style w:type="character" w:customStyle="1" w:styleId="nlmarticle-title">
    <w:name w:val="nlm_article-title"/>
    <w:rsid w:val="00BA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M M</cp:lastModifiedBy>
  <cp:revision>12</cp:revision>
  <dcterms:created xsi:type="dcterms:W3CDTF">2022-04-12T02:58:00Z</dcterms:created>
  <dcterms:modified xsi:type="dcterms:W3CDTF">2024-05-07T13:03:00Z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