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宋体" w:hAnsi="宋体" w:eastAsia="宋体" w:cs="宋体"/>
          <w:b/>
          <w:bCs w:val="0"/>
          <w:w w:val="95"/>
          <w:sz w:val="44"/>
          <w:szCs w:val="44"/>
        </w:rPr>
      </w:pPr>
      <w:r>
        <w:rPr>
          <w:rFonts w:hint="eastAsia" w:ascii="宋体" w:hAnsi="宋体" w:eastAsia="宋体" w:cs="宋体"/>
          <w:b/>
          <w:bCs w:val="0"/>
          <w:color w:val="000000"/>
          <w:w w:val="95"/>
          <w:kern w:val="0"/>
          <w:sz w:val="44"/>
          <w:szCs w:val="44"/>
          <w:lang w:val="en-US" w:eastAsia="zh-CN" w:bidi="ar"/>
        </w:rPr>
        <w:t xml:space="preserve">南昌大学机电工程学院 </w:t>
      </w:r>
      <w:r>
        <w:rPr>
          <w:rFonts w:hint="eastAsia" w:ascii="宋体" w:hAnsi="宋体" w:eastAsia="宋体" w:cs="宋体"/>
          <w:b/>
          <w:bCs w:val="0"/>
          <w:color w:val="000000"/>
          <w:w w:val="95"/>
          <w:kern w:val="0"/>
          <w:sz w:val="44"/>
          <w:szCs w:val="44"/>
          <w:lang w:val="en-US" w:eastAsia="zh-CN" w:bidi="ar"/>
        </w:rPr>
        <w:t xml:space="preserve">2020 </w:t>
      </w:r>
      <w:r>
        <w:rPr>
          <w:rFonts w:hint="eastAsia" w:ascii="宋体" w:hAnsi="宋体" w:eastAsia="宋体" w:cs="宋体"/>
          <w:b/>
          <w:bCs w:val="0"/>
          <w:color w:val="000000"/>
          <w:w w:val="95"/>
          <w:kern w:val="0"/>
          <w:sz w:val="44"/>
          <w:szCs w:val="44"/>
          <w:lang w:val="en-US" w:eastAsia="zh-CN" w:bidi="ar"/>
        </w:rPr>
        <w:t>年博士研究生招生录取工作方案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根据《南昌大学 2020 年博士研究生招生复试录取办法》相关精神，确保我院博士研究生招生录取工作的安全性、公平性和科学性，结合我院实际，现制定本工作方案。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黑体"/>
          <w:sz w:val="32"/>
          <w:szCs w:val="32"/>
        </w:rPr>
      </w:pPr>
      <w:r>
        <w:rPr>
          <w:rFonts w:hint="eastAsia" w:ascii="黑体" w:hAnsi="黑体" w:eastAsia="黑体" w:cs="黑体"/>
          <w:b/>
          <w:color w:val="000000"/>
          <w:kern w:val="0"/>
          <w:sz w:val="32"/>
          <w:szCs w:val="32"/>
          <w:lang w:val="en-US" w:eastAsia="zh-CN" w:bidi="ar"/>
        </w:rPr>
        <w:t xml:space="preserve">一、组织领导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1.机电工程学院研究生招生工作小组负责本学院博士研究生招生录取工作的组织和协调。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2.学院纪委监督小组负责监督招生录取工作。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3.机械工程专业组成至少由 10 名教授职称的教师组成(其中博士生导师至少占 80%)的面试小组；材料加工工程组成由至少5 名教授职称的教师组成(其中博士生导师至少占 80%)的面试小组。面试小组成员应具备较高的业务水平并具有高度的责任心，应严格按照学校公布的招生录取办法进行面试工作。当考生对面试结果提出质疑时，面试小组有义务向考生进行解释，必要时应提供书面说明。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黑体"/>
          <w:b/>
          <w:color w:val="000000"/>
          <w:kern w:val="0"/>
          <w:sz w:val="32"/>
          <w:szCs w:val="32"/>
          <w:lang w:val="en-US" w:eastAsia="zh-CN" w:bidi="ar"/>
        </w:rPr>
      </w:pPr>
      <w:r>
        <w:rPr>
          <w:rFonts w:hint="eastAsia" w:ascii="黑体" w:hAnsi="黑体" w:eastAsia="黑体" w:cs="黑体"/>
          <w:b/>
          <w:color w:val="000000"/>
          <w:kern w:val="0"/>
          <w:sz w:val="32"/>
          <w:szCs w:val="32"/>
          <w:lang w:val="en-US" w:eastAsia="zh-CN" w:bidi="ar"/>
        </w:rPr>
        <w:t xml:space="preserve">二、考试方式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w:t>
      </w:r>
      <w:r>
        <w:rPr>
          <w:rFonts w:hint="eastAsia" w:ascii="仿宋" w:hAnsi="仿宋" w:eastAsia="仿宋" w:cs="仿宋"/>
          <w:b w:val="0"/>
          <w:bCs/>
          <w:color w:val="000000"/>
          <w:kern w:val="0"/>
          <w:sz w:val="32"/>
          <w:szCs w:val="32"/>
          <w:lang w:val="en-US" w:eastAsia="zh-CN" w:bidi="ar"/>
        </w:rPr>
        <w:t>初试工作采取线下方式进行。</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2.复试工作采取网络远程方式进行：具有复试资格的考生复试前请先加入QQ群：879136827（2020机电博士复试群）。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 xml:space="preserve">远程网络复试平台使用学信网开发的《研招远程面试系统》；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 xml:space="preserve">腾讯会议应用软件作为辅助或应急备用远程复试平台，以保证复试过程的顺利、平稳；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考生远程复试所需配备的设备和复试场地要求：电脑 1 台，手机 1 部，无线/有线网络，及尽可能配置双机位监控的相对安静封闭的场地等。</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3.“申请-考核制”考生由博士点另行通知考核安排。</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黑体"/>
          <w:b/>
          <w:color w:val="000000"/>
          <w:kern w:val="0"/>
          <w:sz w:val="32"/>
          <w:szCs w:val="32"/>
          <w:lang w:val="en-US" w:eastAsia="zh-CN" w:bidi="ar"/>
        </w:rPr>
      </w:pPr>
      <w:r>
        <w:rPr>
          <w:rFonts w:hint="eastAsia" w:ascii="黑体" w:hAnsi="黑体" w:eastAsia="黑体" w:cs="黑体"/>
          <w:b/>
          <w:color w:val="000000"/>
          <w:kern w:val="0"/>
          <w:sz w:val="32"/>
          <w:szCs w:val="32"/>
          <w:lang w:val="en-US" w:eastAsia="zh-CN" w:bidi="ar"/>
        </w:rPr>
        <w:t xml:space="preserve">三、时间及地点安排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1.初试时间：6 月 27 日上午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公共英语考试时间：8:30-10:00；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业务课一考试时间：10:30-12:00。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2.考试地点：前湖校区南院第一教学大楼、第二教学大楼。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3.复试资格名单的确定：6 月 28 日在研究生院</w:t>
      </w:r>
      <w:r>
        <w:rPr>
          <w:rFonts w:hint="eastAsia" w:ascii="仿宋" w:hAnsi="仿宋" w:eastAsia="仿宋" w:cs="仿宋"/>
          <w:sz w:val="32"/>
          <w:szCs w:val="32"/>
          <w:highlight w:val="none"/>
          <w:lang w:val="en-US" w:eastAsia="zh-CN"/>
        </w:rPr>
        <w:t>官网</w:t>
      </w:r>
      <w:r>
        <w:rPr>
          <w:rFonts w:hint="eastAsia" w:ascii="仿宋" w:hAnsi="仿宋" w:eastAsia="仿宋" w:cs="仿宋"/>
          <w:sz w:val="32"/>
          <w:szCs w:val="32"/>
          <w:lang w:val="en-US" w:eastAsia="zh-CN"/>
        </w:rPr>
        <w:t>主页公布。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4.网络远程复试具体安排如下：</w:t>
      </w:r>
    </w:p>
    <w:tbl>
      <w:tblPr>
        <w:tblStyle w:val="4"/>
        <w:tblpPr w:leftFromText="180" w:rightFromText="180" w:vertAnchor="text" w:horzAnchor="page" w:tblpX="1636" w:tblpY="181"/>
        <w:tblOverlap w:val="never"/>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2387"/>
        <w:gridCol w:w="2509"/>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17" w:type="dxa"/>
            <w:noWrap w:val="0"/>
            <w:vAlign w:val="center"/>
          </w:tcPr>
          <w:p>
            <w:pPr>
              <w:pStyle w:val="2"/>
              <w:snapToGrid w:val="0"/>
              <w:spacing w:line="500" w:lineRule="exact"/>
              <w:ind w:firstLine="281" w:firstLineChars="100"/>
              <w:jc w:val="both"/>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考试科目</w:t>
            </w:r>
          </w:p>
        </w:tc>
        <w:tc>
          <w:tcPr>
            <w:tcW w:w="2387" w:type="dxa"/>
            <w:noWrap w:val="0"/>
            <w:vAlign w:val="center"/>
          </w:tcPr>
          <w:p>
            <w:pPr>
              <w:pStyle w:val="2"/>
              <w:snapToGrid w:val="0"/>
              <w:spacing w:line="500" w:lineRule="exact"/>
              <w:ind w:firstLine="562" w:firstLineChars="200"/>
              <w:jc w:val="both"/>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时间</w:t>
            </w:r>
          </w:p>
        </w:tc>
        <w:tc>
          <w:tcPr>
            <w:tcW w:w="2509" w:type="dxa"/>
            <w:noWrap w:val="0"/>
            <w:vAlign w:val="center"/>
          </w:tcPr>
          <w:p>
            <w:pPr>
              <w:pStyle w:val="2"/>
              <w:snapToGrid w:val="0"/>
              <w:spacing w:line="500" w:lineRule="exact"/>
              <w:jc w:val="both"/>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专业代码及名称</w:t>
            </w:r>
          </w:p>
        </w:tc>
        <w:tc>
          <w:tcPr>
            <w:tcW w:w="2050" w:type="dxa"/>
            <w:noWrap w:val="0"/>
            <w:vAlign w:val="center"/>
          </w:tcPr>
          <w:p>
            <w:pPr>
              <w:pStyle w:val="2"/>
              <w:snapToGrid w:val="0"/>
              <w:spacing w:line="500" w:lineRule="exact"/>
              <w:ind w:firstLine="562" w:firstLineChars="200"/>
              <w:jc w:val="both"/>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复试平台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917" w:type="dxa"/>
            <w:vMerge w:val="restart"/>
            <w:noWrap w:val="0"/>
            <w:vAlign w:val="center"/>
          </w:tcPr>
          <w:p>
            <w:pPr>
              <w:pStyle w:val="2"/>
              <w:snapToGrid w:val="0"/>
              <w:spacing w:line="360" w:lineRule="exact"/>
              <w:rPr>
                <w:rFonts w:hint="eastAsia" w:ascii="仿宋" w:hAnsi="仿宋" w:eastAsia="仿宋" w:cs="仿宋"/>
                <w:sz w:val="28"/>
                <w:szCs w:val="28"/>
              </w:rPr>
            </w:pPr>
          </w:p>
          <w:p>
            <w:pPr>
              <w:pStyle w:val="2"/>
              <w:snapToGrid w:val="0"/>
              <w:spacing w:line="36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rPr>
              <w:t>专业</w:t>
            </w:r>
            <w:r>
              <w:rPr>
                <w:rFonts w:hint="eastAsia" w:ascii="仿宋" w:hAnsi="仿宋" w:eastAsia="仿宋" w:cs="仿宋"/>
                <w:sz w:val="28"/>
                <w:szCs w:val="28"/>
                <w:lang w:val="en-US" w:eastAsia="zh-CN"/>
              </w:rPr>
              <w:t>英语</w:t>
            </w:r>
          </w:p>
          <w:p>
            <w:pPr>
              <w:pStyle w:val="2"/>
              <w:snapToGrid w:val="0"/>
              <w:spacing w:line="360" w:lineRule="exact"/>
              <w:ind w:firstLine="560" w:firstLineChars="200"/>
              <w:rPr>
                <w:rFonts w:hint="eastAsia" w:ascii="仿宋" w:hAnsi="仿宋" w:eastAsia="仿宋" w:cs="仿宋"/>
                <w:sz w:val="28"/>
                <w:szCs w:val="28"/>
              </w:rPr>
            </w:pPr>
          </w:p>
          <w:p>
            <w:pPr>
              <w:pStyle w:val="2"/>
              <w:snapToGrid w:val="0"/>
              <w:spacing w:line="360" w:lineRule="exact"/>
              <w:rPr>
                <w:rFonts w:hint="eastAsia" w:ascii="仿宋" w:hAnsi="仿宋" w:eastAsia="仿宋" w:cs="仿宋"/>
                <w:sz w:val="28"/>
                <w:szCs w:val="28"/>
                <w:shd w:val="clear" w:color="auto" w:fill="FFFFFF"/>
              </w:rPr>
            </w:pPr>
          </w:p>
        </w:tc>
        <w:tc>
          <w:tcPr>
            <w:tcW w:w="2387" w:type="dxa"/>
            <w:noWrap w:val="0"/>
            <w:vAlign w:val="center"/>
          </w:tcPr>
          <w:p>
            <w:pPr>
              <w:pStyle w:val="2"/>
              <w:snapToGrid w:val="0"/>
              <w:spacing w:line="360" w:lineRule="exact"/>
              <w:rPr>
                <w:rFonts w:hint="default" w:ascii="仿宋" w:hAnsi="仿宋" w:eastAsia="仿宋" w:cs="仿宋"/>
                <w:color w:val="FF0000"/>
                <w:sz w:val="28"/>
                <w:szCs w:val="28"/>
                <w:shd w:val="clear" w:color="auto" w:fill="FFFFFF"/>
                <w:lang w:val="en-US"/>
              </w:rPr>
            </w:pPr>
            <w:r>
              <w:rPr>
                <w:rFonts w:hint="eastAsia" w:ascii="仿宋" w:hAnsi="仿宋" w:eastAsia="仿宋" w:cs="仿宋"/>
                <w:color w:val="auto"/>
                <w:sz w:val="28"/>
                <w:szCs w:val="28"/>
                <w:shd w:val="clear" w:color="auto" w:fill="FFFFFF"/>
              </w:rPr>
              <w:t>2020年</w:t>
            </w:r>
            <w:r>
              <w:rPr>
                <w:rFonts w:hint="eastAsia" w:ascii="仿宋" w:hAnsi="仿宋" w:eastAsia="仿宋" w:cs="仿宋"/>
                <w:color w:val="auto"/>
                <w:sz w:val="28"/>
                <w:szCs w:val="28"/>
                <w:shd w:val="clear" w:color="auto" w:fill="FFFFFF"/>
                <w:lang w:val="en-US" w:eastAsia="zh-CN"/>
              </w:rPr>
              <w:t>6</w:t>
            </w:r>
            <w:r>
              <w:rPr>
                <w:rFonts w:hint="eastAsia" w:ascii="仿宋" w:hAnsi="仿宋" w:eastAsia="仿宋" w:cs="仿宋"/>
                <w:color w:val="auto"/>
                <w:sz w:val="28"/>
                <w:szCs w:val="28"/>
                <w:shd w:val="clear" w:color="auto" w:fill="FFFFFF"/>
              </w:rPr>
              <w:t>月</w:t>
            </w:r>
            <w:r>
              <w:rPr>
                <w:rFonts w:hint="eastAsia" w:ascii="仿宋" w:hAnsi="仿宋" w:eastAsia="仿宋" w:cs="仿宋"/>
                <w:color w:val="auto"/>
                <w:sz w:val="28"/>
                <w:szCs w:val="28"/>
                <w:shd w:val="clear" w:color="auto" w:fill="FFFFFF"/>
                <w:lang w:val="en-US" w:eastAsia="zh-CN"/>
              </w:rPr>
              <w:t>29</w:t>
            </w:r>
            <w:r>
              <w:rPr>
                <w:rFonts w:hint="eastAsia" w:ascii="仿宋" w:hAnsi="仿宋" w:eastAsia="仿宋" w:cs="仿宋"/>
                <w:color w:val="auto"/>
                <w:sz w:val="28"/>
                <w:szCs w:val="28"/>
                <w:shd w:val="clear" w:color="auto" w:fill="FFFFFF"/>
              </w:rPr>
              <w:t>日</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10：00</w:t>
            </w:r>
          </w:p>
        </w:tc>
        <w:tc>
          <w:tcPr>
            <w:tcW w:w="2509" w:type="dxa"/>
            <w:noWrap w:val="0"/>
            <w:vAlign w:val="center"/>
          </w:tcPr>
          <w:p>
            <w:pPr>
              <w:pStyle w:val="2"/>
              <w:snapToGrid w:val="0"/>
              <w:spacing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080200</w:t>
            </w:r>
          </w:p>
          <w:p>
            <w:pPr>
              <w:pStyle w:val="2"/>
              <w:snapToGrid w:val="0"/>
              <w:spacing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机械工程</w:t>
            </w:r>
          </w:p>
          <w:p>
            <w:pPr>
              <w:pStyle w:val="2"/>
              <w:snapToGrid w:val="0"/>
              <w:spacing w:line="360" w:lineRule="exact"/>
              <w:ind w:firstLine="560" w:firstLineChars="200"/>
              <w:jc w:val="both"/>
              <w:rPr>
                <w:rFonts w:hint="eastAsia" w:ascii="仿宋" w:hAnsi="仿宋" w:eastAsia="仿宋" w:cs="仿宋"/>
                <w:sz w:val="28"/>
                <w:szCs w:val="28"/>
                <w:shd w:val="clear" w:color="auto" w:fill="FFFFFF"/>
              </w:rPr>
            </w:pPr>
          </w:p>
        </w:tc>
        <w:tc>
          <w:tcPr>
            <w:tcW w:w="2050" w:type="dxa"/>
            <w:vMerge w:val="restart"/>
            <w:noWrap w:val="0"/>
            <w:vAlign w:val="center"/>
          </w:tcPr>
          <w:p>
            <w:pPr>
              <w:pStyle w:val="2"/>
              <w:snapToGrid w:val="0"/>
              <w:spacing w:line="360" w:lineRule="exact"/>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《研招远程面试系统》（学信网）</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917" w:type="dxa"/>
            <w:vMerge w:val="continue"/>
            <w:noWrap w:val="0"/>
            <w:vAlign w:val="center"/>
          </w:tcPr>
          <w:p>
            <w:pPr>
              <w:pStyle w:val="2"/>
              <w:snapToGrid w:val="0"/>
              <w:spacing w:line="360" w:lineRule="exact"/>
            </w:pPr>
          </w:p>
        </w:tc>
        <w:tc>
          <w:tcPr>
            <w:tcW w:w="2387" w:type="dxa"/>
            <w:noWrap w:val="0"/>
            <w:vAlign w:val="center"/>
          </w:tcPr>
          <w:p>
            <w:pPr>
              <w:pStyle w:val="2"/>
              <w:snapToGrid w:val="0"/>
              <w:spacing w:line="360" w:lineRule="exac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2020年</w:t>
            </w:r>
            <w:r>
              <w:rPr>
                <w:rFonts w:hint="eastAsia" w:ascii="仿宋" w:hAnsi="仿宋" w:eastAsia="仿宋" w:cs="仿宋"/>
                <w:color w:val="auto"/>
                <w:sz w:val="28"/>
                <w:szCs w:val="28"/>
                <w:shd w:val="clear" w:color="auto" w:fill="FFFFFF"/>
                <w:lang w:val="en-US" w:eastAsia="zh-CN"/>
              </w:rPr>
              <w:t>6</w:t>
            </w:r>
            <w:r>
              <w:rPr>
                <w:rFonts w:hint="eastAsia" w:ascii="仿宋" w:hAnsi="仿宋" w:eastAsia="仿宋" w:cs="仿宋"/>
                <w:color w:val="auto"/>
                <w:sz w:val="28"/>
                <w:szCs w:val="28"/>
                <w:shd w:val="clear" w:color="auto" w:fill="FFFFFF"/>
              </w:rPr>
              <w:t>月</w:t>
            </w:r>
            <w:r>
              <w:rPr>
                <w:rFonts w:hint="eastAsia" w:ascii="仿宋" w:hAnsi="仿宋" w:eastAsia="仿宋" w:cs="仿宋"/>
                <w:color w:val="auto"/>
                <w:sz w:val="28"/>
                <w:szCs w:val="28"/>
                <w:shd w:val="clear" w:color="auto" w:fill="FFFFFF"/>
                <w:lang w:val="en-US" w:eastAsia="zh-CN"/>
              </w:rPr>
              <w:t>29</w:t>
            </w:r>
            <w:r>
              <w:rPr>
                <w:rFonts w:hint="eastAsia" w:ascii="仿宋" w:hAnsi="仿宋" w:eastAsia="仿宋" w:cs="仿宋"/>
                <w:color w:val="auto"/>
                <w:sz w:val="28"/>
                <w:szCs w:val="28"/>
                <w:shd w:val="clear" w:color="auto" w:fill="FFFFFF"/>
              </w:rPr>
              <w:t>日</w:t>
            </w:r>
            <w:r>
              <w:rPr>
                <w:rFonts w:hint="eastAsia" w:ascii="仿宋" w:hAnsi="仿宋" w:eastAsia="仿宋" w:cs="仿宋"/>
                <w:color w:val="auto"/>
                <w:sz w:val="28"/>
                <w:szCs w:val="28"/>
              </w:rPr>
              <w:t>8:30-</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:30</w:t>
            </w:r>
          </w:p>
        </w:tc>
        <w:tc>
          <w:tcPr>
            <w:tcW w:w="2509" w:type="dxa"/>
            <w:noWrap w:val="0"/>
            <w:vAlign w:val="center"/>
          </w:tcPr>
          <w:p>
            <w:pPr>
              <w:pStyle w:val="2"/>
              <w:snapToGrid w:val="0"/>
              <w:spacing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080503</w:t>
            </w:r>
          </w:p>
          <w:p>
            <w:pPr>
              <w:pStyle w:val="2"/>
              <w:snapToGrid w:val="0"/>
              <w:spacing w:line="360" w:lineRule="exact"/>
              <w:ind w:firstLine="280" w:firstLineChars="1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材料加工工程</w:t>
            </w:r>
          </w:p>
          <w:p>
            <w:pPr>
              <w:pStyle w:val="2"/>
              <w:snapToGrid w:val="0"/>
              <w:spacing w:line="360" w:lineRule="exact"/>
              <w:jc w:val="both"/>
              <w:rPr>
                <w:rFonts w:hint="eastAsia" w:ascii="仿宋" w:hAnsi="仿宋" w:eastAsia="仿宋" w:cs="仿宋"/>
                <w:sz w:val="28"/>
                <w:szCs w:val="28"/>
                <w:shd w:val="clear" w:color="auto" w:fill="FFFFFF"/>
              </w:rPr>
            </w:pPr>
          </w:p>
        </w:tc>
        <w:tc>
          <w:tcPr>
            <w:tcW w:w="2050" w:type="dxa"/>
            <w:vMerge w:val="continue"/>
            <w:noWrap w:val="0"/>
            <w:vAlign w:val="center"/>
          </w:tcPr>
          <w:p>
            <w:pPr>
              <w:pStyle w:val="2"/>
              <w:snapToGrid w:val="0"/>
              <w:spacing w:line="360" w:lineRule="exact"/>
              <w:rPr>
                <w:rFonts w:hint="eastAsia" w:ascii="仿宋" w:hAnsi="仿宋" w:eastAsia="仿宋" w:cs="仿宋"/>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917" w:type="dxa"/>
            <w:vMerge w:val="restart"/>
            <w:noWrap w:val="0"/>
            <w:vAlign w:val="center"/>
          </w:tcPr>
          <w:p>
            <w:pPr>
              <w:pStyle w:val="2"/>
              <w:snapToGrid w:val="0"/>
              <w:spacing w:line="36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专业课笔试</w:t>
            </w:r>
          </w:p>
          <w:p>
            <w:pPr>
              <w:pStyle w:val="2"/>
              <w:snapToGrid w:val="0"/>
              <w:spacing w:line="360" w:lineRule="exact"/>
              <w:ind w:firstLine="560" w:firstLineChars="200"/>
              <w:rPr>
                <w:rFonts w:hint="eastAsia" w:ascii="仿宋" w:hAnsi="仿宋" w:eastAsia="仿宋" w:cs="仿宋"/>
                <w:sz w:val="28"/>
                <w:szCs w:val="28"/>
              </w:rPr>
            </w:pPr>
          </w:p>
        </w:tc>
        <w:tc>
          <w:tcPr>
            <w:tcW w:w="2387" w:type="dxa"/>
            <w:noWrap w:val="0"/>
            <w:vAlign w:val="center"/>
          </w:tcPr>
          <w:p>
            <w:pPr>
              <w:pStyle w:val="2"/>
              <w:snapToGrid w:val="0"/>
              <w:spacing w:line="360" w:lineRule="exact"/>
              <w:rPr>
                <w:rFonts w:hint="eastAsia" w:ascii="仿宋" w:hAnsi="仿宋" w:eastAsia="仿宋" w:cs="仿宋"/>
                <w:color w:val="FF0000"/>
                <w:sz w:val="28"/>
                <w:szCs w:val="28"/>
                <w:shd w:val="clear" w:color="auto" w:fill="FFFFFF"/>
              </w:rPr>
            </w:pPr>
            <w:r>
              <w:rPr>
                <w:rFonts w:hint="eastAsia" w:ascii="仿宋" w:hAnsi="仿宋" w:eastAsia="仿宋" w:cs="仿宋"/>
                <w:color w:val="auto"/>
                <w:sz w:val="28"/>
                <w:szCs w:val="28"/>
              </w:rPr>
              <w:t>2020年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w:t>
            </w:r>
          </w:p>
        </w:tc>
        <w:tc>
          <w:tcPr>
            <w:tcW w:w="2509" w:type="dxa"/>
            <w:noWrap w:val="0"/>
            <w:vAlign w:val="center"/>
          </w:tcPr>
          <w:p>
            <w:pPr>
              <w:pStyle w:val="2"/>
              <w:snapToGrid w:val="0"/>
              <w:spacing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080200</w:t>
            </w:r>
          </w:p>
          <w:p>
            <w:pPr>
              <w:pStyle w:val="2"/>
              <w:snapToGrid w:val="0"/>
              <w:spacing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机械工程</w:t>
            </w:r>
          </w:p>
          <w:p>
            <w:pPr>
              <w:pStyle w:val="2"/>
              <w:snapToGrid w:val="0"/>
              <w:spacing w:line="360" w:lineRule="exact"/>
              <w:jc w:val="both"/>
              <w:rPr>
                <w:rFonts w:hint="eastAsia" w:ascii="仿宋" w:hAnsi="仿宋" w:eastAsia="仿宋" w:cs="仿宋"/>
                <w:sz w:val="28"/>
                <w:szCs w:val="28"/>
                <w:shd w:val="clear" w:color="auto" w:fill="FFFFFF"/>
              </w:rPr>
            </w:pPr>
          </w:p>
        </w:tc>
        <w:tc>
          <w:tcPr>
            <w:tcW w:w="2050" w:type="dxa"/>
            <w:vMerge w:val="continue"/>
            <w:noWrap w:val="0"/>
            <w:vAlign w:val="center"/>
          </w:tcPr>
          <w:p>
            <w:pPr>
              <w:pStyle w:val="2"/>
              <w:snapToGrid w:val="0"/>
              <w:spacing w:line="360" w:lineRule="exact"/>
              <w:ind w:firstLine="560" w:firstLineChars="200"/>
              <w:rPr>
                <w:rFonts w:hint="eastAsia" w:ascii="仿宋" w:hAnsi="仿宋" w:eastAsia="仿宋" w:cs="仿宋"/>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917" w:type="dxa"/>
            <w:vMerge w:val="continue"/>
            <w:noWrap w:val="0"/>
            <w:vAlign w:val="center"/>
          </w:tcPr>
          <w:p>
            <w:pPr>
              <w:pStyle w:val="2"/>
              <w:snapToGrid w:val="0"/>
              <w:spacing w:line="360" w:lineRule="exact"/>
            </w:pPr>
          </w:p>
        </w:tc>
        <w:tc>
          <w:tcPr>
            <w:tcW w:w="2387" w:type="dxa"/>
            <w:noWrap w:val="0"/>
            <w:vAlign w:val="center"/>
          </w:tcPr>
          <w:p>
            <w:pPr>
              <w:pStyle w:val="2"/>
              <w:snapToGrid w:val="0"/>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rPr>
              <w:t>2020年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w:t>
            </w:r>
          </w:p>
        </w:tc>
        <w:tc>
          <w:tcPr>
            <w:tcW w:w="2509" w:type="dxa"/>
            <w:noWrap w:val="0"/>
            <w:vAlign w:val="center"/>
          </w:tcPr>
          <w:p>
            <w:pPr>
              <w:pStyle w:val="2"/>
              <w:snapToGrid w:val="0"/>
              <w:spacing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080503</w:t>
            </w:r>
          </w:p>
          <w:p>
            <w:pPr>
              <w:pStyle w:val="2"/>
              <w:snapToGrid w:val="0"/>
              <w:spacing w:line="360" w:lineRule="exact"/>
              <w:ind w:firstLine="280" w:firstLineChars="1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材料加工工程</w:t>
            </w:r>
          </w:p>
        </w:tc>
        <w:tc>
          <w:tcPr>
            <w:tcW w:w="2050" w:type="dxa"/>
            <w:vMerge w:val="continue"/>
            <w:noWrap w:val="0"/>
            <w:vAlign w:val="center"/>
          </w:tcPr>
          <w:p>
            <w:pPr>
              <w:pStyle w:val="2"/>
              <w:snapToGrid w:val="0"/>
              <w:spacing w:line="36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917" w:type="dxa"/>
            <w:vMerge w:val="restart"/>
            <w:noWrap w:val="0"/>
            <w:vAlign w:val="center"/>
          </w:tcPr>
          <w:p>
            <w:pPr>
              <w:pStyle w:val="2"/>
              <w:snapToGrid w:val="0"/>
              <w:spacing w:line="36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面试</w:t>
            </w:r>
          </w:p>
          <w:p>
            <w:pPr>
              <w:pStyle w:val="2"/>
              <w:snapToGrid w:val="0"/>
              <w:spacing w:line="360" w:lineRule="exact"/>
              <w:ind w:firstLine="560" w:firstLineChars="200"/>
              <w:jc w:val="center"/>
              <w:rPr>
                <w:rFonts w:hint="eastAsia" w:ascii="仿宋" w:hAnsi="仿宋" w:eastAsia="仿宋" w:cs="仿宋"/>
                <w:color w:val="auto"/>
                <w:sz w:val="28"/>
                <w:szCs w:val="28"/>
              </w:rPr>
            </w:pPr>
          </w:p>
        </w:tc>
        <w:tc>
          <w:tcPr>
            <w:tcW w:w="2387" w:type="dxa"/>
            <w:noWrap w:val="0"/>
            <w:vAlign w:val="center"/>
          </w:tcPr>
          <w:p>
            <w:pPr>
              <w:pStyle w:val="2"/>
              <w:snapToGrid w:val="0"/>
              <w:spacing w:line="360" w:lineRule="exact"/>
              <w:rPr>
                <w:rFonts w:hint="eastAsia" w:ascii="仿宋" w:hAnsi="仿宋" w:eastAsia="仿宋" w:cs="仿宋"/>
                <w:color w:val="auto"/>
                <w:kern w:val="2"/>
                <w:sz w:val="28"/>
                <w:szCs w:val="28"/>
                <w:shd w:val="clear" w:color="auto" w:fill="FFFFFF"/>
                <w:lang w:val="en-US" w:eastAsia="zh-CN" w:bidi="ar-SA"/>
              </w:rPr>
            </w:pPr>
            <w:r>
              <w:rPr>
                <w:rFonts w:hint="eastAsia" w:ascii="仿宋" w:hAnsi="仿宋" w:eastAsia="仿宋" w:cs="仿宋"/>
                <w:color w:val="auto"/>
                <w:sz w:val="28"/>
                <w:szCs w:val="28"/>
                <w:shd w:val="clear" w:color="auto" w:fill="FFFFFF"/>
              </w:rPr>
              <w:t>2020年</w:t>
            </w:r>
            <w:r>
              <w:rPr>
                <w:rFonts w:hint="eastAsia" w:ascii="仿宋" w:hAnsi="仿宋" w:eastAsia="仿宋" w:cs="仿宋"/>
                <w:color w:val="auto"/>
                <w:sz w:val="28"/>
                <w:szCs w:val="28"/>
                <w:shd w:val="clear" w:color="auto" w:fill="FFFFFF"/>
                <w:lang w:val="en-US" w:eastAsia="zh-CN"/>
              </w:rPr>
              <w:t>6</w:t>
            </w:r>
            <w:r>
              <w:rPr>
                <w:rFonts w:hint="eastAsia" w:ascii="仿宋" w:hAnsi="仿宋" w:eastAsia="仿宋" w:cs="仿宋"/>
                <w:color w:val="auto"/>
                <w:sz w:val="28"/>
                <w:szCs w:val="28"/>
                <w:shd w:val="clear" w:color="auto" w:fill="FFFFFF"/>
              </w:rPr>
              <w:t>月</w:t>
            </w:r>
            <w:r>
              <w:rPr>
                <w:rFonts w:hint="eastAsia" w:ascii="仿宋" w:hAnsi="仿宋" w:eastAsia="仿宋" w:cs="仿宋"/>
                <w:color w:val="auto"/>
                <w:sz w:val="28"/>
                <w:szCs w:val="28"/>
                <w:shd w:val="clear" w:color="auto" w:fill="FFFFFF"/>
                <w:lang w:val="en-US" w:eastAsia="zh-CN"/>
              </w:rPr>
              <w:t>29</w:t>
            </w:r>
            <w:r>
              <w:rPr>
                <w:rFonts w:hint="eastAsia" w:ascii="仿宋" w:hAnsi="仿宋" w:eastAsia="仿宋" w:cs="仿宋"/>
                <w:color w:val="auto"/>
                <w:sz w:val="28"/>
                <w:szCs w:val="28"/>
                <w:shd w:val="clear" w:color="auto" w:fill="FFFFFF"/>
              </w:rPr>
              <w:t>日</w:t>
            </w:r>
            <w:r>
              <w:rPr>
                <w:rFonts w:hint="eastAsia" w:ascii="仿宋" w:hAnsi="仿宋" w:eastAsia="仿宋" w:cs="仿宋"/>
                <w:color w:val="auto"/>
                <w:sz w:val="28"/>
                <w:szCs w:val="28"/>
              </w:rPr>
              <w:t>13:30-18:30</w:t>
            </w:r>
          </w:p>
        </w:tc>
        <w:tc>
          <w:tcPr>
            <w:tcW w:w="2509" w:type="dxa"/>
            <w:noWrap w:val="0"/>
            <w:vAlign w:val="center"/>
          </w:tcPr>
          <w:p>
            <w:pPr>
              <w:pStyle w:val="2"/>
              <w:snapToGrid w:val="0"/>
              <w:spacing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080200</w:t>
            </w:r>
          </w:p>
          <w:p>
            <w:pPr>
              <w:pStyle w:val="2"/>
              <w:snapToGrid w:val="0"/>
              <w:spacing w:line="360" w:lineRule="exact"/>
              <w:ind w:firstLine="560" w:firstLineChars="200"/>
              <w:jc w:val="both"/>
              <w:rPr>
                <w:rFonts w:hint="eastAsia" w:ascii="仿宋" w:hAnsi="仿宋" w:eastAsia="仿宋" w:cs="仿宋"/>
                <w:kern w:val="2"/>
                <w:sz w:val="28"/>
                <w:szCs w:val="28"/>
                <w:shd w:val="clear" w:color="auto" w:fill="FFFFFF"/>
                <w:lang w:val="en-US" w:eastAsia="zh-CN" w:bidi="ar-SA"/>
              </w:rPr>
            </w:pPr>
            <w:r>
              <w:rPr>
                <w:rFonts w:hint="eastAsia" w:ascii="仿宋" w:hAnsi="仿宋" w:eastAsia="仿宋" w:cs="仿宋"/>
                <w:sz w:val="28"/>
                <w:szCs w:val="28"/>
                <w:shd w:val="clear" w:color="auto" w:fill="FFFFFF"/>
              </w:rPr>
              <w:t>机械工程</w:t>
            </w:r>
          </w:p>
        </w:tc>
        <w:tc>
          <w:tcPr>
            <w:tcW w:w="2050" w:type="dxa"/>
            <w:vMerge w:val="continue"/>
            <w:noWrap w:val="0"/>
            <w:vAlign w:val="center"/>
          </w:tcPr>
          <w:p>
            <w:pPr>
              <w:pStyle w:val="2"/>
              <w:snapToGrid w:val="0"/>
              <w:spacing w:line="360" w:lineRule="exact"/>
              <w:ind w:firstLine="560" w:firstLineChars="200"/>
              <w:rPr>
                <w:rFonts w:hint="eastAsia" w:ascii="仿宋" w:hAnsi="仿宋" w:eastAsia="仿宋" w:cs="仿宋"/>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917" w:type="dxa"/>
            <w:vMerge w:val="continue"/>
            <w:noWrap w:val="0"/>
            <w:vAlign w:val="center"/>
          </w:tcPr>
          <w:p>
            <w:pPr>
              <w:pStyle w:val="2"/>
              <w:snapToGrid w:val="0"/>
              <w:spacing w:line="360" w:lineRule="exact"/>
              <w:ind w:firstLine="560" w:firstLineChars="200"/>
              <w:rPr>
                <w:rFonts w:hint="eastAsia" w:ascii="仿宋" w:hAnsi="仿宋" w:eastAsia="仿宋" w:cs="仿宋"/>
                <w:sz w:val="28"/>
                <w:szCs w:val="28"/>
              </w:rPr>
            </w:pPr>
          </w:p>
        </w:tc>
        <w:tc>
          <w:tcPr>
            <w:tcW w:w="2387" w:type="dxa"/>
            <w:noWrap w:val="0"/>
            <w:vAlign w:val="center"/>
          </w:tcPr>
          <w:p>
            <w:pPr>
              <w:pStyle w:val="2"/>
              <w:snapToGrid w:val="0"/>
              <w:spacing w:line="360" w:lineRule="exact"/>
              <w:rPr>
                <w:rFonts w:hint="eastAsia" w:ascii="仿宋" w:hAnsi="仿宋" w:eastAsia="仿宋" w:cs="仿宋"/>
                <w:color w:val="FF0000"/>
                <w:kern w:val="2"/>
                <w:sz w:val="28"/>
                <w:szCs w:val="28"/>
                <w:shd w:val="clear" w:color="auto" w:fill="FFFFFF"/>
                <w:lang w:val="en-US" w:eastAsia="zh-CN" w:bidi="ar-SA"/>
              </w:rPr>
            </w:pPr>
            <w:r>
              <w:rPr>
                <w:rFonts w:hint="eastAsia" w:ascii="仿宋" w:hAnsi="仿宋" w:eastAsia="仿宋" w:cs="仿宋"/>
                <w:color w:val="auto"/>
                <w:sz w:val="28"/>
                <w:szCs w:val="28"/>
              </w:rPr>
              <w:t>2020年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00开始</w:t>
            </w:r>
          </w:p>
        </w:tc>
        <w:tc>
          <w:tcPr>
            <w:tcW w:w="2509" w:type="dxa"/>
            <w:noWrap w:val="0"/>
            <w:vAlign w:val="center"/>
          </w:tcPr>
          <w:p>
            <w:pPr>
              <w:pStyle w:val="2"/>
              <w:snapToGrid w:val="0"/>
              <w:spacing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080503</w:t>
            </w:r>
          </w:p>
          <w:p>
            <w:pPr>
              <w:pStyle w:val="2"/>
              <w:snapToGrid w:val="0"/>
              <w:spacing w:line="360" w:lineRule="exact"/>
              <w:ind w:firstLine="280" w:firstLineChars="100"/>
              <w:jc w:val="both"/>
              <w:rPr>
                <w:rFonts w:hint="eastAsia" w:ascii="仿宋" w:hAnsi="仿宋" w:eastAsia="仿宋" w:cs="仿宋"/>
                <w:kern w:val="2"/>
                <w:sz w:val="28"/>
                <w:szCs w:val="28"/>
                <w:shd w:val="clear" w:color="auto" w:fill="FFFFFF"/>
                <w:lang w:val="en-US" w:eastAsia="zh-CN" w:bidi="ar-SA"/>
              </w:rPr>
            </w:pPr>
            <w:r>
              <w:rPr>
                <w:rFonts w:hint="eastAsia" w:ascii="仿宋" w:hAnsi="仿宋" w:eastAsia="仿宋" w:cs="仿宋"/>
                <w:sz w:val="28"/>
                <w:szCs w:val="28"/>
                <w:shd w:val="clear" w:color="auto" w:fill="FFFFFF"/>
              </w:rPr>
              <w:t>材料加工工程</w:t>
            </w:r>
          </w:p>
        </w:tc>
        <w:tc>
          <w:tcPr>
            <w:tcW w:w="2050" w:type="dxa"/>
            <w:vMerge w:val="continue"/>
            <w:noWrap w:val="0"/>
            <w:vAlign w:val="center"/>
          </w:tcPr>
          <w:p>
            <w:pPr>
              <w:pStyle w:val="2"/>
              <w:snapToGrid w:val="0"/>
              <w:spacing w:line="360" w:lineRule="exact"/>
              <w:ind w:firstLine="560" w:firstLineChars="200"/>
              <w:rPr>
                <w:rFonts w:hint="eastAsia" w:ascii="仿宋" w:hAnsi="仿宋" w:eastAsia="仿宋" w:cs="仿宋"/>
                <w:sz w:val="28"/>
                <w:szCs w:val="28"/>
                <w:shd w:val="clear" w:color="auto" w:fill="FFFFFF"/>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黑体"/>
          <w:b/>
          <w:color w:val="000000"/>
          <w:kern w:val="0"/>
          <w:sz w:val="32"/>
          <w:szCs w:val="32"/>
          <w:lang w:val="en-US" w:eastAsia="zh-CN" w:bidi="ar"/>
        </w:rPr>
      </w:pPr>
      <w:r>
        <w:rPr>
          <w:rFonts w:hint="eastAsia" w:ascii="黑体" w:hAnsi="黑体" w:eastAsia="黑体" w:cs="黑体"/>
          <w:b/>
          <w:color w:val="000000"/>
          <w:kern w:val="0"/>
          <w:sz w:val="32"/>
          <w:szCs w:val="32"/>
          <w:lang w:val="en-US" w:eastAsia="zh-CN" w:bidi="ar"/>
        </w:rPr>
        <w:t xml:space="preserve">四、复试方法与录取原则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1.复试内容: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（1）专业英语和专业课笔试：每门课各 100 分，考试科目应与招生简章一致。当天应完成阅卷并公布成绩。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综合面试：主要是根据专业培养要求和考生具体情况，考察考生综合运用所学知识的能力，采取各种形式对考生的学科背景、专业素质、操作技能、外语口语水平、思维能力、创新能力等进行考察，考察考生综合运用所学知识的能力，以及是否具备博士生培养的潜能。考生复试时携带个人科研成果原件、获奖证书、外语能力证书原件及硕士论文摘要以及报考学院所要求的材料等，以便面试小组加以参考。面试小组各成员独立打分，取平均分为最终面试成绩。</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2.复试成绩采用百分制，专业英语、专业课、面试成绩（满分100 分，及格线60分）有任一科目未达到及格线者，视为复试不及格，不予录取。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3.复试成绩计算规则如下：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复试成绩＝(A×Y1+面试成绩×Y2)</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其中：A=（专业英语成绩＋专业课成绩）/2</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Y1＝30％，Y2＝70％，Y1+Y2=100%。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lang w:val="en-US" w:eastAsia="zh-CN"/>
        </w:rPr>
        <w:t>4</w:t>
      </w:r>
      <w:r>
        <w:rPr>
          <w:rFonts w:hint="eastAsia" w:ascii="仿宋" w:hAnsi="仿宋" w:eastAsia="仿宋" w:cs="仿宋"/>
          <w:sz w:val="32"/>
          <w:szCs w:val="32"/>
        </w:rPr>
        <w:t>.综合成绩=初试成绩（折算成100分）*40%+复试成绩*60%。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5.凡体检不合格者或政审不合格者，不予录取，其空出的指标按序自动递补。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6.原则上各指导老师每年仅限招收一名博士生，各学位点考生报考导师情况可以根据需要和可能进行微调，但必须尊重拟录取考生的意愿和调入调出导师的意见。考生办理调整报考导师手续的程序为：个人申请，调入调出导师签署意见，学科专业点负责人和学院分管领导签字，学院盖章，报研究生院招生办公室备案。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7.确定拟录取为定向委托培养的博士研究生的考生，须在规定的时间内（6月30日前）签定一式三份的三方定向委托培养协议书。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8.拟录取的考生须在我校规定的时间内办理档案和工资关系转入手续。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9.专项计划考生单独排序确定拟录取资格。</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（注：各学科专业点在正式面试前须将上述主要录取原则及时告诉每一位参加复试的考生。）</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黑体"/>
          <w:b/>
          <w:color w:val="000000"/>
          <w:kern w:val="0"/>
          <w:sz w:val="32"/>
          <w:szCs w:val="32"/>
          <w:lang w:val="en-US" w:eastAsia="zh-CN" w:bidi="ar"/>
        </w:rPr>
      </w:pPr>
      <w:r>
        <w:rPr>
          <w:rFonts w:hint="eastAsia" w:ascii="黑体" w:hAnsi="黑体" w:eastAsia="黑体" w:cs="黑体"/>
          <w:b/>
          <w:color w:val="000000"/>
          <w:kern w:val="0"/>
          <w:sz w:val="32"/>
          <w:szCs w:val="32"/>
          <w:lang w:val="en-US" w:eastAsia="zh-CN" w:bidi="ar"/>
        </w:rPr>
        <w:t>复试过程</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复试过程（含笔试、阅卷、面试等）全程录像、录音，并保存备查。面试过程要规范操作，要有现场记录、成绩和评语，保证面试的公平性、公正性</w:t>
      </w:r>
      <w:bookmarkStart w:id="0" w:name="_GoBack"/>
      <w:bookmarkEnd w:id="0"/>
      <w:r>
        <w:rPr>
          <w:rFonts w:hint="eastAsia" w:ascii="仿宋" w:hAnsi="仿宋" w:eastAsia="仿宋" w:cs="仿宋"/>
          <w:color w:val="000000"/>
          <w:kern w:val="0"/>
          <w:sz w:val="32"/>
          <w:szCs w:val="32"/>
          <w:lang w:val="en-US" w:eastAsia="zh-CN" w:bidi="ar"/>
        </w:rPr>
        <w:t>和有效性。</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黑体"/>
          <w:b/>
          <w:color w:val="000000"/>
          <w:kern w:val="0"/>
          <w:sz w:val="32"/>
          <w:szCs w:val="32"/>
          <w:lang w:val="en-US" w:eastAsia="zh-CN" w:bidi="ar"/>
        </w:rPr>
      </w:pPr>
      <w:r>
        <w:rPr>
          <w:rFonts w:hint="eastAsia" w:ascii="黑体" w:hAnsi="黑体" w:eastAsia="黑体" w:cs="黑体"/>
          <w:b/>
          <w:color w:val="000000"/>
          <w:kern w:val="0"/>
          <w:sz w:val="32"/>
          <w:szCs w:val="32"/>
          <w:lang w:val="en-US" w:eastAsia="zh-CN" w:bidi="ar"/>
        </w:rPr>
        <w:t xml:space="preserve">六、申诉渠道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学院研究生办：0791-83969622；</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Email：182266832@qq.com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学院纪委：0791-83969625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0" w:firstLineChars="15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南昌大学机电工程学院</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120" w:firstLineChars="16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2020年6月23日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F1665"/>
    <w:multiLevelType w:val="singleLevel"/>
    <w:tmpl w:val="98EF166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26CAF"/>
    <w:rsid w:val="016F7B62"/>
    <w:rsid w:val="02DC1ADC"/>
    <w:rsid w:val="058D0964"/>
    <w:rsid w:val="064E5840"/>
    <w:rsid w:val="06A72BB3"/>
    <w:rsid w:val="06D06608"/>
    <w:rsid w:val="06ED5A39"/>
    <w:rsid w:val="071B3648"/>
    <w:rsid w:val="075B2850"/>
    <w:rsid w:val="07A853F4"/>
    <w:rsid w:val="088478FF"/>
    <w:rsid w:val="0A3D17C4"/>
    <w:rsid w:val="0B87761E"/>
    <w:rsid w:val="107E3537"/>
    <w:rsid w:val="114012A4"/>
    <w:rsid w:val="13191B44"/>
    <w:rsid w:val="1875336F"/>
    <w:rsid w:val="18CF4573"/>
    <w:rsid w:val="1B0D4902"/>
    <w:rsid w:val="1FCE66DC"/>
    <w:rsid w:val="27240361"/>
    <w:rsid w:val="29F26CAF"/>
    <w:rsid w:val="2BF44800"/>
    <w:rsid w:val="2CB23140"/>
    <w:rsid w:val="35C16CB6"/>
    <w:rsid w:val="36E83353"/>
    <w:rsid w:val="398A2496"/>
    <w:rsid w:val="3AAE6A2F"/>
    <w:rsid w:val="3B607AFD"/>
    <w:rsid w:val="3B886647"/>
    <w:rsid w:val="3C34584B"/>
    <w:rsid w:val="3D5D2CFE"/>
    <w:rsid w:val="3E1779FC"/>
    <w:rsid w:val="3E4D0FDB"/>
    <w:rsid w:val="3F4906C3"/>
    <w:rsid w:val="40004F24"/>
    <w:rsid w:val="40E46723"/>
    <w:rsid w:val="42677C6B"/>
    <w:rsid w:val="42864B48"/>
    <w:rsid w:val="447C5CBF"/>
    <w:rsid w:val="46C26209"/>
    <w:rsid w:val="46FD1C59"/>
    <w:rsid w:val="49F41806"/>
    <w:rsid w:val="4D170AFA"/>
    <w:rsid w:val="4D7E3E4E"/>
    <w:rsid w:val="4EE70B30"/>
    <w:rsid w:val="51634CF4"/>
    <w:rsid w:val="52350FD6"/>
    <w:rsid w:val="52C639CE"/>
    <w:rsid w:val="53674E29"/>
    <w:rsid w:val="54B0346E"/>
    <w:rsid w:val="54DD3732"/>
    <w:rsid w:val="56142A6E"/>
    <w:rsid w:val="58204C29"/>
    <w:rsid w:val="5A887EDD"/>
    <w:rsid w:val="5C0655A7"/>
    <w:rsid w:val="5DF40489"/>
    <w:rsid w:val="5E515165"/>
    <w:rsid w:val="6074476A"/>
    <w:rsid w:val="610869B0"/>
    <w:rsid w:val="61384B76"/>
    <w:rsid w:val="65C51B4E"/>
    <w:rsid w:val="66D84019"/>
    <w:rsid w:val="68B547AE"/>
    <w:rsid w:val="6B3131D2"/>
    <w:rsid w:val="6CCB4D94"/>
    <w:rsid w:val="6E240F25"/>
    <w:rsid w:val="6EA55576"/>
    <w:rsid w:val="6EB94642"/>
    <w:rsid w:val="70740DA7"/>
    <w:rsid w:val="71A900C8"/>
    <w:rsid w:val="73071863"/>
    <w:rsid w:val="76D7683B"/>
    <w:rsid w:val="782D4BD1"/>
    <w:rsid w:val="79056D5E"/>
    <w:rsid w:val="7AAC2CD1"/>
    <w:rsid w:val="7C933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2020-06-18T02:14:00Z</dcterms:created>
  <dc:creator>红云佳瑞</dc:creator>
  <cp:lastModifiedBy>Ray</cp:lastModifiedBy>
  <dcterms:modified xsi:type="dcterms:W3CDTF">2020-06-24T10:25:53Z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